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667CD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C6D92" w:rsidRP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Об Официальном заключении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6D9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проект закона Приднестровской Молдавской Республики</w:t>
      </w:r>
    </w:p>
    <w:p w:rsidR="0063686C" w:rsidRDefault="002667CD" w:rsidP="008C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Закон Приднестровской Молдавской Республики </w:t>
      </w:r>
    </w:p>
    <w:p w:rsidR="0063686C" w:rsidRDefault="002667CD" w:rsidP="008C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«О содержании под стражей подозреваемых 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6D92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обвиняемых в совершении преступлений»</w:t>
      </w:r>
    </w:p>
    <w:p w:rsidR="002667CD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6D92" w:rsidRPr="008C6D92" w:rsidRDefault="008C6D92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7CD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1. Направить Официальное заключение Президента Приднестровской Молдавской Республики на проект закона Приднестровской Молдавской Республики «О внесении изменений в Закон Приднестровской Молдавской Республики «О содержании под стражей подозреваемых и обвиняемых </w:t>
      </w:r>
      <w:r w:rsidR="00636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преступлений» (папка № 50 (VI</w:t>
      </w:r>
      <w:r w:rsidRPr="008C6D92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)), представленный 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качестве законодательной инициативы Прокурором Приднестровской Молдавской Республики </w:t>
      </w:r>
      <w:proofErr w:type="spellStart"/>
      <w:r w:rsidRPr="008C6D92">
        <w:rPr>
          <w:rFonts w:ascii="Times New Roman" w:hAnsi="Times New Roman" w:cs="Times New Roman"/>
          <w:color w:val="000000"/>
          <w:sz w:val="28"/>
          <w:szCs w:val="28"/>
        </w:rPr>
        <w:t>Гурецким</w:t>
      </w:r>
      <w:proofErr w:type="spellEnd"/>
      <w:r w:rsidR="00563788" w:rsidRPr="0056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788" w:rsidRPr="008C6D92">
        <w:rPr>
          <w:rFonts w:ascii="Times New Roman" w:hAnsi="Times New Roman" w:cs="Times New Roman"/>
          <w:color w:val="000000"/>
          <w:sz w:val="28"/>
          <w:szCs w:val="28"/>
        </w:rPr>
        <w:t>А.А.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, на рассмотрение в Верховный Совет Приднестровской Молдавской Республики (прилагается). </w:t>
      </w:r>
    </w:p>
    <w:p w:rsidR="00563788" w:rsidRPr="00563788" w:rsidRDefault="00563788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78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2*. 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CF36A3"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– не для печати.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7CD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B8C" w:rsidRPr="008C6D92" w:rsidRDefault="00730B8C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6D92" w:rsidRPr="008C6D92" w:rsidRDefault="008C6D92" w:rsidP="008C6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8C6D92" w:rsidRPr="008C6D92" w:rsidRDefault="008C6D92" w:rsidP="008C6D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92" w:rsidRPr="0035211D" w:rsidRDefault="008C6D92" w:rsidP="008C6D92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92" w:rsidRPr="0035211D" w:rsidRDefault="008C6D92" w:rsidP="008C6D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8C6D92" w:rsidRPr="0035211D" w:rsidRDefault="0035211D" w:rsidP="008C6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</w:t>
      </w:r>
      <w:r w:rsidR="008C6D92"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г.</w:t>
      </w:r>
    </w:p>
    <w:p w:rsidR="008C6D92" w:rsidRPr="0035211D" w:rsidRDefault="0035211D" w:rsidP="008C6D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99</w:t>
      </w:r>
      <w:r w:rsidR="008C6D92"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730B8C" w:rsidRDefault="00730B8C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B8C" w:rsidRDefault="00730B8C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B8C" w:rsidRDefault="00730B8C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D92" w:rsidRPr="0035211D" w:rsidRDefault="008C6D92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52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C6D92" w:rsidRPr="0035211D" w:rsidRDefault="008C6D92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:rsidR="008C6D92" w:rsidRPr="0035211D" w:rsidRDefault="008C6D92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:rsidR="008C6D92" w:rsidRPr="0035211D" w:rsidRDefault="008C6D92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:rsidR="008C6D92" w:rsidRPr="0035211D" w:rsidRDefault="008C6D92" w:rsidP="005637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>6 апреля</w:t>
      </w:r>
      <w:r w:rsidRP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</w:t>
      </w:r>
      <w:r w:rsidR="0035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99рп</w:t>
      </w:r>
    </w:p>
    <w:p w:rsidR="002667CD" w:rsidRPr="0035211D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7CD" w:rsidRPr="008C6D92" w:rsidRDefault="002667CD" w:rsidP="00563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ОФИЦИАЛЬНОЕ ЗАКЛЮЧЕНИЕ</w:t>
      </w:r>
    </w:p>
    <w:p w:rsidR="002667CD" w:rsidRPr="008C6D92" w:rsidRDefault="002667CD" w:rsidP="00563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:rsidR="002667CD" w:rsidRPr="008C6D92" w:rsidRDefault="002667CD" w:rsidP="00563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6D9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проект закона Приднестровской Молдавской Республики</w:t>
      </w:r>
    </w:p>
    <w:p w:rsidR="00946579" w:rsidRDefault="002667CD" w:rsidP="00563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Закон Приднестровской Молдавской Республики </w:t>
      </w:r>
    </w:p>
    <w:p w:rsidR="00946579" w:rsidRDefault="002667CD" w:rsidP="00563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«О содержании под стражей подозреваемых </w:t>
      </w:r>
    </w:p>
    <w:p w:rsidR="002667CD" w:rsidRPr="008C6D92" w:rsidRDefault="002667CD" w:rsidP="00563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6D92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обвиняемых в совершении преступлений»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проект закона Приднестровской Молдавской Республики </w:t>
      </w:r>
      <w:r w:rsidR="009465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Закон Приднестровской Молдавской Республики </w:t>
      </w:r>
      <w:r w:rsidR="009465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«О содержании под стражей подозреваемых и обвиняемых в совершении преступлений» (папка № 50 (VIII))</w:t>
      </w:r>
      <w:r w:rsidR="00BB449F"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закона)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представленный </w:t>
      </w:r>
      <w:r w:rsidR="009465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к рассмотрению в качестве законодательной инициативы Прокурором Приднестровской Молдавской Республики </w:t>
      </w:r>
      <w:proofErr w:type="spellStart"/>
      <w:r w:rsidRPr="008C6D92">
        <w:rPr>
          <w:rFonts w:ascii="Times New Roman" w:hAnsi="Times New Roman" w:cs="Times New Roman"/>
          <w:color w:val="000000"/>
          <w:sz w:val="28"/>
          <w:szCs w:val="28"/>
        </w:rPr>
        <w:t>Гурецким</w:t>
      </w:r>
      <w:proofErr w:type="spellEnd"/>
      <w:r w:rsidR="00946579" w:rsidRPr="00946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579" w:rsidRPr="008C6D92">
        <w:rPr>
          <w:rFonts w:ascii="Times New Roman" w:hAnsi="Times New Roman" w:cs="Times New Roman"/>
          <w:color w:val="000000"/>
          <w:sz w:val="28"/>
          <w:szCs w:val="28"/>
        </w:rPr>
        <w:t>А.А.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, Президент Приднестровской Молдавской Республики в целом поддер</w:t>
      </w:r>
      <w:r w:rsidR="00946579">
        <w:rPr>
          <w:rFonts w:ascii="Times New Roman" w:hAnsi="Times New Roman" w:cs="Times New Roman"/>
          <w:color w:val="000000"/>
          <w:sz w:val="28"/>
          <w:szCs w:val="28"/>
        </w:rPr>
        <w:t>живает концепцию, предложенную проектом закона, вместе с тем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отмечает необходимость корректировки </w:t>
      </w:r>
      <w:r w:rsidR="00C43351" w:rsidRPr="008C6D92">
        <w:rPr>
          <w:rFonts w:ascii="Times New Roman" w:hAnsi="Times New Roman" w:cs="Times New Roman"/>
          <w:color w:val="000000"/>
          <w:sz w:val="28"/>
          <w:szCs w:val="28"/>
        </w:rPr>
        <w:t>нормы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0BDE" w:rsidRPr="008C6D92">
        <w:rPr>
          <w:rFonts w:ascii="Times New Roman" w:hAnsi="Times New Roman" w:cs="Times New Roman"/>
          <w:color w:val="000000"/>
          <w:sz w:val="28"/>
          <w:szCs w:val="28"/>
        </w:rPr>
        <w:t>изменяющей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условия содержания подозреваемых </w:t>
      </w:r>
      <w:r w:rsidR="009465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и обвиняемых в карцере.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Так, по мнению Президента Приднестровской Молдавской Республики, установленный запрет на курение в период содержания подозреваемых </w:t>
      </w:r>
      <w:r w:rsidR="009465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и обвиняемых в карцере соответствует целям обеспечения режима содержания </w:t>
      </w:r>
      <w:r w:rsidR="00C75D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и подлежит сохранению.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В свою очередь</w:t>
      </w:r>
      <w:r w:rsidR="00C43351" w:rsidRPr="008C6D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представляется </w:t>
      </w:r>
      <w:r w:rsidR="00030BDE"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возможным 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предусмотреть 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>условие,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допускающ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курени</w:t>
      </w:r>
      <w:r w:rsidR="00244959"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>лицами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, содержащи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>мис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я в карцере</w:t>
      </w:r>
      <w:r w:rsidR="002E58B2" w:rsidRPr="008C6D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в период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ежедневную прогулку.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Предлагаемое уточнение позволит обеспечить соблюдение баланса между требованиями режима содержания и правами подозреваемых и обвиняемых </w:t>
      </w:r>
      <w:r w:rsidR="00FC43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без снижения уро</w:t>
      </w:r>
      <w:r w:rsidR="002E58B2"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вня дисциплинарного воздействия, а также с 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>соблюдени</w:t>
      </w:r>
      <w:r w:rsidR="002E58B2" w:rsidRPr="008C6D92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6047AE" w:rsidRPr="008C6D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D92">
        <w:rPr>
          <w:rFonts w:ascii="Times New Roman" w:hAnsi="Times New Roman" w:cs="Times New Roman"/>
          <w:color w:val="000000"/>
          <w:sz w:val="28"/>
          <w:szCs w:val="28"/>
        </w:rPr>
        <w:t>санитарно-гигиенических условий.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D92">
        <w:rPr>
          <w:rFonts w:ascii="Times New Roman" w:hAnsi="Times New Roman" w:cs="Times New Roman"/>
          <w:color w:val="000000"/>
          <w:sz w:val="28"/>
          <w:szCs w:val="28"/>
        </w:rPr>
        <w:t>С учетом изложенного, Глава государства считает возможным поддержать проект закона при условии его доработки в указанной части.</w:t>
      </w:r>
    </w:p>
    <w:p w:rsidR="002667CD" w:rsidRPr="008C6D92" w:rsidRDefault="002667CD" w:rsidP="008C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667CD" w:rsidRPr="008C6D92" w:rsidSect="008C6D92">
      <w:headerReference w:type="default" r:id="rId6"/>
      <w:headerReference w:type="firs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E1" w:rsidRDefault="006A52E1">
      <w:pPr>
        <w:spacing w:after="0" w:line="240" w:lineRule="auto"/>
      </w:pPr>
      <w:r>
        <w:separator/>
      </w:r>
    </w:p>
  </w:endnote>
  <w:endnote w:type="continuationSeparator" w:id="0">
    <w:p w:rsidR="006A52E1" w:rsidRDefault="006A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E1" w:rsidRDefault="006A52E1">
      <w:pPr>
        <w:spacing w:after="0" w:line="240" w:lineRule="auto"/>
      </w:pPr>
      <w:r>
        <w:separator/>
      </w:r>
    </w:p>
  </w:footnote>
  <w:footnote w:type="continuationSeparator" w:id="0">
    <w:p w:rsidR="006A52E1" w:rsidRDefault="006A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524162"/>
      <w:docPartObj>
        <w:docPartGallery w:val="Page Numbers (Top of Page)"/>
        <w:docPartUnique/>
      </w:docPartObj>
    </w:sdtPr>
    <w:sdtEndPr/>
    <w:sdtContent>
      <w:p w:rsidR="00A62D1D" w:rsidRDefault="00A263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B8C">
          <w:rPr>
            <w:noProof/>
          </w:rPr>
          <w:t>- 2 -</w:t>
        </w:r>
        <w:r>
          <w:fldChar w:fldCharType="end"/>
        </w:r>
      </w:p>
    </w:sdtContent>
  </w:sdt>
  <w:p w:rsidR="00A62D1D" w:rsidRDefault="00730B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EC" w:rsidRDefault="00730B8C">
    <w:pPr>
      <w:pStyle w:val="a3"/>
      <w:jc w:val="center"/>
    </w:pPr>
  </w:p>
  <w:p w:rsidR="007A51EC" w:rsidRDefault="00730B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DB"/>
    <w:rsid w:val="00007B6D"/>
    <w:rsid w:val="00030BDE"/>
    <w:rsid w:val="00035B7A"/>
    <w:rsid w:val="00120501"/>
    <w:rsid w:val="001C271D"/>
    <w:rsid w:val="00244959"/>
    <w:rsid w:val="002667CD"/>
    <w:rsid w:val="002B07A5"/>
    <w:rsid w:val="002C6ADC"/>
    <w:rsid w:val="002E58B2"/>
    <w:rsid w:val="00341988"/>
    <w:rsid w:val="0035211D"/>
    <w:rsid w:val="0040731F"/>
    <w:rsid w:val="00523248"/>
    <w:rsid w:val="00532A7B"/>
    <w:rsid w:val="00563788"/>
    <w:rsid w:val="006047AE"/>
    <w:rsid w:val="00623EBC"/>
    <w:rsid w:val="0063686C"/>
    <w:rsid w:val="006565EE"/>
    <w:rsid w:val="006A52E1"/>
    <w:rsid w:val="006A7820"/>
    <w:rsid w:val="006F0E4B"/>
    <w:rsid w:val="007230D7"/>
    <w:rsid w:val="00727C1F"/>
    <w:rsid w:val="00730B8C"/>
    <w:rsid w:val="0080354A"/>
    <w:rsid w:val="008C6CC1"/>
    <w:rsid w:val="008C6D92"/>
    <w:rsid w:val="00903308"/>
    <w:rsid w:val="00946579"/>
    <w:rsid w:val="009D7D2A"/>
    <w:rsid w:val="009F7076"/>
    <w:rsid w:val="00A26391"/>
    <w:rsid w:val="00AA1CDA"/>
    <w:rsid w:val="00B07D8E"/>
    <w:rsid w:val="00B95A5B"/>
    <w:rsid w:val="00BB449F"/>
    <w:rsid w:val="00BE5231"/>
    <w:rsid w:val="00C43351"/>
    <w:rsid w:val="00C75DD3"/>
    <w:rsid w:val="00CF36A3"/>
    <w:rsid w:val="00D91ADB"/>
    <w:rsid w:val="00E45B89"/>
    <w:rsid w:val="00E563D7"/>
    <w:rsid w:val="00EF009A"/>
    <w:rsid w:val="00F21F5C"/>
    <w:rsid w:val="00F84FD0"/>
    <w:rsid w:val="00F91CC8"/>
    <w:rsid w:val="00FC43D0"/>
    <w:rsid w:val="00F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D65C-219D-476B-8A18-B5D9ECBA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354A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65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5EE"/>
  </w:style>
  <w:style w:type="paragraph" w:styleId="a8">
    <w:name w:val="List Paragraph"/>
    <w:basedOn w:val="a"/>
    <w:uiPriority w:val="34"/>
    <w:qFormat/>
    <w:rsid w:val="00CF36A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3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Н.В.</dc:creator>
  <cp:keywords/>
  <dc:description/>
  <cp:lastModifiedBy>Кудрова А.А.</cp:lastModifiedBy>
  <cp:revision>9</cp:revision>
  <cp:lastPrinted>2026-04-03T10:15:00Z</cp:lastPrinted>
  <dcterms:created xsi:type="dcterms:W3CDTF">2026-04-03T10:11:00Z</dcterms:created>
  <dcterms:modified xsi:type="dcterms:W3CDTF">2026-04-06T09:52:00Z</dcterms:modified>
</cp:coreProperties>
</file>