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72DBF" w:rsidRDefault="00490ACC" w:rsidP="00172DBF">
      <w:pPr>
        <w:ind w:firstLine="709"/>
        <w:jc w:val="both"/>
        <w:rPr>
          <w:spacing w:val="0"/>
          <w:lang w:val="en-US"/>
        </w:rPr>
      </w:pPr>
    </w:p>
    <w:p w:rsidR="00490ACC" w:rsidRPr="00172DBF" w:rsidRDefault="00490ACC" w:rsidP="00172DBF">
      <w:pPr>
        <w:ind w:firstLine="709"/>
        <w:jc w:val="both"/>
        <w:rPr>
          <w:spacing w:val="0"/>
        </w:rPr>
      </w:pPr>
    </w:p>
    <w:p w:rsidR="00490ACC" w:rsidRPr="00172DBF" w:rsidRDefault="00490ACC" w:rsidP="00172DBF">
      <w:pPr>
        <w:ind w:firstLine="709"/>
        <w:jc w:val="both"/>
        <w:rPr>
          <w:spacing w:val="0"/>
        </w:rPr>
      </w:pPr>
    </w:p>
    <w:p w:rsidR="00490ACC" w:rsidRPr="00172DBF" w:rsidRDefault="00490ACC" w:rsidP="00172DBF">
      <w:pPr>
        <w:ind w:firstLine="709"/>
        <w:jc w:val="both"/>
        <w:rPr>
          <w:spacing w:val="0"/>
        </w:rPr>
      </w:pPr>
    </w:p>
    <w:p w:rsidR="003B0F28" w:rsidRPr="00172DBF" w:rsidRDefault="003B0F28" w:rsidP="00172DBF">
      <w:pPr>
        <w:ind w:firstLine="709"/>
        <w:jc w:val="center"/>
        <w:rPr>
          <w:b/>
          <w:spacing w:val="0"/>
        </w:rPr>
      </w:pPr>
    </w:p>
    <w:p w:rsidR="00490ACC" w:rsidRPr="00172DBF" w:rsidRDefault="006404A3" w:rsidP="00172DBF">
      <w:pPr>
        <w:jc w:val="center"/>
        <w:rPr>
          <w:b/>
          <w:spacing w:val="0"/>
        </w:rPr>
      </w:pPr>
      <w:r w:rsidRPr="00172DBF">
        <w:rPr>
          <w:b/>
          <w:spacing w:val="0"/>
        </w:rPr>
        <w:t>З</w:t>
      </w:r>
      <w:r w:rsidR="00490ACC" w:rsidRPr="00172DBF">
        <w:rPr>
          <w:b/>
          <w:spacing w:val="0"/>
        </w:rPr>
        <w:t>акон</w:t>
      </w:r>
    </w:p>
    <w:p w:rsidR="00490ACC" w:rsidRPr="00172DBF" w:rsidRDefault="00490ACC" w:rsidP="00172DBF">
      <w:pPr>
        <w:jc w:val="center"/>
        <w:outlineLvl w:val="0"/>
        <w:rPr>
          <w:b/>
          <w:caps/>
          <w:spacing w:val="0"/>
        </w:rPr>
      </w:pPr>
      <w:r w:rsidRPr="00172DBF">
        <w:rPr>
          <w:b/>
          <w:spacing w:val="0"/>
        </w:rPr>
        <w:t xml:space="preserve">Приднестровской Молдавской Республики </w:t>
      </w:r>
    </w:p>
    <w:p w:rsidR="00490ACC" w:rsidRPr="00172DBF" w:rsidRDefault="00490ACC" w:rsidP="00172DBF">
      <w:pPr>
        <w:pStyle w:val="41"/>
        <w:shd w:val="clear" w:color="auto" w:fill="auto"/>
        <w:spacing w:before="0" w:after="0" w:line="240" w:lineRule="auto"/>
        <w:jc w:val="center"/>
        <w:rPr>
          <w:spacing w:val="0"/>
          <w:sz w:val="28"/>
          <w:szCs w:val="28"/>
        </w:rPr>
      </w:pPr>
    </w:p>
    <w:p w:rsidR="00EC46B2" w:rsidRDefault="00EC46B2" w:rsidP="00172DBF">
      <w:pPr>
        <w:jc w:val="center"/>
        <w:rPr>
          <w:b/>
          <w:bCs/>
          <w:iCs/>
          <w:spacing w:val="0"/>
        </w:rPr>
      </w:pPr>
      <w:r w:rsidRPr="00EC46B2">
        <w:rPr>
          <w:b/>
          <w:bCs/>
          <w:iCs/>
          <w:spacing w:val="0"/>
        </w:rPr>
        <w:t xml:space="preserve">«О внесении изменения в Закон </w:t>
      </w:r>
    </w:p>
    <w:p w:rsidR="00EC46B2" w:rsidRDefault="00EC46B2" w:rsidP="00172DBF">
      <w:pPr>
        <w:jc w:val="center"/>
        <w:rPr>
          <w:b/>
          <w:bCs/>
          <w:iCs/>
          <w:spacing w:val="0"/>
        </w:rPr>
      </w:pPr>
      <w:r w:rsidRPr="00EC46B2">
        <w:rPr>
          <w:b/>
          <w:bCs/>
          <w:iCs/>
          <w:spacing w:val="0"/>
        </w:rPr>
        <w:t xml:space="preserve">Приднестровской Молдавской Республики </w:t>
      </w:r>
    </w:p>
    <w:p w:rsidR="00EC46B2" w:rsidRDefault="00EC46B2" w:rsidP="00172DBF">
      <w:pPr>
        <w:jc w:val="center"/>
        <w:rPr>
          <w:b/>
          <w:bCs/>
          <w:iCs/>
          <w:spacing w:val="0"/>
        </w:rPr>
      </w:pPr>
      <w:r w:rsidRPr="00EC46B2">
        <w:rPr>
          <w:b/>
          <w:bCs/>
          <w:iCs/>
          <w:spacing w:val="0"/>
        </w:rPr>
        <w:t xml:space="preserve">«О гарантиях лицам, занимавшим должности </w:t>
      </w:r>
    </w:p>
    <w:p w:rsidR="00EC46B2" w:rsidRDefault="00EC46B2" w:rsidP="00172DBF">
      <w:pPr>
        <w:jc w:val="center"/>
        <w:rPr>
          <w:b/>
          <w:bCs/>
          <w:iCs/>
          <w:spacing w:val="0"/>
        </w:rPr>
      </w:pPr>
      <w:r w:rsidRPr="00EC46B2">
        <w:rPr>
          <w:b/>
          <w:bCs/>
          <w:iCs/>
          <w:spacing w:val="0"/>
        </w:rPr>
        <w:t xml:space="preserve">Президента Приднестровской Молдавской Республики, </w:t>
      </w:r>
    </w:p>
    <w:p w:rsidR="00EC46B2" w:rsidRDefault="00EC46B2" w:rsidP="00172DBF">
      <w:pPr>
        <w:jc w:val="center"/>
        <w:rPr>
          <w:b/>
          <w:bCs/>
          <w:iCs/>
          <w:spacing w:val="0"/>
        </w:rPr>
      </w:pPr>
      <w:r w:rsidRPr="00EC46B2">
        <w:rPr>
          <w:b/>
          <w:bCs/>
          <w:iCs/>
          <w:spacing w:val="0"/>
        </w:rPr>
        <w:t xml:space="preserve">Вице-Президента Приднестровской Молдавской Республики, Председателя Верховного Совета </w:t>
      </w:r>
    </w:p>
    <w:p w:rsidR="00EC46B2" w:rsidRDefault="00EC46B2" w:rsidP="00172DBF">
      <w:pPr>
        <w:jc w:val="center"/>
        <w:rPr>
          <w:b/>
          <w:bCs/>
          <w:iCs/>
          <w:spacing w:val="0"/>
        </w:rPr>
      </w:pPr>
      <w:r w:rsidRPr="00EC46B2">
        <w:rPr>
          <w:b/>
          <w:bCs/>
          <w:iCs/>
          <w:spacing w:val="0"/>
        </w:rPr>
        <w:t xml:space="preserve">Приднестровской Молдавской Республики </w:t>
      </w:r>
    </w:p>
    <w:p w:rsidR="00EC46B2" w:rsidRDefault="00EC46B2" w:rsidP="00172DBF">
      <w:pPr>
        <w:jc w:val="center"/>
        <w:rPr>
          <w:b/>
          <w:bCs/>
          <w:iCs/>
          <w:spacing w:val="0"/>
        </w:rPr>
      </w:pPr>
      <w:r w:rsidRPr="00EC46B2">
        <w:rPr>
          <w:b/>
          <w:bCs/>
          <w:iCs/>
          <w:spacing w:val="0"/>
        </w:rPr>
        <w:t xml:space="preserve">и прекратившим исполнение своих полномочий, </w:t>
      </w:r>
    </w:p>
    <w:p w:rsidR="008D1DEF" w:rsidRPr="00172DBF" w:rsidRDefault="00EC46B2" w:rsidP="00172DBF">
      <w:pPr>
        <w:jc w:val="center"/>
        <w:rPr>
          <w:b/>
          <w:spacing w:val="0"/>
        </w:rPr>
      </w:pPr>
      <w:r w:rsidRPr="00EC46B2">
        <w:rPr>
          <w:b/>
          <w:bCs/>
          <w:iCs/>
          <w:spacing w:val="0"/>
        </w:rPr>
        <w:t>и членам их семей»</w:t>
      </w:r>
    </w:p>
    <w:p w:rsidR="00BD0DB1" w:rsidRPr="00172DBF" w:rsidRDefault="00BD0DB1" w:rsidP="00172DBF">
      <w:pPr>
        <w:ind w:firstLine="709"/>
        <w:jc w:val="center"/>
        <w:rPr>
          <w:spacing w:val="0"/>
        </w:rPr>
      </w:pPr>
    </w:p>
    <w:p w:rsidR="00490ACC" w:rsidRPr="00172DBF" w:rsidRDefault="00490ACC" w:rsidP="00172DBF">
      <w:pPr>
        <w:jc w:val="both"/>
        <w:rPr>
          <w:spacing w:val="0"/>
        </w:rPr>
      </w:pPr>
      <w:r w:rsidRPr="00172DBF">
        <w:rPr>
          <w:spacing w:val="0"/>
        </w:rPr>
        <w:t>Принят Верховным Советом</w:t>
      </w:r>
    </w:p>
    <w:p w:rsidR="00490ACC" w:rsidRPr="00172DBF" w:rsidRDefault="00490ACC" w:rsidP="00172DBF">
      <w:pPr>
        <w:jc w:val="both"/>
        <w:rPr>
          <w:spacing w:val="0"/>
        </w:rPr>
      </w:pPr>
      <w:r w:rsidRPr="00172DBF">
        <w:rPr>
          <w:spacing w:val="0"/>
        </w:rPr>
        <w:t xml:space="preserve">Приднестровской Молдавской Республики         </w:t>
      </w:r>
      <w:r w:rsidR="005A34F8" w:rsidRPr="00172DBF">
        <w:rPr>
          <w:spacing w:val="0"/>
        </w:rPr>
        <w:t xml:space="preserve"> </w:t>
      </w:r>
      <w:r w:rsidR="00EF66F8" w:rsidRPr="00172DBF">
        <w:rPr>
          <w:spacing w:val="0"/>
        </w:rPr>
        <w:t xml:space="preserve">  </w:t>
      </w:r>
      <w:r w:rsidR="00160CB7" w:rsidRPr="00172DBF">
        <w:rPr>
          <w:spacing w:val="0"/>
        </w:rPr>
        <w:t xml:space="preserve"> </w:t>
      </w:r>
      <w:r w:rsidR="004D0024" w:rsidRPr="00172DBF">
        <w:rPr>
          <w:spacing w:val="0"/>
        </w:rPr>
        <w:t xml:space="preserve"> </w:t>
      </w:r>
      <w:r w:rsidR="00EB39D6" w:rsidRPr="00172DBF">
        <w:rPr>
          <w:spacing w:val="0"/>
        </w:rPr>
        <w:t xml:space="preserve"> </w:t>
      </w:r>
      <w:r w:rsidR="001B7E0C" w:rsidRPr="00172DBF">
        <w:rPr>
          <w:spacing w:val="0"/>
        </w:rPr>
        <w:t xml:space="preserve"> </w:t>
      </w:r>
      <w:r w:rsidR="006B67E3" w:rsidRPr="00172DBF">
        <w:rPr>
          <w:spacing w:val="0"/>
        </w:rPr>
        <w:t xml:space="preserve"> </w:t>
      </w:r>
      <w:r w:rsidR="00685667" w:rsidRPr="00172DBF">
        <w:rPr>
          <w:spacing w:val="0"/>
        </w:rPr>
        <w:t xml:space="preserve"> </w:t>
      </w:r>
      <w:r w:rsidR="00622AA3" w:rsidRPr="00172DBF">
        <w:rPr>
          <w:spacing w:val="0"/>
        </w:rPr>
        <w:t xml:space="preserve"> </w:t>
      </w:r>
      <w:r w:rsidR="006F2CE3" w:rsidRPr="00172DBF">
        <w:rPr>
          <w:spacing w:val="0"/>
        </w:rPr>
        <w:t xml:space="preserve"> </w:t>
      </w:r>
      <w:r w:rsidR="00E22981" w:rsidRPr="00172DBF">
        <w:rPr>
          <w:spacing w:val="0"/>
        </w:rPr>
        <w:t xml:space="preserve"> </w:t>
      </w:r>
      <w:r w:rsidR="00C14FD3" w:rsidRPr="00172DBF">
        <w:rPr>
          <w:spacing w:val="0"/>
        </w:rPr>
        <w:t xml:space="preserve"> </w:t>
      </w:r>
      <w:r w:rsidR="007401BA" w:rsidRPr="00172DBF">
        <w:rPr>
          <w:spacing w:val="0"/>
        </w:rPr>
        <w:t xml:space="preserve">  </w:t>
      </w:r>
      <w:r w:rsidR="0040452C">
        <w:rPr>
          <w:spacing w:val="0"/>
        </w:rPr>
        <w:t xml:space="preserve"> </w:t>
      </w:r>
      <w:r w:rsidR="007401BA" w:rsidRPr="00172DBF">
        <w:rPr>
          <w:spacing w:val="0"/>
        </w:rPr>
        <w:t xml:space="preserve">  </w:t>
      </w:r>
      <w:r w:rsidR="0073522B" w:rsidRPr="00172DBF">
        <w:rPr>
          <w:spacing w:val="0"/>
        </w:rPr>
        <w:t xml:space="preserve">  4</w:t>
      </w:r>
      <w:r w:rsidRPr="00172DBF">
        <w:rPr>
          <w:spacing w:val="0"/>
        </w:rPr>
        <w:t xml:space="preserve"> </w:t>
      </w:r>
      <w:r w:rsidR="0073522B" w:rsidRPr="00172DBF">
        <w:rPr>
          <w:spacing w:val="0"/>
        </w:rPr>
        <w:t>марта</w:t>
      </w:r>
      <w:r w:rsidRPr="00172DBF">
        <w:rPr>
          <w:spacing w:val="0"/>
        </w:rPr>
        <w:t xml:space="preserve"> 20</w:t>
      </w:r>
      <w:r w:rsidR="007626B4" w:rsidRPr="00172DBF">
        <w:rPr>
          <w:spacing w:val="0"/>
        </w:rPr>
        <w:t>2</w:t>
      </w:r>
      <w:r w:rsidR="00F77639" w:rsidRPr="00172DBF">
        <w:rPr>
          <w:spacing w:val="0"/>
        </w:rPr>
        <w:t>6</w:t>
      </w:r>
      <w:r w:rsidRPr="00172DBF">
        <w:rPr>
          <w:spacing w:val="0"/>
        </w:rPr>
        <w:t xml:space="preserve"> года</w:t>
      </w:r>
    </w:p>
    <w:p w:rsidR="00CD3904" w:rsidRPr="00172DBF" w:rsidRDefault="00CD3904" w:rsidP="00172DBF">
      <w:pPr>
        <w:jc w:val="both"/>
        <w:rPr>
          <w:spacing w:val="0"/>
        </w:rPr>
      </w:pPr>
    </w:p>
    <w:p w:rsidR="00EC46B2" w:rsidRPr="00EC46B2" w:rsidRDefault="00A803F1" w:rsidP="00EC46B2">
      <w:pPr>
        <w:ind w:firstLine="709"/>
        <w:jc w:val="both"/>
        <w:rPr>
          <w:color w:val="000000"/>
          <w:spacing w:val="0"/>
          <w:shd w:val="clear" w:color="auto" w:fill="FFFFFF"/>
        </w:rPr>
      </w:pPr>
      <w:r w:rsidRPr="00A803F1">
        <w:rPr>
          <w:rFonts w:eastAsiaTheme="minorHAnsi"/>
          <w:b/>
          <w:spacing w:val="0"/>
          <w:lang w:eastAsia="en-US"/>
        </w:rPr>
        <w:t xml:space="preserve">Статья 1. </w:t>
      </w:r>
      <w:r w:rsidRPr="00A803F1">
        <w:rPr>
          <w:rFonts w:eastAsiaTheme="minorHAnsi"/>
          <w:spacing w:val="0"/>
          <w:lang w:eastAsia="en-US"/>
        </w:rPr>
        <w:t xml:space="preserve">Внести в Закон Приднестровской Молдавской Республики </w:t>
      </w:r>
      <w:r w:rsidRPr="00A803F1">
        <w:rPr>
          <w:rFonts w:eastAsiaTheme="minorHAnsi"/>
          <w:spacing w:val="0"/>
          <w:lang w:eastAsia="en-US"/>
        </w:rPr>
        <w:br/>
        <w:t xml:space="preserve">от 15 февраля 2007 года </w:t>
      </w:r>
      <w:r w:rsidR="008F7F96">
        <w:rPr>
          <w:rFonts w:eastAsiaTheme="minorHAnsi"/>
          <w:spacing w:val="0"/>
          <w:lang w:eastAsia="en-US"/>
        </w:rPr>
        <w:t xml:space="preserve">№ </w:t>
      </w:r>
      <w:r w:rsidRPr="00A803F1">
        <w:rPr>
          <w:rFonts w:eastAsiaTheme="minorHAnsi"/>
          <w:spacing w:val="0"/>
          <w:lang w:eastAsia="en-US"/>
        </w:rPr>
        <w:t>172-З-IV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(САЗ 07-8) с изменениями и дополнени</w:t>
      </w:r>
      <w:r w:rsidR="008F7F96">
        <w:rPr>
          <w:rFonts w:eastAsiaTheme="minorHAnsi"/>
          <w:spacing w:val="0"/>
          <w:lang w:eastAsia="en-US"/>
        </w:rPr>
        <w:t>я</w:t>
      </w:r>
      <w:r w:rsidRPr="00A803F1">
        <w:rPr>
          <w:rFonts w:eastAsiaTheme="minorHAnsi"/>
          <w:spacing w:val="0"/>
          <w:lang w:eastAsia="en-US"/>
        </w:rPr>
        <w:t>м</w:t>
      </w:r>
      <w:r w:rsidR="008F7F96">
        <w:rPr>
          <w:rFonts w:eastAsiaTheme="minorHAnsi"/>
          <w:spacing w:val="0"/>
          <w:lang w:eastAsia="en-US"/>
        </w:rPr>
        <w:t>и</w:t>
      </w:r>
      <w:r w:rsidRPr="00A803F1">
        <w:rPr>
          <w:rFonts w:eastAsiaTheme="minorHAnsi"/>
          <w:spacing w:val="0"/>
          <w:lang w:eastAsia="en-US"/>
        </w:rPr>
        <w:t xml:space="preserve">, внесенными законами Приднестровской Молдавской Республики от 25 мая 2011 года № 71-ЗД-V (САЗ 11-21); </w:t>
      </w:r>
      <w:r w:rsidR="008F7F96">
        <w:rPr>
          <w:rFonts w:eastAsiaTheme="minorHAnsi"/>
          <w:spacing w:val="0"/>
          <w:lang w:eastAsia="en-US"/>
        </w:rPr>
        <w:br/>
      </w:r>
      <w:r w:rsidRPr="00A803F1">
        <w:rPr>
          <w:rFonts w:eastAsiaTheme="minorHAnsi"/>
          <w:spacing w:val="0"/>
          <w:lang w:eastAsia="en-US"/>
        </w:rPr>
        <w:t xml:space="preserve">от 5 апреля 2016 года № 90-ЗИ-VI (САЗ 16-14); от 30 января 2017 года </w:t>
      </w:r>
      <w:r w:rsidR="008F7F96">
        <w:rPr>
          <w:rFonts w:eastAsiaTheme="minorHAnsi"/>
          <w:spacing w:val="0"/>
          <w:lang w:eastAsia="en-US"/>
        </w:rPr>
        <w:br/>
      </w:r>
      <w:r w:rsidRPr="00A803F1">
        <w:rPr>
          <w:rFonts w:eastAsiaTheme="minorHAnsi"/>
          <w:spacing w:val="0"/>
          <w:lang w:eastAsia="en-US"/>
        </w:rPr>
        <w:t xml:space="preserve">№ 26-ЗИ-VI (САЗ 17-6); от 27 ноября 2017 года № 345-ЗИ-VI (САЗ 17-49); </w:t>
      </w:r>
      <w:r w:rsidR="008F7F96">
        <w:rPr>
          <w:rFonts w:eastAsiaTheme="minorHAnsi"/>
          <w:spacing w:val="0"/>
          <w:lang w:eastAsia="en-US"/>
        </w:rPr>
        <w:br/>
      </w:r>
      <w:r w:rsidRPr="00A803F1">
        <w:rPr>
          <w:rFonts w:eastAsiaTheme="minorHAnsi"/>
          <w:spacing w:val="0"/>
          <w:lang w:eastAsia="en-US"/>
        </w:rPr>
        <w:t>от 11 мая 2023 года № 102-ЗИ-VII (САЗ 23-19)</w:t>
      </w:r>
      <w:r w:rsidRPr="00EC46B2">
        <w:rPr>
          <w:rFonts w:eastAsiaTheme="minorHAnsi"/>
          <w:spacing w:val="0"/>
          <w:lang w:eastAsia="en-US"/>
        </w:rPr>
        <w:t xml:space="preserve">; от 21 октября 2025 года </w:t>
      </w:r>
      <w:r w:rsidR="008F7F96">
        <w:rPr>
          <w:rFonts w:eastAsiaTheme="minorHAnsi"/>
          <w:spacing w:val="0"/>
          <w:lang w:eastAsia="en-US"/>
        </w:rPr>
        <w:br/>
      </w:r>
      <w:r w:rsidRPr="00EC46B2">
        <w:rPr>
          <w:rFonts w:eastAsiaTheme="minorHAnsi"/>
          <w:spacing w:val="0"/>
          <w:lang w:eastAsia="en-US"/>
        </w:rPr>
        <w:t>№ 205-ЗИД-VII (САЗ 25-42)</w:t>
      </w:r>
      <w:r w:rsidRPr="00A803F1">
        <w:rPr>
          <w:rFonts w:eastAsiaTheme="minorHAnsi"/>
          <w:spacing w:val="0"/>
          <w:lang w:eastAsia="en-US"/>
        </w:rPr>
        <w:t xml:space="preserve">, </w:t>
      </w:r>
      <w:r w:rsidR="00EC46B2" w:rsidRPr="00EC46B2">
        <w:rPr>
          <w:color w:val="000000"/>
          <w:spacing w:val="0"/>
          <w:shd w:val="clear" w:color="auto" w:fill="FFFFFF"/>
        </w:rPr>
        <w:t>следующее изменение.</w:t>
      </w:r>
    </w:p>
    <w:p w:rsidR="00EC46B2" w:rsidRPr="00EC46B2" w:rsidRDefault="00EC46B2" w:rsidP="00EC46B2">
      <w:pPr>
        <w:autoSpaceDE w:val="0"/>
        <w:autoSpaceDN w:val="0"/>
        <w:adjustRightInd w:val="0"/>
        <w:jc w:val="both"/>
        <w:rPr>
          <w:rFonts w:eastAsia="Calibri"/>
          <w:spacing w:val="0"/>
          <w:lang w:eastAsia="en-US"/>
        </w:rPr>
      </w:pPr>
    </w:p>
    <w:p w:rsidR="00EC46B2" w:rsidRPr="00EC46B2" w:rsidRDefault="00EC46B2" w:rsidP="00EC46B2">
      <w:pPr>
        <w:autoSpaceDE w:val="0"/>
        <w:autoSpaceDN w:val="0"/>
        <w:adjustRightInd w:val="0"/>
        <w:ind w:firstLine="709"/>
        <w:jc w:val="both"/>
        <w:rPr>
          <w:spacing w:val="0"/>
        </w:rPr>
      </w:pPr>
      <w:r w:rsidRPr="00EC46B2">
        <w:rPr>
          <w:spacing w:val="0"/>
        </w:rPr>
        <w:t>Статью 3 изложить в следующей редакции:</w:t>
      </w:r>
    </w:p>
    <w:p w:rsidR="00EC46B2" w:rsidRDefault="00EC46B2" w:rsidP="00EC46B2">
      <w:pPr>
        <w:widowControl w:val="0"/>
        <w:autoSpaceDE w:val="0"/>
        <w:autoSpaceDN w:val="0"/>
        <w:adjustRightInd w:val="0"/>
        <w:ind w:firstLine="709"/>
        <w:jc w:val="both"/>
        <w:rPr>
          <w:spacing w:val="0"/>
        </w:rPr>
      </w:pPr>
      <w:r w:rsidRPr="00EC46B2">
        <w:rPr>
          <w:spacing w:val="0"/>
        </w:rPr>
        <w:t xml:space="preserve">«Статья 3. Неприкосновенность лиц, занимавших должности </w:t>
      </w:r>
    </w:p>
    <w:p w:rsidR="00EC46B2" w:rsidRDefault="00EC46B2" w:rsidP="00EC46B2">
      <w:pPr>
        <w:widowControl w:val="0"/>
        <w:autoSpaceDE w:val="0"/>
        <w:autoSpaceDN w:val="0"/>
        <w:adjustRightInd w:val="0"/>
        <w:ind w:firstLine="1985"/>
        <w:jc w:val="both"/>
        <w:rPr>
          <w:spacing w:val="0"/>
        </w:rPr>
      </w:pPr>
      <w:r w:rsidRPr="00EC46B2">
        <w:rPr>
          <w:spacing w:val="0"/>
        </w:rPr>
        <w:t xml:space="preserve">Президента Приднестровской Молдавской Республики, </w:t>
      </w:r>
    </w:p>
    <w:p w:rsidR="00EC46B2" w:rsidRDefault="00EC46B2" w:rsidP="00EC46B2">
      <w:pPr>
        <w:widowControl w:val="0"/>
        <w:autoSpaceDE w:val="0"/>
        <w:autoSpaceDN w:val="0"/>
        <w:adjustRightInd w:val="0"/>
        <w:ind w:firstLine="1985"/>
        <w:jc w:val="both"/>
        <w:rPr>
          <w:spacing w:val="0"/>
        </w:rPr>
      </w:pPr>
      <w:r w:rsidRPr="00EC46B2">
        <w:rPr>
          <w:spacing w:val="0"/>
        </w:rPr>
        <w:t xml:space="preserve">Вице-Президента Приднестровской Молдавской Республики, </w:t>
      </w:r>
    </w:p>
    <w:p w:rsidR="00EC46B2" w:rsidRDefault="00EC46B2" w:rsidP="00EC46B2">
      <w:pPr>
        <w:widowControl w:val="0"/>
        <w:autoSpaceDE w:val="0"/>
        <w:autoSpaceDN w:val="0"/>
        <w:adjustRightInd w:val="0"/>
        <w:ind w:firstLine="1985"/>
        <w:jc w:val="both"/>
        <w:rPr>
          <w:spacing w:val="0"/>
        </w:rPr>
      </w:pPr>
      <w:r w:rsidRPr="00EC46B2">
        <w:rPr>
          <w:spacing w:val="0"/>
        </w:rPr>
        <w:t xml:space="preserve">Председателя Верховного Совета Приднестровской </w:t>
      </w:r>
    </w:p>
    <w:p w:rsidR="00EC46B2" w:rsidRDefault="00EC46B2" w:rsidP="00EC46B2">
      <w:pPr>
        <w:widowControl w:val="0"/>
        <w:autoSpaceDE w:val="0"/>
        <w:autoSpaceDN w:val="0"/>
        <w:adjustRightInd w:val="0"/>
        <w:ind w:firstLine="1985"/>
        <w:jc w:val="both"/>
        <w:rPr>
          <w:spacing w:val="0"/>
        </w:rPr>
      </w:pPr>
      <w:r w:rsidRPr="00EC46B2">
        <w:rPr>
          <w:spacing w:val="0"/>
        </w:rPr>
        <w:t xml:space="preserve">Молдавской Республики и прекративших исполнение своих </w:t>
      </w:r>
    </w:p>
    <w:p w:rsidR="00EC46B2" w:rsidRPr="00EC46B2" w:rsidRDefault="00EC46B2" w:rsidP="00EC46B2">
      <w:pPr>
        <w:widowControl w:val="0"/>
        <w:autoSpaceDE w:val="0"/>
        <w:autoSpaceDN w:val="0"/>
        <w:adjustRightInd w:val="0"/>
        <w:ind w:firstLine="1985"/>
        <w:jc w:val="both"/>
        <w:rPr>
          <w:spacing w:val="0"/>
        </w:rPr>
      </w:pPr>
      <w:r w:rsidRPr="00EC46B2">
        <w:rPr>
          <w:spacing w:val="0"/>
        </w:rPr>
        <w:t>полномочий</w:t>
      </w:r>
    </w:p>
    <w:p w:rsidR="00EC46B2" w:rsidRPr="00EC46B2" w:rsidRDefault="00EC46B2" w:rsidP="00EC46B2">
      <w:pPr>
        <w:widowControl w:val="0"/>
        <w:autoSpaceDE w:val="0"/>
        <w:autoSpaceDN w:val="0"/>
        <w:adjustRightInd w:val="0"/>
        <w:ind w:firstLine="709"/>
        <w:jc w:val="both"/>
        <w:rPr>
          <w:spacing w:val="0"/>
        </w:rPr>
      </w:pPr>
    </w:p>
    <w:p w:rsidR="00EC46B2" w:rsidRPr="00EC46B2" w:rsidRDefault="00EC46B2" w:rsidP="00EC46B2">
      <w:pPr>
        <w:widowControl w:val="0"/>
        <w:autoSpaceDE w:val="0"/>
        <w:autoSpaceDN w:val="0"/>
        <w:adjustRightInd w:val="0"/>
        <w:ind w:firstLine="709"/>
        <w:jc w:val="both"/>
        <w:rPr>
          <w:spacing w:val="0"/>
        </w:rPr>
      </w:pPr>
      <w:r w:rsidRPr="00EC46B2">
        <w:rPr>
          <w:spacing w:val="0"/>
        </w:rPr>
        <w:t xml:space="preserve">1. Лица, занимавшие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w:t>
      </w:r>
      <w:r w:rsidRPr="00EC46B2">
        <w:rPr>
          <w:spacing w:val="0"/>
        </w:rPr>
        <w:lastRenderedPageBreak/>
        <w:t>Республики и прекратившие исполнение своих полномочий, обладают неприкосновенностью.</w:t>
      </w:r>
    </w:p>
    <w:p w:rsidR="00EC46B2" w:rsidRPr="00EC46B2" w:rsidRDefault="00EC46B2" w:rsidP="00EC46B2">
      <w:pPr>
        <w:widowControl w:val="0"/>
        <w:autoSpaceDE w:val="0"/>
        <w:autoSpaceDN w:val="0"/>
        <w:adjustRightInd w:val="0"/>
        <w:ind w:firstLine="709"/>
        <w:jc w:val="both"/>
        <w:rPr>
          <w:spacing w:val="0"/>
        </w:rPr>
      </w:pPr>
      <w:r w:rsidRPr="00EC46B2">
        <w:rPr>
          <w:spacing w:val="0"/>
        </w:rPr>
        <w:t>2. Лица, занимавшие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прекратившие исполнение своих полномочий, не могут быть (за исключением случаев, предусмотренных настоящей статьей):</w:t>
      </w:r>
    </w:p>
    <w:p w:rsidR="00EC46B2" w:rsidRPr="00EC46B2" w:rsidRDefault="00EC46B2" w:rsidP="00EC46B2">
      <w:pPr>
        <w:widowControl w:val="0"/>
        <w:autoSpaceDE w:val="0"/>
        <w:autoSpaceDN w:val="0"/>
        <w:adjustRightInd w:val="0"/>
        <w:ind w:firstLine="709"/>
        <w:jc w:val="both"/>
        <w:rPr>
          <w:spacing w:val="0"/>
        </w:rPr>
      </w:pPr>
      <w:r w:rsidRPr="00EC46B2">
        <w:rPr>
          <w:spacing w:val="0"/>
        </w:rPr>
        <w:t>а) подвергнуты уголовному преследованию иначе как в порядке, установленном Уголовно-процессуальным кодексом Приднестровской Молдавской Республики;</w:t>
      </w:r>
    </w:p>
    <w:p w:rsidR="00EC46B2" w:rsidRPr="00EC46B2" w:rsidRDefault="00EC46B2" w:rsidP="00EC46B2">
      <w:pPr>
        <w:widowControl w:val="0"/>
        <w:autoSpaceDE w:val="0"/>
        <w:autoSpaceDN w:val="0"/>
        <w:adjustRightInd w:val="0"/>
        <w:ind w:firstLine="709"/>
        <w:jc w:val="both"/>
        <w:rPr>
          <w:spacing w:val="0"/>
        </w:rPr>
      </w:pPr>
      <w:r w:rsidRPr="00EC46B2">
        <w:rPr>
          <w:spacing w:val="0"/>
        </w:rPr>
        <w:t>б) привлечены к административной ответственности, а также ответственности в судебном порядке;</w:t>
      </w:r>
    </w:p>
    <w:p w:rsidR="00EC46B2" w:rsidRPr="00EC46B2" w:rsidRDefault="00EC46B2" w:rsidP="00EC46B2">
      <w:pPr>
        <w:widowControl w:val="0"/>
        <w:autoSpaceDE w:val="0"/>
        <w:autoSpaceDN w:val="0"/>
        <w:adjustRightInd w:val="0"/>
        <w:ind w:firstLine="709"/>
        <w:jc w:val="both"/>
        <w:rPr>
          <w:spacing w:val="0"/>
        </w:rPr>
      </w:pPr>
      <w:r w:rsidRPr="00EC46B2">
        <w:rPr>
          <w:spacing w:val="0"/>
        </w:rPr>
        <w:t>в) без согласия Верховного Совета Приднестровской Молдавской Республики подвергнуты личному досмотру, за исключением случаев, когда это предусмотрено законами Приднестровской Молдавской Республики для обеспечения безопасности других людей.</w:t>
      </w:r>
    </w:p>
    <w:p w:rsidR="00EC46B2" w:rsidRPr="00EC46B2" w:rsidRDefault="00EC46B2" w:rsidP="00EC46B2">
      <w:pPr>
        <w:widowControl w:val="0"/>
        <w:autoSpaceDE w:val="0"/>
        <w:autoSpaceDN w:val="0"/>
        <w:adjustRightInd w:val="0"/>
        <w:ind w:firstLine="709"/>
        <w:jc w:val="both"/>
        <w:rPr>
          <w:spacing w:val="0"/>
        </w:rPr>
      </w:pPr>
      <w:r w:rsidRPr="00EC46B2">
        <w:rPr>
          <w:spacing w:val="0"/>
        </w:rPr>
        <w:t>3. Лица, занимавшие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прекратившие исполнение своих полномочий, за исключением лиц, занимавших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прекративших исполнение своих полномочий, за деяния, совершенные ими в период исполнения полномочий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не могут без согласия Верховного Совета Приднестровской Молдавской Республики:</w:t>
      </w:r>
    </w:p>
    <w:p w:rsidR="00EC46B2" w:rsidRPr="00EC46B2" w:rsidRDefault="00EC46B2" w:rsidP="00EC46B2">
      <w:pPr>
        <w:widowControl w:val="0"/>
        <w:autoSpaceDE w:val="0"/>
        <w:autoSpaceDN w:val="0"/>
        <w:adjustRightInd w:val="0"/>
        <w:ind w:firstLine="709"/>
        <w:jc w:val="both"/>
        <w:rPr>
          <w:spacing w:val="0"/>
        </w:rPr>
      </w:pPr>
      <w:r w:rsidRPr="00EC46B2">
        <w:rPr>
          <w:spacing w:val="0"/>
        </w:rPr>
        <w:t>а) быть привлечены к уголовной или административной ответственности;</w:t>
      </w:r>
    </w:p>
    <w:p w:rsidR="00EC46B2" w:rsidRPr="00EC46B2" w:rsidRDefault="00EC46B2" w:rsidP="00EC46B2">
      <w:pPr>
        <w:widowControl w:val="0"/>
        <w:autoSpaceDE w:val="0"/>
        <w:autoSpaceDN w:val="0"/>
        <w:adjustRightInd w:val="0"/>
        <w:ind w:firstLine="709"/>
        <w:jc w:val="both"/>
        <w:rPr>
          <w:spacing w:val="0"/>
        </w:rPr>
      </w:pPr>
      <w:r w:rsidRPr="00EC46B2">
        <w:rPr>
          <w:spacing w:val="0"/>
        </w:rPr>
        <w:t>б) быть задержаны, заключены под стражу, подвергнуты обыску, личному досмотру, допрошены.</w:t>
      </w:r>
    </w:p>
    <w:p w:rsidR="00EC46B2" w:rsidRPr="00EC46B2" w:rsidRDefault="00EC46B2" w:rsidP="00EC46B2">
      <w:pPr>
        <w:widowControl w:val="0"/>
        <w:autoSpaceDE w:val="0"/>
        <w:autoSpaceDN w:val="0"/>
        <w:adjustRightInd w:val="0"/>
        <w:ind w:firstLine="709"/>
        <w:jc w:val="both"/>
        <w:rPr>
          <w:spacing w:val="0"/>
        </w:rPr>
      </w:pPr>
      <w:r w:rsidRPr="00EC46B2">
        <w:rPr>
          <w:spacing w:val="0"/>
        </w:rPr>
        <w:t>Лица, занимавшие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прекратившие исполнение своих полномочий, вне зависимости от согласия Верховного Совета Приднестровской Молдавской Республики не могут быть привлечены к уголовной или административной ответственности за деяния, совершенные ими в период исполнения полномочий Президента Приднестровской Молдавской Республики, Председателя Верховного Совета Приднестровской Молдавской Республики, задержаны, заключены под стражу, подвергнуты обыску, допросу либо личному досмотру, если указанные действия осуществляются в ходе производства по делам, связанным с исполнением ими полномочий Президента Приднестровской Молдавской Республики, Председателя Верховного Совета Приднестровской Молдавской Республики.</w:t>
      </w:r>
    </w:p>
    <w:p w:rsidR="00EC46B2" w:rsidRPr="00EC46B2" w:rsidRDefault="00EC46B2" w:rsidP="00EC46B2">
      <w:pPr>
        <w:widowControl w:val="0"/>
        <w:autoSpaceDE w:val="0"/>
        <w:autoSpaceDN w:val="0"/>
        <w:adjustRightInd w:val="0"/>
        <w:ind w:firstLine="709"/>
        <w:jc w:val="both"/>
        <w:rPr>
          <w:spacing w:val="0"/>
        </w:rPr>
      </w:pPr>
      <w:r w:rsidRPr="00EC46B2">
        <w:rPr>
          <w:spacing w:val="0"/>
        </w:rPr>
        <w:lastRenderedPageBreak/>
        <w:t>4. Лица, занимавшие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прекратившие исполнение своих полномочий, могут быть привлечены к уголовной ответственности только с согласия Верховного Совета Приднестровской Молдавской Республики в случае совершения ими тяжкого или особо тяжкого преступления в период после сложения полномочий.</w:t>
      </w:r>
    </w:p>
    <w:p w:rsidR="00EC46B2" w:rsidRPr="00EC46B2" w:rsidRDefault="00EC46B2" w:rsidP="00EC46B2">
      <w:pPr>
        <w:widowControl w:val="0"/>
        <w:autoSpaceDE w:val="0"/>
        <w:autoSpaceDN w:val="0"/>
        <w:adjustRightInd w:val="0"/>
        <w:ind w:firstLine="709"/>
        <w:jc w:val="both"/>
        <w:rPr>
          <w:spacing w:val="0"/>
        </w:rPr>
      </w:pPr>
      <w:r w:rsidRPr="00EC46B2">
        <w:rPr>
          <w:spacing w:val="0"/>
        </w:rPr>
        <w:t>5. Уголовное дело в отношении лиц, занимавших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может быть возбуждено только Председателем Следственного комитета Приднестровской Молдавской Республики и подлежит рассмотрению Верховным судом Приднестровской Молдавской Республики по их ходатайству, заявленному до начала судебного разбирательства.</w:t>
      </w:r>
    </w:p>
    <w:p w:rsidR="00EC46B2" w:rsidRPr="00EC46B2" w:rsidRDefault="00EC46B2" w:rsidP="00EC46B2">
      <w:pPr>
        <w:widowControl w:val="0"/>
        <w:autoSpaceDE w:val="0"/>
        <w:autoSpaceDN w:val="0"/>
        <w:adjustRightInd w:val="0"/>
        <w:ind w:firstLine="709"/>
        <w:jc w:val="both"/>
        <w:rPr>
          <w:spacing w:val="0"/>
        </w:rPr>
      </w:pPr>
      <w:r w:rsidRPr="00EC46B2">
        <w:rPr>
          <w:spacing w:val="0"/>
        </w:rPr>
        <w:t xml:space="preserve">Производство </w:t>
      </w:r>
      <w:r w:rsidR="005B769E">
        <w:rPr>
          <w:spacing w:val="0"/>
        </w:rPr>
        <w:t xml:space="preserve">по делу </w:t>
      </w:r>
      <w:r w:rsidRPr="00EC46B2">
        <w:rPr>
          <w:spacing w:val="0"/>
        </w:rPr>
        <w:t>об административном правонарушении в отношении лиц, занимавших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может быть возбуждено только Прокурором Приднестровской Молдавской Республики.</w:t>
      </w:r>
    </w:p>
    <w:p w:rsidR="00EC46B2" w:rsidRPr="00EC46B2" w:rsidRDefault="00EC46B2" w:rsidP="00EC46B2">
      <w:pPr>
        <w:widowControl w:val="0"/>
        <w:autoSpaceDE w:val="0"/>
        <w:autoSpaceDN w:val="0"/>
        <w:adjustRightInd w:val="0"/>
        <w:ind w:firstLine="709"/>
        <w:jc w:val="both"/>
        <w:rPr>
          <w:spacing w:val="0"/>
        </w:rPr>
      </w:pPr>
      <w:r w:rsidRPr="00EC46B2">
        <w:rPr>
          <w:spacing w:val="0"/>
        </w:rPr>
        <w:t>6. Неприкосновенность лиц, занимавших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распространяется на занимаемые ими жилые и служебные помещения, используемые ими транспортные средства, средства связи, принадлежащие им документы и багаж, на их переписку».</w:t>
      </w:r>
    </w:p>
    <w:p w:rsidR="00EC46B2" w:rsidRPr="00EC46B2" w:rsidRDefault="00EC46B2" w:rsidP="00EC46B2">
      <w:pPr>
        <w:autoSpaceDE w:val="0"/>
        <w:autoSpaceDN w:val="0"/>
        <w:adjustRightInd w:val="0"/>
        <w:ind w:firstLine="709"/>
        <w:jc w:val="both"/>
        <w:rPr>
          <w:rFonts w:eastAsia="Calibri"/>
          <w:color w:val="000000"/>
          <w:spacing w:val="0"/>
          <w:lang w:eastAsia="en-US"/>
        </w:rPr>
      </w:pPr>
    </w:p>
    <w:p w:rsidR="00EC46B2" w:rsidRPr="00EC46B2" w:rsidRDefault="00EC46B2" w:rsidP="00EC46B2">
      <w:pPr>
        <w:shd w:val="clear" w:color="auto" w:fill="FFFFFF"/>
        <w:ind w:firstLine="709"/>
        <w:jc w:val="both"/>
        <w:rPr>
          <w:color w:val="000000"/>
          <w:spacing w:val="0"/>
        </w:rPr>
      </w:pPr>
      <w:r w:rsidRPr="00EC46B2">
        <w:rPr>
          <w:b/>
          <w:bCs/>
          <w:color w:val="000000"/>
          <w:spacing w:val="0"/>
        </w:rPr>
        <w:t>Статья 2.</w:t>
      </w:r>
      <w:r>
        <w:rPr>
          <w:color w:val="000000"/>
          <w:spacing w:val="0"/>
        </w:rPr>
        <w:t xml:space="preserve"> </w:t>
      </w:r>
      <w:r w:rsidRPr="00EC46B2">
        <w:rPr>
          <w:color w:val="000000"/>
          <w:spacing w:val="0"/>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1003D" w:rsidRPr="00172DBF" w:rsidRDefault="0061003D" w:rsidP="00EC46B2">
      <w:pPr>
        <w:ind w:firstLine="708"/>
        <w:jc w:val="both"/>
        <w:rPr>
          <w:spacing w:val="0"/>
        </w:rPr>
      </w:pPr>
    </w:p>
    <w:p w:rsidR="00001370" w:rsidRPr="00172DBF" w:rsidRDefault="00001370" w:rsidP="00172DBF">
      <w:pPr>
        <w:ind w:firstLine="709"/>
        <w:jc w:val="both"/>
        <w:rPr>
          <w:spacing w:val="0"/>
        </w:rPr>
      </w:pPr>
    </w:p>
    <w:p w:rsidR="003C6611" w:rsidRPr="00172DBF" w:rsidRDefault="00490ACC" w:rsidP="00172DBF">
      <w:pPr>
        <w:jc w:val="both"/>
        <w:outlineLvl w:val="0"/>
        <w:rPr>
          <w:spacing w:val="0"/>
        </w:rPr>
      </w:pPr>
      <w:r w:rsidRPr="00172DBF">
        <w:rPr>
          <w:spacing w:val="0"/>
        </w:rPr>
        <w:t xml:space="preserve">Президент </w:t>
      </w:r>
    </w:p>
    <w:p w:rsidR="00490ACC" w:rsidRPr="00172DBF" w:rsidRDefault="00490ACC" w:rsidP="00172DBF">
      <w:pPr>
        <w:jc w:val="both"/>
        <w:outlineLvl w:val="0"/>
        <w:rPr>
          <w:spacing w:val="0"/>
        </w:rPr>
      </w:pPr>
      <w:r w:rsidRPr="00172DBF">
        <w:rPr>
          <w:spacing w:val="0"/>
        </w:rPr>
        <w:t xml:space="preserve">Приднестровской </w:t>
      </w:r>
    </w:p>
    <w:p w:rsidR="00F44C76" w:rsidRDefault="00490ACC" w:rsidP="00172DBF">
      <w:pPr>
        <w:jc w:val="both"/>
        <w:rPr>
          <w:spacing w:val="0"/>
        </w:rPr>
      </w:pPr>
      <w:r w:rsidRPr="00172DBF">
        <w:rPr>
          <w:spacing w:val="0"/>
        </w:rPr>
        <w:t xml:space="preserve">Молдавской Республики </w:t>
      </w:r>
      <w:r w:rsidRPr="00172DBF">
        <w:rPr>
          <w:spacing w:val="0"/>
        </w:rPr>
        <w:tab/>
      </w:r>
      <w:r w:rsidRPr="00172DBF">
        <w:rPr>
          <w:spacing w:val="0"/>
        </w:rPr>
        <w:tab/>
      </w:r>
      <w:r w:rsidRPr="00172DBF">
        <w:rPr>
          <w:spacing w:val="0"/>
        </w:rPr>
        <w:tab/>
      </w:r>
      <w:r w:rsidRPr="00172DBF">
        <w:rPr>
          <w:spacing w:val="0"/>
        </w:rPr>
        <w:tab/>
        <w:t xml:space="preserve"> </w:t>
      </w:r>
      <w:r w:rsidR="001713CD" w:rsidRPr="00172DBF">
        <w:rPr>
          <w:spacing w:val="0"/>
        </w:rPr>
        <w:t xml:space="preserve">  </w:t>
      </w:r>
      <w:r w:rsidRPr="00172DBF">
        <w:rPr>
          <w:spacing w:val="0"/>
        </w:rPr>
        <w:t xml:space="preserve">  В. Н. КРАСНОСЕЛЬСКИЙ</w:t>
      </w:r>
    </w:p>
    <w:p w:rsidR="00871666" w:rsidRDefault="00871666" w:rsidP="00172DBF">
      <w:pPr>
        <w:jc w:val="both"/>
        <w:rPr>
          <w:spacing w:val="0"/>
        </w:rPr>
      </w:pPr>
    </w:p>
    <w:p w:rsidR="00871666" w:rsidRDefault="00871666" w:rsidP="00172DBF">
      <w:pPr>
        <w:jc w:val="both"/>
        <w:rPr>
          <w:spacing w:val="0"/>
        </w:rPr>
      </w:pPr>
    </w:p>
    <w:p w:rsidR="00871666" w:rsidRDefault="00871666" w:rsidP="00172DBF">
      <w:pPr>
        <w:jc w:val="both"/>
        <w:rPr>
          <w:spacing w:val="0"/>
        </w:rPr>
      </w:pPr>
    </w:p>
    <w:p w:rsidR="00871666" w:rsidRPr="00D954B2" w:rsidRDefault="00871666" w:rsidP="00871666">
      <w:r w:rsidRPr="00D954B2">
        <w:t>г. Тирасполь</w:t>
      </w:r>
    </w:p>
    <w:p w:rsidR="00871666" w:rsidRPr="00D954B2" w:rsidRDefault="00871666" w:rsidP="00871666">
      <w:r w:rsidRPr="00871666">
        <w:t>24</w:t>
      </w:r>
      <w:r w:rsidRPr="00D954B2">
        <w:t xml:space="preserve"> </w:t>
      </w:r>
      <w:r>
        <w:t>марта 2026</w:t>
      </w:r>
      <w:r w:rsidRPr="00D954B2">
        <w:t xml:space="preserve"> г.</w:t>
      </w:r>
    </w:p>
    <w:p w:rsidR="00871666" w:rsidRPr="00D954B2" w:rsidRDefault="00871666" w:rsidP="00871666">
      <w:pPr>
        <w:ind w:left="28" w:hanging="28"/>
      </w:pPr>
      <w:r w:rsidRPr="00D954B2">
        <w:t xml:space="preserve">№ </w:t>
      </w:r>
      <w:r w:rsidRPr="00871666">
        <w:t>46</w:t>
      </w:r>
      <w:r w:rsidRPr="00D954B2">
        <w:t>-</w:t>
      </w:r>
      <w:r>
        <w:t>ЗИ</w:t>
      </w:r>
      <w:r w:rsidRPr="00D954B2">
        <w:t>-VI</w:t>
      </w:r>
      <w:r w:rsidRPr="00D954B2">
        <w:rPr>
          <w:lang w:val="en-US"/>
        </w:rPr>
        <w:t>I</w:t>
      </w:r>
      <w:r>
        <w:rPr>
          <w:lang w:val="en-US"/>
        </w:rPr>
        <w:t>I</w:t>
      </w:r>
      <w:bookmarkStart w:id="0" w:name="_GoBack"/>
      <w:bookmarkEnd w:id="0"/>
    </w:p>
    <w:sectPr w:rsidR="00871666"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03" w:rsidRDefault="00192603">
      <w:r>
        <w:separator/>
      </w:r>
    </w:p>
  </w:endnote>
  <w:endnote w:type="continuationSeparator" w:id="0">
    <w:p w:rsidR="00192603" w:rsidRDefault="0019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03" w:rsidRDefault="00192603">
      <w:r>
        <w:separator/>
      </w:r>
    </w:p>
  </w:footnote>
  <w:footnote w:type="continuationSeparator" w:id="0">
    <w:p w:rsidR="00192603" w:rsidRDefault="00192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71666">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3"/>
  </w:num>
  <w:num w:numId="6">
    <w:abstractNumId w:val="26"/>
  </w:num>
  <w:num w:numId="7">
    <w:abstractNumId w:val="25"/>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6"/>
  </w:num>
  <w:num w:numId="29">
    <w:abstractNumId w:val="12"/>
  </w:num>
  <w:num w:numId="30">
    <w:abstractNumId w:val="17"/>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603"/>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72E"/>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B769E"/>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57"/>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7FA"/>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54E2"/>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666"/>
    <w:rsid w:val="00871A54"/>
    <w:rsid w:val="00871A7D"/>
    <w:rsid w:val="00872DBC"/>
    <w:rsid w:val="00872E56"/>
    <w:rsid w:val="008740C5"/>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8F7F96"/>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06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C94B-DF4A-49B2-AABF-F2938505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2026-03-06T07:41:00Z</cp:lastPrinted>
  <dcterms:created xsi:type="dcterms:W3CDTF">2026-02-19T12:52:00Z</dcterms:created>
  <dcterms:modified xsi:type="dcterms:W3CDTF">2026-03-24T13:49:00Z</dcterms:modified>
</cp:coreProperties>
</file>