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19729F" w:rsidRDefault="003150F1" w:rsidP="0019729F">
      <w:pPr>
        <w:pStyle w:val="a5"/>
        <w:jc w:val="both"/>
        <w:rPr>
          <w:sz w:val="28"/>
          <w:szCs w:val="28"/>
        </w:rPr>
      </w:pPr>
    </w:p>
    <w:p w:rsidR="003150F1" w:rsidRPr="0019729F" w:rsidRDefault="003150F1" w:rsidP="0019729F">
      <w:pPr>
        <w:pStyle w:val="a5"/>
        <w:jc w:val="both"/>
        <w:rPr>
          <w:sz w:val="28"/>
          <w:szCs w:val="28"/>
        </w:rPr>
      </w:pPr>
    </w:p>
    <w:p w:rsidR="003150F1" w:rsidRPr="0019729F" w:rsidRDefault="003150F1" w:rsidP="0019729F">
      <w:pPr>
        <w:pStyle w:val="a5"/>
        <w:jc w:val="both"/>
        <w:rPr>
          <w:sz w:val="28"/>
          <w:szCs w:val="28"/>
        </w:rPr>
      </w:pPr>
    </w:p>
    <w:p w:rsidR="003150F1" w:rsidRPr="0019729F" w:rsidRDefault="003150F1" w:rsidP="0019729F">
      <w:pPr>
        <w:pStyle w:val="a5"/>
        <w:jc w:val="both"/>
        <w:rPr>
          <w:sz w:val="28"/>
          <w:szCs w:val="28"/>
        </w:rPr>
      </w:pPr>
    </w:p>
    <w:p w:rsidR="003150F1" w:rsidRPr="0019729F" w:rsidRDefault="003150F1" w:rsidP="0019729F">
      <w:pPr>
        <w:pStyle w:val="a5"/>
        <w:jc w:val="both"/>
        <w:rPr>
          <w:sz w:val="28"/>
          <w:szCs w:val="28"/>
        </w:rPr>
      </w:pPr>
    </w:p>
    <w:p w:rsidR="003150F1" w:rsidRPr="0019729F" w:rsidRDefault="00D87649" w:rsidP="0019729F">
      <w:pPr>
        <w:pStyle w:val="a5"/>
        <w:jc w:val="center"/>
        <w:rPr>
          <w:b/>
          <w:sz w:val="28"/>
          <w:szCs w:val="28"/>
        </w:rPr>
      </w:pPr>
      <w:r w:rsidRPr="0019729F">
        <w:rPr>
          <w:b/>
          <w:sz w:val="28"/>
          <w:szCs w:val="28"/>
        </w:rPr>
        <w:t xml:space="preserve">Конституционный </w:t>
      </w:r>
      <w:r w:rsidR="002A512F">
        <w:rPr>
          <w:b/>
          <w:sz w:val="28"/>
          <w:szCs w:val="28"/>
        </w:rPr>
        <w:t>з</w:t>
      </w:r>
      <w:r w:rsidR="003150F1" w:rsidRPr="0019729F">
        <w:rPr>
          <w:b/>
          <w:sz w:val="28"/>
          <w:szCs w:val="28"/>
        </w:rPr>
        <w:t>акон</w:t>
      </w:r>
    </w:p>
    <w:p w:rsidR="003150F1" w:rsidRPr="0019729F" w:rsidRDefault="003150F1" w:rsidP="0019729F">
      <w:pPr>
        <w:pStyle w:val="a5"/>
        <w:jc w:val="center"/>
        <w:rPr>
          <w:b/>
          <w:sz w:val="28"/>
          <w:szCs w:val="28"/>
        </w:rPr>
      </w:pPr>
      <w:r w:rsidRPr="0019729F">
        <w:rPr>
          <w:b/>
          <w:sz w:val="28"/>
          <w:szCs w:val="28"/>
        </w:rPr>
        <w:t>Приднестровской Молдавской Республики</w:t>
      </w:r>
    </w:p>
    <w:p w:rsidR="003150F1" w:rsidRPr="0019729F" w:rsidRDefault="003150F1" w:rsidP="0019729F">
      <w:pPr>
        <w:pStyle w:val="a5"/>
        <w:jc w:val="center"/>
        <w:rPr>
          <w:b/>
          <w:sz w:val="28"/>
          <w:szCs w:val="28"/>
        </w:rPr>
      </w:pPr>
    </w:p>
    <w:p w:rsidR="0019729F" w:rsidRPr="0019729F" w:rsidRDefault="00D742A9" w:rsidP="0019729F">
      <w:pPr>
        <w:pStyle w:val="a5"/>
        <w:jc w:val="center"/>
        <w:rPr>
          <w:rStyle w:val="af"/>
          <w:color w:val="000000"/>
          <w:sz w:val="28"/>
          <w:szCs w:val="28"/>
        </w:rPr>
      </w:pPr>
      <w:r w:rsidRPr="0019729F">
        <w:rPr>
          <w:b/>
          <w:sz w:val="28"/>
          <w:szCs w:val="28"/>
        </w:rPr>
        <w:t>«</w:t>
      </w:r>
      <w:r w:rsidR="0019729F" w:rsidRPr="0019729F">
        <w:rPr>
          <w:rStyle w:val="af"/>
          <w:color w:val="000000"/>
          <w:sz w:val="28"/>
          <w:szCs w:val="28"/>
        </w:rPr>
        <w:t>О внесении изменения</w:t>
      </w:r>
    </w:p>
    <w:p w:rsidR="0019729F" w:rsidRPr="0019729F" w:rsidRDefault="0019729F" w:rsidP="0019729F">
      <w:pPr>
        <w:pStyle w:val="a5"/>
        <w:jc w:val="center"/>
        <w:rPr>
          <w:rStyle w:val="af"/>
          <w:color w:val="000000"/>
          <w:sz w:val="28"/>
          <w:szCs w:val="28"/>
        </w:rPr>
      </w:pPr>
      <w:r w:rsidRPr="0019729F">
        <w:rPr>
          <w:rStyle w:val="af"/>
          <w:color w:val="000000"/>
          <w:sz w:val="28"/>
          <w:szCs w:val="28"/>
        </w:rPr>
        <w:t>в Конституционный закон</w:t>
      </w:r>
    </w:p>
    <w:p w:rsidR="0019729F" w:rsidRPr="0019729F" w:rsidRDefault="0019729F" w:rsidP="0019729F">
      <w:pPr>
        <w:pStyle w:val="a5"/>
        <w:jc w:val="center"/>
        <w:rPr>
          <w:rStyle w:val="af"/>
          <w:color w:val="000000"/>
          <w:sz w:val="28"/>
          <w:szCs w:val="28"/>
        </w:rPr>
      </w:pPr>
      <w:r w:rsidRPr="0019729F">
        <w:rPr>
          <w:rStyle w:val="af"/>
          <w:color w:val="000000"/>
          <w:sz w:val="28"/>
          <w:szCs w:val="28"/>
        </w:rPr>
        <w:t>Приднестровской Молдавской Республики</w:t>
      </w:r>
    </w:p>
    <w:p w:rsidR="0019729F" w:rsidRPr="0019729F" w:rsidRDefault="0019729F" w:rsidP="0019729F">
      <w:pPr>
        <w:pStyle w:val="a5"/>
        <w:jc w:val="center"/>
        <w:rPr>
          <w:rStyle w:val="af"/>
          <w:color w:val="000000"/>
          <w:sz w:val="28"/>
          <w:szCs w:val="28"/>
        </w:rPr>
      </w:pPr>
      <w:r w:rsidRPr="0019729F">
        <w:rPr>
          <w:rStyle w:val="af"/>
          <w:color w:val="000000"/>
          <w:sz w:val="28"/>
          <w:szCs w:val="28"/>
        </w:rPr>
        <w:t>«Об Уполномоченном по правам человека</w:t>
      </w:r>
    </w:p>
    <w:p w:rsidR="0019729F" w:rsidRPr="0019729F" w:rsidRDefault="0019729F" w:rsidP="0019729F">
      <w:pPr>
        <w:pStyle w:val="a5"/>
        <w:jc w:val="center"/>
        <w:rPr>
          <w:rStyle w:val="af"/>
          <w:color w:val="000000"/>
          <w:sz w:val="28"/>
          <w:szCs w:val="28"/>
        </w:rPr>
      </w:pPr>
      <w:r w:rsidRPr="0019729F">
        <w:rPr>
          <w:rStyle w:val="af"/>
          <w:color w:val="000000"/>
          <w:sz w:val="28"/>
          <w:szCs w:val="28"/>
        </w:rPr>
        <w:t>в Приднестровской Молдавской Республике»</w:t>
      </w:r>
    </w:p>
    <w:p w:rsidR="00E80EAF" w:rsidRPr="0019729F" w:rsidRDefault="00E80EAF" w:rsidP="0019729F">
      <w:pPr>
        <w:pStyle w:val="a5"/>
        <w:jc w:val="both"/>
        <w:rPr>
          <w:b/>
          <w:sz w:val="28"/>
          <w:szCs w:val="28"/>
        </w:rPr>
      </w:pPr>
    </w:p>
    <w:p w:rsidR="003150F1" w:rsidRPr="0019729F" w:rsidRDefault="003150F1" w:rsidP="0019729F">
      <w:pPr>
        <w:pStyle w:val="a5"/>
        <w:jc w:val="both"/>
        <w:rPr>
          <w:rFonts w:eastAsiaTheme="minorHAnsi"/>
          <w:sz w:val="28"/>
          <w:szCs w:val="28"/>
        </w:rPr>
      </w:pPr>
      <w:r w:rsidRPr="0019729F">
        <w:rPr>
          <w:rFonts w:eastAsiaTheme="minorHAnsi"/>
          <w:sz w:val="28"/>
          <w:szCs w:val="28"/>
        </w:rPr>
        <w:t>Принят Верховным Советом</w:t>
      </w:r>
    </w:p>
    <w:p w:rsidR="003150F1" w:rsidRPr="0019729F" w:rsidRDefault="003150F1" w:rsidP="0019729F">
      <w:pPr>
        <w:pStyle w:val="a5"/>
        <w:jc w:val="both"/>
        <w:rPr>
          <w:rFonts w:eastAsiaTheme="minorHAnsi"/>
          <w:sz w:val="28"/>
          <w:szCs w:val="28"/>
        </w:rPr>
      </w:pPr>
      <w:r w:rsidRPr="0019729F">
        <w:rPr>
          <w:rFonts w:eastAsiaTheme="minorHAnsi"/>
          <w:sz w:val="28"/>
          <w:szCs w:val="28"/>
        </w:rPr>
        <w:t>Приднестровской Молдавской Республ</w:t>
      </w:r>
      <w:r w:rsidR="00C7531B" w:rsidRPr="0019729F">
        <w:rPr>
          <w:rFonts w:eastAsiaTheme="minorHAnsi"/>
          <w:sz w:val="28"/>
          <w:szCs w:val="28"/>
        </w:rPr>
        <w:t>ики</w:t>
      </w:r>
      <w:r w:rsidR="001D113C" w:rsidRPr="0019729F">
        <w:rPr>
          <w:rFonts w:eastAsiaTheme="minorHAnsi"/>
          <w:sz w:val="28"/>
          <w:szCs w:val="28"/>
        </w:rPr>
        <w:t xml:space="preserve"> </w:t>
      </w:r>
      <w:r w:rsidR="00323544" w:rsidRPr="0019729F">
        <w:rPr>
          <w:rFonts w:eastAsiaTheme="minorHAnsi"/>
          <w:sz w:val="28"/>
          <w:szCs w:val="28"/>
        </w:rPr>
        <w:t xml:space="preserve">                        </w:t>
      </w:r>
      <w:r w:rsidR="000E2037" w:rsidRPr="0019729F">
        <w:rPr>
          <w:rFonts w:eastAsiaTheme="minorHAnsi"/>
          <w:sz w:val="28"/>
          <w:szCs w:val="28"/>
        </w:rPr>
        <w:t xml:space="preserve"> </w:t>
      </w:r>
      <w:r w:rsidR="00032CF2" w:rsidRPr="0019729F">
        <w:rPr>
          <w:rFonts w:eastAsiaTheme="minorHAnsi"/>
          <w:sz w:val="28"/>
          <w:szCs w:val="28"/>
        </w:rPr>
        <w:t xml:space="preserve">      4 марта</w:t>
      </w:r>
      <w:r w:rsidRPr="0019729F">
        <w:rPr>
          <w:rFonts w:eastAsiaTheme="minorHAnsi"/>
          <w:sz w:val="28"/>
          <w:szCs w:val="28"/>
        </w:rPr>
        <w:t xml:space="preserve"> 2026 года</w:t>
      </w:r>
    </w:p>
    <w:p w:rsidR="003150F1" w:rsidRPr="0019729F" w:rsidRDefault="003150F1" w:rsidP="0019729F">
      <w:pPr>
        <w:pStyle w:val="a5"/>
        <w:jc w:val="both"/>
        <w:rPr>
          <w:sz w:val="28"/>
          <w:szCs w:val="28"/>
        </w:rPr>
      </w:pPr>
    </w:p>
    <w:p w:rsidR="0019729F" w:rsidRPr="0019729F" w:rsidRDefault="0019729F" w:rsidP="002A512F">
      <w:pPr>
        <w:ind w:firstLine="708"/>
        <w:jc w:val="both"/>
        <w:rPr>
          <w:color w:val="000000"/>
          <w:sz w:val="28"/>
          <w:szCs w:val="28"/>
          <w:shd w:val="clear" w:color="auto" w:fill="FFFFFF"/>
        </w:rPr>
      </w:pPr>
      <w:r w:rsidRPr="0019729F">
        <w:rPr>
          <w:rFonts w:eastAsiaTheme="minorHAnsi"/>
          <w:b/>
          <w:sz w:val="28"/>
          <w:szCs w:val="28"/>
          <w:lang w:eastAsia="en-US"/>
        </w:rPr>
        <w:t xml:space="preserve">Статья 1. </w:t>
      </w:r>
      <w:r w:rsidRPr="00672CD2">
        <w:rPr>
          <w:sz w:val="28"/>
          <w:szCs w:val="28"/>
        </w:rPr>
        <w:t xml:space="preserve">Внести в Конституционный закон Приднестровской Молдавской Республики от 3 ноября 2005 года № 657-КЗ-III «Об Уполномоченном по правам человека в Приднестровской Молдавской Республике» (САЗ 05-45) с изменениями и дополнениями, внесенными конституционными законами Приднестровской Молдавской Республики </w:t>
      </w:r>
      <w:r w:rsidR="002A512F">
        <w:rPr>
          <w:sz w:val="28"/>
          <w:szCs w:val="28"/>
        </w:rPr>
        <w:br/>
      </w:r>
      <w:r w:rsidRPr="00672CD2">
        <w:rPr>
          <w:sz w:val="28"/>
          <w:szCs w:val="28"/>
        </w:rPr>
        <w:t>от 14 мая 2008 года № 465-КЗИД-</w:t>
      </w:r>
      <w:r w:rsidRPr="00672CD2">
        <w:rPr>
          <w:sz w:val="28"/>
          <w:szCs w:val="28"/>
          <w:lang w:val="en-US"/>
        </w:rPr>
        <w:t>IV</w:t>
      </w:r>
      <w:r w:rsidRPr="00672CD2">
        <w:rPr>
          <w:sz w:val="28"/>
          <w:szCs w:val="28"/>
        </w:rPr>
        <w:t xml:space="preserve"> (САЗ 08-19); от </w:t>
      </w:r>
      <w:r w:rsidRPr="00672CD2">
        <w:rPr>
          <w:caps/>
          <w:sz w:val="28"/>
          <w:szCs w:val="28"/>
        </w:rPr>
        <w:t xml:space="preserve">25 </w:t>
      </w:r>
      <w:r w:rsidRPr="00672CD2">
        <w:rPr>
          <w:sz w:val="28"/>
          <w:szCs w:val="28"/>
        </w:rPr>
        <w:t xml:space="preserve">июля </w:t>
      </w:r>
      <w:r w:rsidRPr="00672CD2">
        <w:rPr>
          <w:caps/>
          <w:sz w:val="28"/>
          <w:szCs w:val="28"/>
        </w:rPr>
        <w:t xml:space="preserve">2012 </w:t>
      </w:r>
      <w:r w:rsidRPr="00672CD2">
        <w:rPr>
          <w:sz w:val="28"/>
          <w:szCs w:val="28"/>
        </w:rPr>
        <w:t xml:space="preserve">года </w:t>
      </w:r>
      <w:r w:rsidR="002A512F">
        <w:rPr>
          <w:sz w:val="28"/>
          <w:szCs w:val="28"/>
        </w:rPr>
        <w:br/>
      </w:r>
      <w:r w:rsidRPr="00672CD2">
        <w:rPr>
          <w:sz w:val="28"/>
          <w:szCs w:val="28"/>
        </w:rPr>
        <w:t>№ 146-КЗИД-</w:t>
      </w:r>
      <w:r w:rsidRPr="00672CD2">
        <w:rPr>
          <w:sz w:val="28"/>
          <w:szCs w:val="28"/>
          <w:lang w:val="en-US"/>
        </w:rPr>
        <w:t>V</w:t>
      </w:r>
      <w:r w:rsidRPr="00672CD2">
        <w:rPr>
          <w:sz w:val="28"/>
          <w:szCs w:val="28"/>
        </w:rPr>
        <w:t xml:space="preserve"> (САЗ 12-31); от 27 ноября 2017 года № 341-КЗД-VI </w:t>
      </w:r>
      <w:r w:rsidR="002A512F">
        <w:rPr>
          <w:sz w:val="28"/>
          <w:szCs w:val="28"/>
        </w:rPr>
        <w:br/>
      </w:r>
      <w:r w:rsidRPr="00672CD2">
        <w:rPr>
          <w:sz w:val="28"/>
          <w:szCs w:val="28"/>
        </w:rPr>
        <w:t xml:space="preserve">(САЗ 17-49); от 2 февраля 2018 года № 24-КЗД-VI (САЗ 18-5); от </w:t>
      </w:r>
      <w:r w:rsidRPr="00672CD2">
        <w:rPr>
          <w:caps/>
          <w:sz w:val="28"/>
          <w:szCs w:val="28"/>
        </w:rPr>
        <w:t xml:space="preserve">22 </w:t>
      </w:r>
      <w:r w:rsidRPr="00672CD2">
        <w:rPr>
          <w:sz w:val="28"/>
          <w:szCs w:val="28"/>
        </w:rPr>
        <w:t xml:space="preserve">октября </w:t>
      </w:r>
      <w:r w:rsidRPr="00672CD2">
        <w:rPr>
          <w:caps/>
          <w:sz w:val="28"/>
          <w:szCs w:val="28"/>
        </w:rPr>
        <w:t xml:space="preserve">2018 </w:t>
      </w:r>
      <w:r w:rsidRPr="00672CD2">
        <w:rPr>
          <w:sz w:val="28"/>
          <w:szCs w:val="28"/>
        </w:rPr>
        <w:t>года № 284-КЗИД-</w:t>
      </w:r>
      <w:r w:rsidRPr="00672CD2">
        <w:rPr>
          <w:sz w:val="28"/>
          <w:szCs w:val="28"/>
          <w:lang w:val="en-US"/>
        </w:rPr>
        <w:t>VI</w:t>
      </w:r>
      <w:r w:rsidRPr="00672CD2">
        <w:rPr>
          <w:sz w:val="28"/>
          <w:szCs w:val="28"/>
        </w:rPr>
        <w:t xml:space="preserve"> (САЗ 18-43); </w:t>
      </w:r>
      <w:r w:rsidRPr="00672CD2">
        <w:rPr>
          <w:spacing w:val="-6"/>
          <w:sz w:val="28"/>
          <w:szCs w:val="28"/>
        </w:rPr>
        <w:t>от 20 июня 2022 года № 133-КЗИ-</w:t>
      </w:r>
      <w:r w:rsidRPr="00672CD2">
        <w:rPr>
          <w:spacing w:val="-6"/>
          <w:sz w:val="28"/>
          <w:szCs w:val="28"/>
          <w:lang w:val="en-US"/>
        </w:rPr>
        <w:t>VII</w:t>
      </w:r>
      <w:r w:rsidRPr="00672CD2">
        <w:rPr>
          <w:spacing w:val="-6"/>
          <w:sz w:val="28"/>
          <w:szCs w:val="28"/>
        </w:rPr>
        <w:t xml:space="preserve"> (САЗ 22-24)</w:t>
      </w:r>
      <w:r>
        <w:rPr>
          <w:spacing w:val="-6"/>
          <w:sz w:val="28"/>
          <w:szCs w:val="28"/>
        </w:rPr>
        <w:t>; от</w:t>
      </w:r>
      <w:r w:rsidR="006B02A9">
        <w:rPr>
          <w:spacing w:val="-6"/>
          <w:sz w:val="28"/>
          <w:szCs w:val="28"/>
        </w:rPr>
        <w:t xml:space="preserve"> </w:t>
      </w:r>
      <w:r w:rsidRPr="0019729F">
        <w:rPr>
          <w:caps/>
          <w:sz w:val="28"/>
          <w:szCs w:val="28"/>
        </w:rPr>
        <w:t xml:space="preserve">5 </w:t>
      </w:r>
      <w:r w:rsidRPr="0019729F">
        <w:rPr>
          <w:sz w:val="28"/>
          <w:szCs w:val="28"/>
        </w:rPr>
        <w:t xml:space="preserve">декабря </w:t>
      </w:r>
      <w:r w:rsidRPr="0019729F">
        <w:rPr>
          <w:caps/>
          <w:sz w:val="28"/>
          <w:szCs w:val="28"/>
        </w:rPr>
        <w:t xml:space="preserve">2025 </w:t>
      </w:r>
      <w:r w:rsidRPr="0019729F">
        <w:rPr>
          <w:sz w:val="28"/>
          <w:szCs w:val="28"/>
        </w:rPr>
        <w:t>года</w:t>
      </w:r>
      <w:r>
        <w:rPr>
          <w:sz w:val="28"/>
          <w:szCs w:val="28"/>
        </w:rPr>
        <w:t xml:space="preserve"> </w:t>
      </w:r>
      <w:r w:rsidRPr="0019729F">
        <w:rPr>
          <w:sz w:val="28"/>
          <w:szCs w:val="28"/>
        </w:rPr>
        <w:t>№ 243-КЗИ-</w:t>
      </w:r>
      <w:r w:rsidRPr="0019729F">
        <w:rPr>
          <w:sz w:val="28"/>
          <w:szCs w:val="28"/>
          <w:lang w:val="en-US"/>
        </w:rPr>
        <w:t>VII</w:t>
      </w:r>
      <w:r w:rsidRPr="0019729F">
        <w:rPr>
          <w:sz w:val="28"/>
          <w:szCs w:val="28"/>
        </w:rPr>
        <w:t xml:space="preserve"> (САЗ 25-48)</w:t>
      </w:r>
      <w:r>
        <w:rPr>
          <w:sz w:val="28"/>
          <w:szCs w:val="28"/>
        </w:rPr>
        <w:t>,</w:t>
      </w:r>
      <w:r w:rsidRPr="0019729F">
        <w:rPr>
          <w:color w:val="000000"/>
          <w:sz w:val="28"/>
          <w:szCs w:val="28"/>
          <w:shd w:val="clear" w:color="auto" w:fill="FFFFFF"/>
        </w:rPr>
        <w:t xml:space="preserve"> следующее изменение.</w:t>
      </w:r>
    </w:p>
    <w:p w:rsidR="0019729F" w:rsidRPr="0019729F" w:rsidRDefault="0019729F" w:rsidP="0019729F">
      <w:pPr>
        <w:pStyle w:val="a5"/>
        <w:jc w:val="both"/>
        <w:rPr>
          <w:rFonts w:eastAsiaTheme="minorHAnsi"/>
          <w:sz w:val="28"/>
          <w:szCs w:val="28"/>
          <w:lang w:eastAsia="en-US"/>
        </w:rPr>
      </w:pPr>
    </w:p>
    <w:p w:rsidR="0019729F" w:rsidRPr="0019729F" w:rsidRDefault="0019729F" w:rsidP="0019729F">
      <w:pPr>
        <w:pStyle w:val="a5"/>
        <w:ind w:firstLine="708"/>
        <w:jc w:val="both"/>
        <w:rPr>
          <w:rFonts w:eastAsiaTheme="minorHAnsi"/>
          <w:color w:val="000000"/>
          <w:sz w:val="28"/>
          <w:szCs w:val="28"/>
          <w:lang w:eastAsia="en-US"/>
        </w:rPr>
      </w:pPr>
      <w:r w:rsidRPr="0019729F">
        <w:rPr>
          <w:rFonts w:eastAsiaTheme="minorHAnsi"/>
          <w:color w:val="000000"/>
          <w:sz w:val="28"/>
          <w:szCs w:val="28"/>
          <w:lang w:eastAsia="en-US"/>
        </w:rPr>
        <w:t>Пункт 1 статьи 21 изложить в следующей редакции:</w:t>
      </w:r>
    </w:p>
    <w:p w:rsidR="0019729F" w:rsidRPr="0019729F" w:rsidRDefault="0019729F" w:rsidP="0019729F">
      <w:pPr>
        <w:pStyle w:val="a5"/>
        <w:ind w:firstLine="708"/>
        <w:jc w:val="both"/>
        <w:rPr>
          <w:rFonts w:eastAsiaTheme="minorHAnsi"/>
          <w:color w:val="000000"/>
          <w:sz w:val="28"/>
          <w:szCs w:val="28"/>
          <w:lang w:eastAsia="en-US"/>
        </w:rPr>
      </w:pPr>
      <w:r w:rsidRPr="0019729F">
        <w:rPr>
          <w:rFonts w:eastAsiaTheme="minorHAnsi"/>
          <w:color w:val="000000"/>
          <w:sz w:val="28"/>
          <w:szCs w:val="28"/>
          <w:lang w:eastAsia="en-US"/>
        </w:rPr>
        <w:t>«1. Уполномоченный обладает неприкосновенностью в течение всего срока его полномочий. Уполномоченный не может быть подвергнут уголовному преследованию иначе как в порядке, установленном Уголовно-процессуальным кодексом Приднестровской Молдавской Республики. Без согласия Верховного Совета Приднестровской Молдавской Республики он не может быть привлечен к административной ответственности, налагаемой в судебном порядке, а также подвергнут личному досмотру, за</w:t>
      </w:r>
      <w:r w:rsidR="00E9499C">
        <w:rPr>
          <w:rFonts w:eastAsiaTheme="minorHAnsi"/>
          <w:color w:val="000000"/>
          <w:sz w:val="28"/>
          <w:szCs w:val="28"/>
          <w:lang w:eastAsia="en-US"/>
        </w:rPr>
        <w:t xml:space="preserve"> исключением случаев, </w:t>
      </w:r>
      <w:r w:rsidR="001471A3">
        <w:rPr>
          <w:rFonts w:eastAsiaTheme="minorHAnsi"/>
          <w:color w:val="000000"/>
          <w:sz w:val="28"/>
          <w:szCs w:val="28"/>
          <w:lang w:eastAsia="en-US"/>
        </w:rPr>
        <w:t>когда это предусмотрено</w:t>
      </w:r>
      <w:r w:rsidRPr="0019729F">
        <w:rPr>
          <w:rFonts w:eastAsiaTheme="minorHAnsi"/>
          <w:color w:val="000000"/>
          <w:sz w:val="28"/>
          <w:szCs w:val="28"/>
          <w:lang w:eastAsia="en-US"/>
        </w:rPr>
        <w:t xml:space="preserve"> законом для обеспечения безопасности других лиц. Неприкосновенность Уполномоченного распространяется на его жилое и служебное помещения, багаж, личное и служебное транспортные средства, переписку, используемые им средства связи, а также</w:t>
      </w:r>
      <w:r w:rsidR="002A512F">
        <w:rPr>
          <w:rFonts w:eastAsiaTheme="minorHAnsi"/>
          <w:color w:val="000000"/>
          <w:sz w:val="28"/>
          <w:szCs w:val="28"/>
          <w:lang w:eastAsia="en-US"/>
        </w:rPr>
        <w:t xml:space="preserve"> на принадлежащие ему документы</w:t>
      </w:r>
      <w:r w:rsidRPr="0019729F">
        <w:rPr>
          <w:rFonts w:eastAsiaTheme="minorHAnsi"/>
          <w:color w:val="000000"/>
          <w:sz w:val="28"/>
          <w:szCs w:val="28"/>
          <w:lang w:eastAsia="en-US"/>
        </w:rPr>
        <w:t>»</w:t>
      </w:r>
      <w:r w:rsidR="002A512F">
        <w:rPr>
          <w:rFonts w:eastAsiaTheme="minorHAnsi"/>
          <w:color w:val="000000"/>
          <w:sz w:val="28"/>
          <w:szCs w:val="28"/>
          <w:lang w:eastAsia="en-US"/>
        </w:rPr>
        <w:t>.</w:t>
      </w:r>
    </w:p>
    <w:p w:rsidR="0019729F" w:rsidRDefault="0019729F" w:rsidP="0019729F">
      <w:pPr>
        <w:pStyle w:val="a5"/>
        <w:jc w:val="both"/>
        <w:rPr>
          <w:rFonts w:eastAsiaTheme="minorHAnsi"/>
          <w:color w:val="000000"/>
          <w:sz w:val="28"/>
          <w:szCs w:val="28"/>
          <w:lang w:eastAsia="en-US"/>
        </w:rPr>
      </w:pPr>
    </w:p>
    <w:p w:rsidR="006B02A9" w:rsidRDefault="006B02A9" w:rsidP="0019729F">
      <w:pPr>
        <w:pStyle w:val="a5"/>
        <w:jc w:val="both"/>
        <w:rPr>
          <w:rFonts w:eastAsiaTheme="minorHAnsi"/>
          <w:color w:val="000000"/>
          <w:sz w:val="28"/>
          <w:szCs w:val="28"/>
          <w:lang w:eastAsia="en-US"/>
        </w:rPr>
      </w:pPr>
    </w:p>
    <w:p w:rsidR="006B02A9" w:rsidRPr="0019729F" w:rsidRDefault="006B02A9" w:rsidP="0019729F">
      <w:pPr>
        <w:pStyle w:val="a5"/>
        <w:jc w:val="both"/>
        <w:rPr>
          <w:rFonts w:eastAsiaTheme="minorHAnsi"/>
          <w:color w:val="000000"/>
          <w:sz w:val="28"/>
          <w:szCs w:val="28"/>
          <w:lang w:eastAsia="en-US"/>
        </w:rPr>
      </w:pPr>
    </w:p>
    <w:p w:rsidR="0019729F" w:rsidRPr="0019729F" w:rsidRDefault="0019729F" w:rsidP="0019729F">
      <w:pPr>
        <w:pStyle w:val="a5"/>
        <w:ind w:firstLine="708"/>
        <w:jc w:val="both"/>
        <w:rPr>
          <w:color w:val="000000"/>
          <w:sz w:val="28"/>
          <w:szCs w:val="28"/>
        </w:rPr>
      </w:pPr>
      <w:r w:rsidRPr="0019729F">
        <w:rPr>
          <w:rStyle w:val="af"/>
          <w:color w:val="000000"/>
          <w:sz w:val="28"/>
          <w:szCs w:val="28"/>
        </w:rPr>
        <w:lastRenderedPageBreak/>
        <w:t>Статья 2.</w:t>
      </w:r>
      <w:r w:rsidRPr="0019729F">
        <w:rPr>
          <w:color w:val="000000"/>
          <w:sz w:val="28"/>
          <w:szCs w:val="28"/>
        </w:rPr>
        <w:t> Настоящий Конституционный закон вступает в силу со дня вступления в силу Уголовно-процессуального кодекса Приднестровской Молдавской Республики, устанавливающего порядок уголовного судопроизводства на территории Приднестровской Молдавской Республики.</w:t>
      </w:r>
    </w:p>
    <w:p w:rsidR="0019729F" w:rsidRPr="0019729F" w:rsidRDefault="0019729F" w:rsidP="0019729F">
      <w:pPr>
        <w:pStyle w:val="a5"/>
        <w:jc w:val="both"/>
        <w:rPr>
          <w:color w:val="000000"/>
          <w:sz w:val="28"/>
          <w:szCs w:val="28"/>
        </w:rPr>
      </w:pPr>
    </w:p>
    <w:p w:rsidR="0019729F" w:rsidRDefault="0019729F" w:rsidP="0019729F">
      <w:pPr>
        <w:pStyle w:val="a5"/>
        <w:jc w:val="both"/>
        <w:rPr>
          <w:color w:val="000000"/>
          <w:sz w:val="28"/>
          <w:szCs w:val="28"/>
        </w:rPr>
      </w:pPr>
    </w:p>
    <w:p w:rsidR="006B02A9" w:rsidRPr="002A512F" w:rsidRDefault="006B02A9" w:rsidP="0019729F">
      <w:pPr>
        <w:pStyle w:val="a5"/>
        <w:jc w:val="both"/>
        <w:rPr>
          <w:color w:val="000000"/>
          <w:sz w:val="28"/>
          <w:szCs w:val="28"/>
        </w:rPr>
      </w:pPr>
    </w:p>
    <w:p w:rsidR="003150F1" w:rsidRPr="0019729F" w:rsidRDefault="003150F1" w:rsidP="0019729F">
      <w:pPr>
        <w:pStyle w:val="a5"/>
        <w:jc w:val="both"/>
        <w:rPr>
          <w:rFonts w:eastAsiaTheme="minorHAnsi"/>
          <w:sz w:val="28"/>
          <w:szCs w:val="28"/>
        </w:rPr>
      </w:pPr>
      <w:r w:rsidRPr="0019729F">
        <w:rPr>
          <w:rFonts w:eastAsiaTheme="minorHAnsi"/>
          <w:sz w:val="28"/>
          <w:szCs w:val="28"/>
        </w:rPr>
        <w:t>Президент</w:t>
      </w:r>
    </w:p>
    <w:p w:rsidR="003150F1" w:rsidRPr="0019729F" w:rsidRDefault="003150F1" w:rsidP="0019729F">
      <w:pPr>
        <w:pStyle w:val="a5"/>
        <w:jc w:val="both"/>
        <w:rPr>
          <w:rFonts w:eastAsiaTheme="minorHAnsi"/>
          <w:sz w:val="28"/>
          <w:szCs w:val="28"/>
        </w:rPr>
      </w:pPr>
      <w:r w:rsidRPr="0019729F">
        <w:rPr>
          <w:rFonts w:eastAsiaTheme="minorHAnsi"/>
          <w:sz w:val="28"/>
          <w:szCs w:val="28"/>
        </w:rPr>
        <w:t>Приднестровской</w:t>
      </w:r>
    </w:p>
    <w:p w:rsidR="003150F1" w:rsidRPr="0019729F" w:rsidRDefault="00353CAD" w:rsidP="0019729F">
      <w:pPr>
        <w:pStyle w:val="a5"/>
        <w:jc w:val="both"/>
        <w:rPr>
          <w:rFonts w:eastAsiaTheme="minorHAnsi"/>
          <w:sz w:val="28"/>
          <w:szCs w:val="28"/>
        </w:rPr>
      </w:pPr>
      <w:r w:rsidRPr="0019729F">
        <w:rPr>
          <w:rFonts w:eastAsiaTheme="minorHAnsi"/>
          <w:sz w:val="28"/>
          <w:szCs w:val="28"/>
        </w:rPr>
        <w:t xml:space="preserve">Молдавской Республики                 </w:t>
      </w:r>
      <w:r w:rsidR="000E2037" w:rsidRPr="0019729F">
        <w:rPr>
          <w:rFonts w:eastAsiaTheme="minorHAnsi"/>
          <w:sz w:val="28"/>
          <w:szCs w:val="28"/>
        </w:rPr>
        <w:t xml:space="preserve">                              </w:t>
      </w:r>
      <w:r w:rsidR="0050457C" w:rsidRPr="0019729F">
        <w:rPr>
          <w:rFonts w:eastAsiaTheme="minorHAnsi"/>
          <w:sz w:val="28"/>
          <w:szCs w:val="28"/>
        </w:rPr>
        <w:t xml:space="preserve">  </w:t>
      </w:r>
      <w:r w:rsidR="003150F1" w:rsidRPr="0019729F">
        <w:rPr>
          <w:rFonts w:eastAsiaTheme="minorHAnsi"/>
          <w:sz w:val="28"/>
          <w:szCs w:val="28"/>
        </w:rPr>
        <w:t>В. Н. КРАСНОСЕЛЬСКИЙ</w:t>
      </w:r>
    </w:p>
    <w:p w:rsidR="00D815DB" w:rsidRDefault="00D815DB" w:rsidP="0019729F">
      <w:pPr>
        <w:pStyle w:val="a5"/>
        <w:jc w:val="both"/>
        <w:rPr>
          <w:sz w:val="28"/>
          <w:szCs w:val="28"/>
        </w:rPr>
      </w:pPr>
    </w:p>
    <w:p w:rsidR="000263FF" w:rsidRDefault="000263FF" w:rsidP="0019729F">
      <w:pPr>
        <w:pStyle w:val="a5"/>
        <w:jc w:val="both"/>
        <w:rPr>
          <w:sz w:val="28"/>
          <w:szCs w:val="28"/>
        </w:rPr>
      </w:pPr>
    </w:p>
    <w:p w:rsidR="000263FF" w:rsidRDefault="000263FF" w:rsidP="0019729F">
      <w:pPr>
        <w:pStyle w:val="a5"/>
        <w:jc w:val="both"/>
        <w:rPr>
          <w:sz w:val="28"/>
          <w:szCs w:val="28"/>
        </w:rPr>
      </w:pPr>
      <w:bookmarkStart w:id="0" w:name="_GoBack"/>
      <w:bookmarkEnd w:id="0"/>
    </w:p>
    <w:p w:rsidR="000263FF" w:rsidRDefault="000263FF" w:rsidP="0019729F">
      <w:pPr>
        <w:pStyle w:val="a5"/>
        <w:jc w:val="both"/>
        <w:rPr>
          <w:sz w:val="28"/>
          <w:szCs w:val="28"/>
        </w:rPr>
      </w:pPr>
    </w:p>
    <w:p w:rsidR="000263FF" w:rsidRPr="00D954B2" w:rsidRDefault="000263FF" w:rsidP="000263FF">
      <w:pPr>
        <w:rPr>
          <w:sz w:val="28"/>
          <w:szCs w:val="28"/>
        </w:rPr>
      </w:pPr>
      <w:r w:rsidRPr="00D954B2">
        <w:rPr>
          <w:sz w:val="28"/>
          <w:szCs w:val="28"/>
        </w:rPr>
        <w:t>г. Тирасполь</w:t>
      </w:r>
    </w:p>
    <w:p w:rsidR="000263FF" w:rsidRPr="00D954B2" w:rsidRDefault="000263FF" w:rsidP="000263FF">
      <w:pPr>
        <w:rPr>
          <w:sz w:val="28"/>
          <w:szCs w:val="28"/>
        </w:rPr>
      </w:pPr>
      <w:r w:rsidRPr="000263FF">
        <w:rPr>
          <w:sz w:val="28"/>
          <w:szCs w:val="28"/>
        </w:rPr>
        <w:t>24</w:t>
      </w:r>
      <w:r w:rsidRPr="00D954B2">
        <w:rPr>
          <w:sz w:val="28"/>
          <w:szCs w:val="28"/>
        </w:rPr>
        <w:t xml:space="preserve"> </w:t>
      </w:r>
      <w:r>
        <w:rPr>
          <w:sz w:val="28"/>
          <w:szCs w:val="28"/>
        </w:rPr>
        <w:t>марта 2026</w:t>
      </w:r>
      <w:r w:rsidRPr="00D954B2">
        <w:rPr>
          <w:sz w:val="28"/>
          <w:szCs w:val="28"/>
        </w:rPr>
        <w:t xml:space="preserve"> г.</w:t>
      </w:r>
    </w:p>
    <w:p w:rsidR="000263FF" w:rsidRPr="00D954B2" w:rsidRDefault="000263FF" w:rsidP="000263FF">
      <w:pPr>
        <w:ind w:left="28" w:hanging="28"/>
        <w:rPr>
          <w:sz w:val="28"/>
          <w:szCs w:val="28"/>
        </w:rPr>
      </w:pPr>
      <w:r w:rsidRPr="00D954B2">
        <w:rPr>
          <w:sz w:val="28"/>
          <w:szCs w:val="28"/>
        </w:rPr>
        <w:t xml:space="preserve">№ </w:t>
      </w:r>
      <w:r w:rsidRPr="000263FF">
        <w:rPr>
          <w:sz w:val="28"/>
          <w:szCs w:val="28"/>
        </w:rPr>
        <w:t>42</w:t>
      </w:r>
      <w:r w:rsidRPr="00D954B2">
        <w:rPr>
          <w:sz w:val="28"/>
          <w:szCs w:val="28"/>
        </w:rPr>
        <w:t>-</w:t>
      </w:r>
      <w:r>
        <w:rPr>
          <w:sz w:val="28"/>
          <w:szCs w:val="28"/>
        </w:rPr>
        <w:t>КЗИ</w:t>
      </w:r>
      <w:r w:rsidRPr="00D954B2">
        <w:rPr>
          <w:sz w:val="28"/>
          <w:szCs w:val="28"/>
        </w:rPr>
        <w:t>-VI</w:t>
      </w:r>
      <w:r w:rsidRPr="00D954B2">
        <w:rPr>
          <w:sz w:val="28"/>
          <w:szCs w:val="28"/>
          <w:lang w:val="en-US"/>
        </w:rPr>
        <w:t>I</w:t>
      </w:r>
      <w:r>
        <w:rPr>
          <w:sz w:val="28"/>
          <w:szCs w:val="28"/>
          <w:lang w:val="en-US"/>
        </w:rPr>
        <w:t>I</w:t>
      </w:r>
    </w:p>
    <w:p w:rsidR="000263FF" w:rsidRPr="0019729F" w:rsidRDefault="000263FF" w:rsidP="0019729F">
      <w:pPr>
        <w:pStyle w:val="a5"/>
        <w:jc w:val="both"/>
        <w:rPr>
          <w:sz w:val="28"/>
          <w:szCs w:val="28"/>
        </w:rPr>
      </w:pPr>
    </w:p>
    <w:sectPr w:rsidR="000263FF" w:rsidRPr="0019729F"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B4" w:rsidRDefault="008D6DB4" w:rsidP="003150F1">
      <w:r>
        <w:separator/>
      </w:r>
    </w:p>
  </w:endnote>
  <w:endnote w:type="continuationSeparator" w:id="0">
    <w:p w:rsidR="008D6DB4" w:rsidRDefault="008D6DB4"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B4" w:rsidRDefault="008D6DB4" w:rsidP="003150F1">
      <w:r>
        <w:separator/>
      </w:r>
    </w:p>
  </w:footnote>
  <w:footnote w:type="continuationSeparator" w:id="0">
    <w:p w:rsidR="008D6DB4" w:rsidRDefault="008D6DB4"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0263FF">
          <w:rPr>
            <w:noProof/>
          </w:rPr>
          <w:t>2</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63FF"/>
    <w:rsid w:val="00027877"/>
    <w:rsid w:val="00032CF2"/>
    <w:rsid w:val="00047FD3"/>
    <w:rsid w:val="0006478F"/>
    <w:rsid w:val="0006718E"/>
    <w:rsid w:val="00084010"/>
    <w:rsid w:val="000B2CAD"/>
    <w:rsid w:val="000E0327"/>
    <w:rsid w:val="000E2037"/>
    <w:rsid w:val="000F249A"/>
    <w:rsid w:val="001433D2"/>
    <w:rsid w:val="001471A3"/>
    <w:rsid w:val="0019729F"/>
    <w:rsid w:val="001D113C"/>
    <w:rsid w:val="001F14EE"/>
    <w:rsid w:val="002054CD"/>
    <w:rsid w:val="002449A4"/>
    <w:rsid w:val="002A512F"/>
    <w:rsid w:val="002F5D27"/>
    <w:rsid w:val="003150F1"/>
    <w:rsid w:val="00323544"/>
    <w:rsid w:val="00353CAD"/>
    <w:rsid w:val="003C0C0B"/>
    <w:rsid w:val="00423B73"/>
    <w:rsid w:val="00445E6B"/>
    <w:rsid w:val="0048798A"/>
    <w:rsid w:val="00487BF4"/>
    <w:rsid w:val="004D69BC"/>
    <w:rsid w:val="0050457C"/>
    <w:rsid w:val="005241F5"/>
    <w:rsid w:val="00586C56"/>
    <w:rsid w:val="005E27D9"/>
    <w:rsid w:val="0060187F"/>
    <w:rsid w:val="00635779"/>
    <w:rsid w:val="00656DBB"/>
    <w:rsid w:val="00662F6F"/>
    <w:rsid w:val="00685E97"/>
    <w:rsid w:val="006B02A9"/>
    <w:rsid w:val="006B424E"/>
    <w:rsid w:val="006C41D3"/>
    <w:rsid w:val="006D7F7F"/>
    <w:rsid w:val="00754AFF"/>
    <w:rsid w:val="007755CA"/>
    <w:rsid w:val="007940CE"/>
    <w:rsid w:val="007C60CA"/>
    <w:rsid w:val="00800209"/>
    <w:rsid w:val="00843688"/>
    <w:rsid w:val="00854BCD"/>
    <w:rsid w:val="00860F3E"/>
    <w:rsid w:val="008A6201"/>
    <w:rsid w:val="008D6DB4"/>
    <w:rsid w:val="00931E7B"/>
    <w:rsid w:val="00935611"/>
    <w:rsid w:val="00966E65"/>
    <w:rsid w:val="00A22AED"/>
    <w:rsid w:val="00A32D74"/>
    <w:rsid w:val="00A37205"/>
    <w:rsid w:val="00A66082"/>
    <w:rsid w:val="00A77C58"/>
    <w:rsid w:val="00AB35AD"/>
    <w:rsid w:val="00AD4F1A"/>
    <w:rsid w:val="00B82F77"/>
    <w:rsid w:val="00BB294E"/>
    <w:rsid w:val="00BE4827"/>
    <w:rsid w:val="00C33E46"/>
    <w:rsid w:val="00C3531C"/>
    <w:rsid w:val="00C45D71"/>
    <w:rsid w:val="00C649F2"/>
    <w:rsid w:val="00C65BB8"/>
    <w:rsid w:val="00C7531B"/>
    <w:rsid w:val="00C92AEE"/>
    <w:rsid w:val="00CD7E9F"/>
    <w:rsid w:val="00CE4E15"/>
    <w:rsid w:val="00CF7981"/>
    <w:rsid w:val="00D742A9"/>
    <w:rsid w:val="00D815DB"/>
    <w:rsid w:val="00D87649"/>
    <w:rsid w:val="00E44B38"/>
    <w:rsid w:val="00E62A5E"/>
    <w:rsid w:val="00E80EAF"/>
    <w:rsid w:val="00E87791"/>
    <w:rsid w:val="00E9499C"/>
    <w:rsid w:val="00EA5B9F"/>
    <w:rsid w:val="00EC1250"/>
    <w:rsid w:val="00F01119"/>
    <w:rsid w:val="00F01532"/>
    <w:rsid w:val="00F1539C"/>
    <w:rsid w:val="00F25F7A"/>
    <w:rsid w:val="00F40CCB"/>
    <w:rsid w:val="00F54AAD"/>
    <w:rsid w:val="00F915A0"/>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3150F1"/>
    <w:rPr>
      <w:rFonts w:ascii="Courier New" w:hAnsi="Courier New" w:cs="Courier New"/>
      <w:sz w:val="20"/>
      <w:szCs w:val="20"/>
    </w:rPr>
  </w:style>
  <w:style w:type="character" w:customStyle="1" w:styleId="a4">
    <w:name w:val="Текст Знак"/>
    <w:basedOn w:val="a0"/>
    <w:uiPriority w:val="99"/>
    <w:semiHidden/>
    <w:rsid w:val="003150F1"/>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1283-8CDE-4B12-8659-BCE4FE7C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339</Words>
  <Characters>1936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46</cp:revision>
  <cp:lastPrinted>2026-02-20T07:22:00Z</cp:lastPrinted>
  <dcterms:created xsi:type="dcterms:W3CDTF">2026-01-12T13:19:00Z</dcterms:created>
  <dcterms:modified xsi:type="dcterms:W3CDTF">2026-03-24T13:32:00Z</dcterms:modified>
</cp:coreProperties>
</file>