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88" w:rsidRPr="008542A8" w:rsidRDefault="00EA6288" w:rsidP="00EA6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6288" w:rsidRPr="008542A8" w:rsidRDefault="00EA6288" w:rsidP="00EA6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6288" w:rsidRPr="008542A8" w:rsidRDefault="00EA6288" w:rsidP="00EA6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6288" w:rsidRPr="008542A8" w:rsidRDefault="00EA6288" w:rsidP="00EA6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6288" w:rsidRPr="008542A8" w:rsidRDefault="00EA6288" w:rsidP="00EA6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A6288" w:rsidRPr="008542A8" w:rsidRDefault="00EA6288" w:rsidP="00EA62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2A8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EA6288" w:rsidRPr="008542A8" w:rsidRDefault="00EA6288" w:rsidP="00EA628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2A8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EA6288" w:rsidRPr="008542A8" w:rsidRDefault="00EA6288" w:rsidP="00EA62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A6288" w:rsidRPr="008542A8" w:rsidRDefault="00EA6288" w:rsidP="00EA6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2A8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и дополнения </w:t>
      </w:r>
    </w:p>
    <w:p w:rsidR="00EA6288" w:rsidRPr="008542A8" w:rsidRDefault="00EA6288" w:rsidP="00EA6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2A8">
        <w:rPr>
          <w:rFonts w:ascii="Times New Roman" w:hAnsi="Times New Roman" w:cs="Times New Roman"/>
          <w:b/>
          <w:sz w:val="28"/>
          <w:szCs w:val="28"/>
        </w:rPr>
        <w:t xml:space="preserve">в Закон Приднестровской Молдавской Республики </w:t>
      </w:r>
    </w:p>
    <w:p w:rsidR="00EA6288" w:rsidRPr="008542A8" w:rsidRDefault="00EA6288" w:rsidP="00EA6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2A8">
        <w:rPr>
          <w:rFonts w:ascii="Times New Roman" w:hAnsi="Times New Roman" w:cs="Times New Roman"/>
          <w:b/>
          <w:sz w:val="28"/>
          <w:szCs w:val="28"/>
        </w:rPr>
        <w:t>«О безопасности дорожного движения»</w:t>
      </w:r>
    </w:p>
    <w:p w:rsidR="00EA6288" w:rsidRPr="008542A8" w:rsidRDefault="00EA6288" w:rsidP="00EA62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288" w:rsidRPr="008542A8" w:rsidRDefault="00EA6288" w:rsidP="00EA6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2A8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EA6288" w:rsidRPr="008542A8" w:rsidRDefault="00EA6288" w:rsidP="00EA6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2A8">
        <w:rPr>
          <w:rFonts w:ascii="Times New Roman" w:hAnsi="Times New Roman" w:cs="Times New Roman"/>
          <w:sz w:val="28"/>
          <w:szCs w:val="28"/>
        </w:rPr>
        <w:t>Приднестровской Молдавской Республики                             4 марта 2026 года</w:t>
      </w:r>
    </w:p>
    <w:p w:rsidR="00EA6288" w:rsidRPr="008542A8" w:rsidRDefault="00EA6288" w:rsidP="00EA62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58ED" w:rsidRPr="008542A8" w:rsidRDefault="003358ED" w:rsidP="009F6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A8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8542A8">
        <w:rPr>
          <w:rFonts w:ascii="Times New Roman" w:hAnsi="Times New Roman" w:cs="Times New Roman"/>
          <w:sz w:val="28"/>
          <w:szCs w:val="28"/>
        </w:rPr>
        <w:t xml:space="preserve"> 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 xml:space="preserve">Внести в Закон Приднестровской Молдавской Республики 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br/>
        <w:t xml:space="preserve">от 12 января 2017 года № 17-З-VI «О безопасности дорожного движения» 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br/>
        <w:t xml:space="preserve">(САЗ 17-3) с изменениями и дополнениями, внесенными законами Приднестровской Молдавской Республики от 30 марта 2017 года № 69-ЗИ-VI (САЗ 17-14); от 11 апреля 2017 года № 83-ЗИД-VI (САЗ 17-16); от 6 мая 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br/>
        <w:t xml:space="preserve">2017 года № 99-ЗИД-VI (САЗ 17-19); от 30 июня 2017 года № 194-ЗИД-VI 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br/>
        <w:t xml:space="preserve">(САЗ 17-27); от 21 июля 2017 года № 231-ЗД-VI (САЗ 17-30); от 7 мая 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br/>
        <w:t xml:space="preserve">2018 года № 113-ЗИД-VI (САЗ 18-19); от 16 июля 2018 года № 214-ЗИ-VI 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br/>
        <w:t>(САЗ 18-29); от 5 апреля 2019 года № 43-ЗИД-VI (САЗ 19-13); от 16 декабря 2019 года № 236-ЗИ-VI (САЗ 19-49); от 15 апреля 2021 года № 68-ЗИД-VII (САЗ 21-15); от 11 июня 2021 года № 120-ЗИД-VII (САЗ 21-23); от 29 сентября 2021 года № 227-ЗИД-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 xml:space="preserve"> (САЗ 21-39,1); от 3 декабря 2021 года 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br/>
        <w:t>№ 308-ЗИД-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 xml:space="preserve"> (САЗ 21-48); от 9 декабря 2021 года № 324-ЗИ-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br/>
        <w:t>(САЗ 21-49); от 28 декабря 2021 года № 358-ЗИД-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 xml:space="preserve"> (САЗ 21-52,1); от 4 мая 2022 года № 74-ЗИД-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 xml:space="preserve"> (САЗ 22-17); от 25 июля 2022 года № 195-ЗД-VII 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br/>
        <w:t xml:space="preserve">(САЗ 22-29); от 24 октября 2022 года № 310-ЗИД-VII (САЗ 22-42); 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br/>
        <w:t xml:space="preserve">от 20 февраля 2023 года № 31-ЗИД-VII (САЗ 23-8); от 20 июля 2023 года 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br/>
        <w:t>№ 251-ЗИ-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>I (САЗ 23-29); от 3 ноября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20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>23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года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№ 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>332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x-none"/>
        </w:rPr>
        <w:t>-З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>Д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x-none"/>
        </w:rPr>
        <w:t>-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(САЗ 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>23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x-none"/>
        </w:rPr>
        <w:t>-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>44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x-none"/>
        </w:rPr>
        <w:t>)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>; от 8 ноября 2023 года № 333-ЗИ-</w:t>
      </w:r>
      <w:r w:rsidR="009F6A95" w:rsidRPr="008542A8">
        <w:rPr>
          <w:rFonts w:ascii="Times New Roman" w:hAnsi="Times New Roman" w:cs="Times New Roman"/>
          <w:bCs/>
          <w:sz w:val="28"/>
          <w:szCs w:val="28"/>
          <w:lang w:val="en-US"/>
        </w:rPr>
        <w:t>VII</w:t>
      </w:r>
      <w:r w:rsidR="009F6A95" w:rsidRPr="008542A8">
        <w:rPr>
          <w:rFonts w:ascii="Times New Roman" w:hAnsi="Times New Roman" w:cs="Times New Roman"/>
          <w:bCs/>
          <w:sz w:val="28"/>
          <w:szCs w:val="28"/>
        </w:rPr>
        <w:t xml:space="preserve"> (САЗ 23-45)</w:t>
      </w:r>
      <w:r w:rsidR="009F6A95" w:rsidRPr="008542A8">
        <w:rPr>
          <w:rFonts w:ascii="Times New Roman" w:hAnsi="Times New Roman" w:cs="Times New Roman"/>
          <w:sz w:val="28"/>
          <w:szCs w:val="28"/>
        </w:rPr>
        <w:t xml:space="preserve">; от 1 декабря 2023 года </w:t>
      </w:r>
      <w:r w:rsidR="009F6A95" w:rsidRPr="008542A8">
        <w:rPr>
          <w:rFonts w:ascii="Times New Roman" w:hAnsi="Times New Roman" w:cs="Times New Roman"/>
          <w:sz w:val="28"/>
          <w:szCs w:val="28"/>
        </w:rPr>
        <w:br/>
        <w:t>№ 365-ЗИД-</w:t>
      </w:r>
      <w:r w:rsidR="009F6A95" w:rsidRPr="008542A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F6A95" w:rsidRPr="008542A8">
        <w:rPr>
          <w:rFonts w:ascii="Times New Roman" w:hAnsi="Times New Roman" w:cs="Times New Roman"/>
          <w:sz w:val="28"/>
          <w:szCs w:val="28"/>
        </w:rPr>
        <w:t xml:space="preserve"> (САЗ 23-48); от 22 февраля 2024 года № 27-ЗИД-VII </w:t>
      </w:r>
      <w:r w:rsidR="009F6A95" w:rsidRPr="008542A8">
        <w:rPr>
          <w:rFonts w:ascii="Times New Roman" w:hAnsi="Times New Roman" w:cs="Times New Roman"/>
          <w:sz w:val="28"/>
          <w:szCs w:val="28"/>
        </w:rPr>
        <w:br/>
        <w:t>(САЗ 24-9); от 7 октября 2024 года № 235-ЗИД-</w:t>
      </w:r>
      <w:r w:rsidR="009F6A95" w:rsidRPr="008542A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F6A95" w:rsidRPr="008542A8">
        <w:rPr>
          <w:rFonts w:ascii="Times New Roman" w:hAnsi="Times New Roman" w:cs="Times New Roman"/>
          <w:sz w:val="28"/>
          <w:szCs w:val="28"/>
        </w:rPr>
        <w:t xml:space="preserve"> (САЗ 24-41); от 17 декабря 2024 года № 317-ЗД-</w:t>
      </w:r>
      <w:r w:rsidR="009F6A95" w:rsidRPr="008542A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F6A95" w:rsidRPr="008542A8">
        <w:rPr>
          <w:rFonts w:ascii="Times New Roman" w:hAnsi="Times New Roman" w:cs="Times New Roman"/>
          <w:sz w:val="28"/>
          <w:szCs w:val="28"/>
        </w:rPr>
        <w:t xml:space="preserve"> (САЗ 24-51); от 23 декабря 2024 года № 321-ЗИ-</w:t>
      </w:r>
      <w:r w:rsidR="009F6A95" w:rsidRPr="008542A8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F6A95" w:rsidRPr="008542A8">
        <w:rPr>
          <w:rFonts w:ascii="Times New Roman" w:hAnsi="Times New Roman" w:cs="Times New Roman"/>
          <w:sz w:val="28"/>
          <w:szCs w:val="28"/>
        </w:rPr>
        <w:t xml:space="preserve"> (САЗ 24-52); от 21 ноября 2025 года № 230-ЗИД-VII (САЗ 25-46),</w:t>
      </w:r>
      <w:r w:rsidRPr="008542A8">
        <w:rPr>
          <w:rFonts w:ascii="Times New Roman" w:hAnsi="Times New Roman" w:cs="Times New Roman"/>
          <w:sz w:val="28"/>
          <w:szCs w:val="28"/>
        </w:rPr>
        <w:t xml:space="preserve"> </w:t>
      </w:r>
      <w:r w:rsidR="009F6A95" w:rsidRPr="008542A8">
        <w:rPr>
          <w:rFonts w:ascii="Times New Roman" w:hAnsi="Times New Roman" w:cs="Times New Roman"/>
          <w:sz w:val="28"/>
          <w:szCs w:val="28"/>
        </w:rPr>
        <w:br/>
      </w:r>
      <w:r w:rsidRPr="008542A8">
        <w:rPr>
          <w:rFonts w:ascii="Times New Roman" w:hAnsi="Times New Roman" w:cs="Times New Roman"/>
          <w:sz w:val="28"/>
          <w:szCs w:val="28"/>
        </w:rPr>
        <w:t>следующ</w:t>
      </w:r>
      <w:r w:rsidR="009F6A95" w:rsidRPr="008542A8">
        <w:rPr>
          <w:rFonts w:ascii="Times New Roman" w:hAnsi="Times New Roman" w:cs="Times New Roman"/>
          <w:sz w:val="28"/>
          <w:szCs w:val="28"/>
        </w:rPr>
        <w:t>и</w:t>
      </w:r>
      <w:r w:rsidRPr="008542A8">
        <w:rPr>
          <w:rFonts w:ascii="Times New Roman" w:hAnsi="Times New Roman" w:cs="Times New Roman"/>
          <w:sz w:val="28"/>
          <w:szCs w:val="28"/>
        </w:rPr>
        <w:t>е изменени</w:t>
      </w:r>
      <w:r w:rsidR="004375BA">
        <w:rPr>
          <w:rFonts w:ascii="Times New Roman" w:hAnsi="Times New Roman" w:cs="Times New Roman"/>
          <w:sz w:val="28"/>
          <w:szCs w:val="28"/>
        </w:rPr>
        <w:t>я и дополнение.</w:t>
      </w:r>
    </w:p>
    <w:p w:rsidR="003358ED" w:rsidRPr="008542A8" w:rsidRDefault="003358ED" w:rsidP="00EA6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8ED" w:rsidRPr="008542A8" w:rsidRDefault="003358ED" w:rsidP="00EA6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A8">
        <w:rPr>
          <w:rFonts w:ascii="Times New Roman" w:hAnsi="Times New Roman" w:cs="Times New Roman"/>
          <w:sz w:val="28"/>
          <w:szCs w:val="28"/>
        </w:rPr>
        <w:t>1. Статью 2 дополнить подпунктами я-1)</w:t>
      </w:r>
      <w:r w:rsidR="009F6A95" w:rsidRPr="008542A8">
        <w:rPr>
          <w:rFonts w:ascii="Times New Roman" w:hAnsi="Times New Roman" w:cs="Times New Roman"/>
          <w:sz w:val="28"/>
          <w:szCs w:val="28"/>
        </w:rPr>
        <w:t xml:space="preserve"> –</w:t>
      </w:r>
      <w:r w:rsidRPr="008542A8">
        <w:rPr>
          <w:rFonts w:ascii="Times New Roman" w:hAnsi="Times New Roman" w:cs="Times New Roman"/>
          <w:sz w:val="28"/>
          <w:szCs w:val="28"/>
        </w:rPr>
        <w:t xml:space="preserve"> я-</w:t>
      </w:r>
      <w:r w:rsidR="009F6A95" w:rsidRPr="008542A8">
        <w:rPr>
          <w:rFonts w:ascii="Times New Roman" w:hAnsi="Times New Roman" w:cs="Times New Roman"/>
          <w:sz w:val="28"/>
          <w:szCs w:val="28"/>
        </w:rPr>
        <w:t>4</w:t>
      </w:r>
      <w:r w:rsidRPr="008542A8">
        <w:rPr>
          <w:rFonts w:ascii="Times New Roman" w:hAnsi="Times New Roman" w:cs="Times New Roman"/>
          <w:sz w:val="28"/>
          <w:szCs w:val="28"/>
        </w:rPr>
        <w:t>) следующего содержания:</w:t>
      </w:r>
    </w:p>
    <w:p w:rsidR="005C2D7D" w:rsidRPr="005C2D7D" w:rsidRDefault="005C2D7D" w:rsidP="005C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C2D7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5C2D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я-1) стационарное средство фиксации</w:t>
      </w:r>
      <w:r w:rsidR="000A56E7" w:rsidRPr="008542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</w:t>
      </w:r>
      <w:r w:rsidRPr="005C2D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используемое на автомобильной дороге работающее в автоматическом режиме специальное техническое средство, имеющее функции фото- и киносъемки, видеозаписи, или специальное техническое средство фото- и киносъемки, видеозаписи для </w:t>
      </w:r>
      <w:r w:rsidRPr="005C2D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фиксации нарушений </w:t>
      </w:r>
      <w:r w:rsidR="000A56E7" w:rsidRPr="008542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Pr="005C2D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равил дорожного движения</w:t>
      </w:r>
      <w:r w:rsidR="00E0634A" w:rsidRPr="008542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Приднестровской Молдавской Республики</w:t>
      </w:r>
      <w:r w:rsidRPr="005C2D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которое обеспечивает контроль за дорожным движением в режиме непрерывной работы, является элементом обустройства автомобильных дорог и размещается стационарно на стойках, опорах, зданиях и других конс</w:t>
      </w:r>
      <w:r w:rsidR="00B7754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трукциях;</w:t>
      </w:r>
    </w:p>
    <w:p w:rsidR="005C2D7D" w:rsidRPr="005C2D7D" w:rsidRDefault="005C2D7D" w:rsidP="005C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C2D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я-2) передвижное средство фиксации </w:t>
      </w:r>
      <w:r w:rsidR="000A56E7" w:rsidRPr="008542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Pr="005C2D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используемое на автомобильной дороге работающее в автоматическ</w:t>
      </w:r>
      <w:r w:rsidR="000A56E7" w:rsidRPr="008542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ом режиме специальное техническо</w:t>
      </w:r>
      <w:r w:rsidRPr="005C2D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 средство, имеющее функции фото- и киносъемки, видеозаписи, или специальное техническое средство фото- и киносъемки, видеозаписи для фиксации нарушений </w:t>
      </w:r>
      <w:r w:rsidR="000A56E7" w:rsidRPr="008542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Pr="005C2D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равил дорожного движения</w:t>
      </w:r>
      <w:r w:rsidR="00E0634A" w:rsidRPr="008542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Приднестровской Молдавской Республики</w:t>
      </w:r>
      <w:r w:rsidRPr="005C2D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которое обеспечивает контроль за дорожным движением в статическом режиме непрерывной работы в течение ограниченного промежутка времени и размещается на определенном участке автомобильной дороги (могут быть установлены на специальных конструкциях и т</w:t>
      </w:r>
      <w:r w:rsidR="000A56E7" w:rsidRPr="008542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ак </w:t>
      </w:r>
      <w:r w:rsidRPr="005C2D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</w:t>
      </w:r>
      <w:r w:rsidR="000A56E7" w:rsidRPr="008542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алее</w:t>
      </w:r>
      <w:r w:rsidR="00B7754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);</w:t>
      </w:r>
    </w:p>
    <w:p w:rsidR="005C2D7D" w:rsidRPr="005C2D7D" w:rsidRDefault="005C2D7D" w:rsidP="005C2D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C2D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я-3) мобильное средство фиксации</w:t>
      </w:r>
      <w:r w:rsidR="000A56E7" w:rsidRPr="008542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</w:t>
      </w:r>
      <w:r w:rsidRPr="005C2D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используемое на автомобильной дороге работающее в автоматическом режиме специальное техническое средство, имеющее функции фото- и киносъемки, видеозаписи, или специальное техническое средство фото- и киносъемки, видеозаписи для фиксации нарушений </w:t>
      </w:r>
      <w:r w:rsidR="000A56E7" w:rsidRPr="008542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Pr="005C2D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равил дорожного движения</w:t>
      </w:r>
      <w:r w:rsidR="00054DE7" w:rsidRPr="008542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Приднестровской Молдавской Республики</w:t>
      </w:r>
      <w:r w:rsidRPr="005C2D7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которое обеспечивает контроль за дорожным движением в течение ограниченного промежутка времени в процессе участия в дорожном движении транспортного средства, на котором оно размещено</w:t>
      </w:r>
      <w:r w:rsidR="000A56E7" w:rsidRPr="008542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3358ED" w:rsidRPr="008542A8" w:rsidRDefault="005C2D7D" w:rsidP="005C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A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я-4) </w:t>
      </w:r>
      <w:r w:rsidRPr="008542A8">
        <w:rPr>
          <w:rFonts w:ascii="Times New Roman" w:eastAsia="Calibri" w:hAnsi="Times New Roman" w:cs="Times New Roman"/>
          <w:sz w:val="28"/>
          <w:szCs w:val="28"/>
          <w:lang w:eastAsia="ru-RU"/>
        </w:rPr>
        <w:t>зона контроля – участок автомобильной дороги, на которо</w:t>
      </w:r>
      <w:r w:rsidR="00054DE7" w:rsidRPr="008542A8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8542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стационарными средствами фиксации, передвижными средствами фиксации </w:t>
      </w:r>
      <w:r w:rsidRPr="008542A8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(или) мобильными средствами фиксации обеспечивается контроль за дорожным движением</w:t>
      </w:r>
      <w:r w:rsidR="003358ED" w:rsidRPr="008542A8">
        <w:rPr>
          <w:rFonts w:ascii="Times New Roman" w:hAnsi="Times New Roman" w:cs="Times New Roman"/>
          <w:sz w:val="28"/>
          <w:szCs w:val="28"/>
        </w:rPr>
        <w:t>».</w:t>
      </w:r>
    </w:p>
    <w:p w:rsidR="003358ED" w:rsidRPr="008542A8" w:rsidRDefault="003358ED" w:rsidP="00EA6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7A9" w:rsidRPr="008542A8" w:rsidRDefault="003358ED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hAnsi="Times New Roman" w:cs="Times New Roman"/>
          <w:sz w:val="28"/>
          <w:szCs w:val="28"/>
        </w:rPr>
        <w:t xml:space="preserve">2. </w:t>
      </w:r>
      <w:r w:rsidR="004937A9" w:rsidRPr="008542A8">
        <w:rPr>
          <w:rFonts w:ascii="Times New Roman" w:eastAsia="Calibri" w:hAnsi="Times New Roman"/>
          <w:bCs/>
          <w:sz w:val="28"/>
          <w:szCs w:val="28"/>
        </w:rPr>
        <w:t>Пункт 3 статьи 20 изложить в следующей редакции:</w:t>
      </w:r>
    </w:p>
    <w:p w:rsidR="004937A9" w:rsidRPr="008542A8" w:rsidRDefault="004937A9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t>«3. Скоростной режим движения транспортных средств измеряется работающими в автоматическом режиме специальными техническими средствами, имеющими функции фото- и киносъемки, видеозаписи, или специальными техническими средствами фото- и киносъемки, видеозаписи, перечень которых устанавливается уполномоченным Правительством Приднестровской Молдавской Республики исполнительным органом государственной власти в области технического регулирования и обеспечения единства измерений.</w:t>
      </w:r>
    </w:p>
    <w:p w:rsidR="004937A9" w:rsidRPr="008542A8" w:rsidRDefault="004937A9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t xml:space="preserve">Применение мер по фиксации нарушений Правил дорожного движения Приднестровской Молдавской Республики при помощи работающих </w:t>
      </w:r>
      <w:r w:rsidRPr="008542A8">
        <w:rPr>
          <w:rFonts w:ascii="Times New Roman" w:eastAsia="Calibri" w:hAnsi="Times New Roman"/>
          <w:bCs/>
          <w:sz w:val="28"/>
          <w:szCs w:val="28"/>
        </w:rPr>
        <w:br/>
        <w:t>в автоматическом режиме специальных технических средств, имеющих функции фото- и киносъемки, видеозаписи, или специальных технических средств фото- и киносъемки, видеозаписи осуществляется должностными лицами уполномоченного Президентом Приднестровской Молдавской Республики исполнительного органа государственной власти, в ведении которого находится обеспечение безопасности дорожного движения.</w:t>
      </w:r>
    </w:p>
    <w:p w:rsidR="004937A9" w:rsidRPr="008542A8" w:rsidRDefault="004937A9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Используемые на территории Приднестровской Молдавской Республики стационарные, передвижные, мобильные средства </w:t>
      </w:r>
      <w:r w:rsidR="00BA1723" w:rsidRPr="008542A8">
        <w:rPr>
          <w:rFonts w:ascii="Times New Roman" w:eastAsia="Calibri" w:hAnsi="Times New Roman"/>
          <w:bCs/>
          <w:sz w:val="28"/>
          <w:szCs w:val="28"/>
        </w:rPr>
        <w:t xml:space="preserve">фиксации </w:t>
      </w:r>
      <w:r w:rsidRPr="008542A8">
        <w:rPr>
          <w:rFonts w:ascii="Times New Roman" w:eastAsia="Calibri" w:hAnsi="Times New Roman"/>
          <w:bCs/>
          <w:sz w:val="28"/>
          <w:szCs w:val="28"/>
        </w:rPr>
        <w:t xml:space="preserve">должны обеспечивать контроль за соблюдением </w:t>
      </w:r>
      <w:r w:rsidR="00BA1723" w:rsidRPr="008542A8">
        <w:rPr>
          <w:rFonts w:ascii="Times New Roman" w:eastAsia="Calibri" w:hAnsi="Times New Roman"/>
          <w:bCs/>
          <w:sz w:val="28"/>
          <w:szCs w:val="28"/>
        </w:rPr>
        <w:t>П</w:t>
      </w:r>
      <w:r w:rsidRPr="008542A8">
        <w:rPr>
          <w:rFonts w:ascii="Times New Roman" w:eastAsia="Calibri" w:hAnsi="Times New Roman"/>
          <w:bCs/>
          <w:sz w:val="28"/>
          <w:szCs w:val="28"/>
        </w:rPr>
        <w:t>равил дорожного движения</w:t>
      </w:r>
      <w:r w:rsidR="00F768D6" w:rsidRPr="008542A8">
        <w:rPr>
          <w:rFonts w:ascii="Times New Roman" w:eastAsia="Calibri" w:hAnsi="Times New Roman"/>
          <w:bCs/>
          <w:sz w:val="28"/>
          <w:szCs w:val="28"/>
        </w:rPr>
        <w:t xml:space="preserve"> Приднестровской Молдавской Республики </w:t>
      </w:r>
      <w:r w:rsidRPr="008542A8">
        <w:rPr>
          <w:rFonts w:ascii="Times New Roman" w:eastAsia="Calibri" w:hAnsi="Times New Roman"/>
          <w:bCs/>
          <w:sz w:val="28"/>
          <w:szCs w:val="28"/>
        </w:rPr>
        <w:t xml:space="preserve">и осуществлять фиксацию в зоне своего обзора всех нарушений </w:t>
      </w:r>
      <w:r w:rsidR="00BA1723" w:rsidRPr="008542A8">
        <w:rPr>
          <w:rFonts w:ascii="Times New Roman" w:eastAsia="Calibri" w:hAnsi="Times New Roman"/>
          <w:bCs/>
          <w:sz w:val="28"/>
          <w:szCs w:val="28"/>
        </w:rPr>
        <w:t>П</w:t>
      </w:r>
      <w:r w:rsidRPr="008542A8">
        <w:rPr>
          <w:rFonts w:ascii="Times New Roman" w:eastAsia="Calibri" w:hAnsi="Times New Roman"/>
          <w:bCs/>
          <w:sz w:val="28"/>
          <w:szCs w:val="28"/>
        </w:rPr>
        <w:t>равил дорожного движения</w:t>
      </w:r>
      <w:r w:rsidR="00F768D6" w:rsidRPr="008542A8">
        <w:rPr>
          <w:rFonts w:ascii="Times New Roman" w:eastAsia="Calibri" w:hAnsi="Times New Roman"/>
          <w:bCs/>
          <w:sz w:val="28"/>
          <w:szCs w:val="28"/>
        </w:rPr>
        <w:t xml:space="preserve"> Приднестровской Молдавской Республики</w:t>
      </w:r>
      <w:r w:rsidRPr="008542A8">
        <w:rPr>
          <w:rFonts w:ascii="Times New Roman" w:eastAsia="Calibri" w:hAnsi="Times New Roman"/>
          <w:bCs/>
          <w:sz w:val="28"/>
          <w:szCs w:val="28"/>
        </w:rPr>
        <w:t xml:space="preserve">, для выявления которых они предназначены, а также должны быть утверждены в установленном порядке в качестве средств измерений либо средств фото- и </w:t>
      </w:r>
      <w:proofErr w:type="spellStart"/>
      <w:r w:rsidRPr="008542A8">
        <w:rPr>
          <w:rFonts w:ascii="Times New Roman" w:eastAsia="Calibri" w:hAnsi="Times New Roman"/>
          <w:bCs/>
          <w:sz w:val="28"/>
          <w:szCs w:val="28"/>
        </w:rPr>
        <w:t>видеофиксации</w:t>
      </w:r>
      <w:proofErr w:type="spellEnd"/>
      <w:r w:rsidRPr="008542A8">
        <w:rPr>
          <w:rFonts w:ascii="Times New Roman" w:eastAsia="Calibri" w:hAnsi="Times New Roman"/>
          <w:bCs/>
          <w:sz w:val="28"/>
          <w:szCs w:val="28"/>
        </w:rPr>
        <w:t>, иметь соответствующий сертификат.</w:t>
      </w:r>
    </w:p>
    <w:p w:rsidR="004937A9" w:rsidRPr="008542A8" w:rsidRDefault="004937A9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t>Размещение (установка) стационарных средств фиксации и передвижных средств фиксации допускается только:</w:t>
      </w:r>
    </w:p>
    <w:p w:rsidR="004937A9" w:rsidRPr="008542A8" w:rsidRDefault="004937A9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t>а) на аварийно-опасных участках дорог;</w:t>
      </w:r>
    </w:p>
    <w:p w:rsidR="004937A9" w:rsidRPr="008542A8" w:rsidRDefault="00B7754C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б) </w:t>
      </w:r>
      <w:r w:rsidR="004937A9" w:rsidRPr="008542A8">
        <w:rPr>
          <w:rFonts w:ascii="Times New Roman" w:eastAsia="Calibri" w:hAnsi="Times New Roman"/>
          <w:bCs/>
          <w:sz w:val="28"/>
          <w:szCs w:val="28"/>
        </w:rPr>
        <w:t>в местах производства работ по строительству, реконструкции, капитальному ремонту, ремонту автомобильных дорог, а также других работ, требующих введения временных ограничения или прекращения движения транспортных средств по автомобильной дороге;</w:t>
      </w:r>
    </w:p>
    <w:p w:rsidR="004937A9" w:rsidRPr="008542A8" w:rsidRDefault="004937A9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t>в)</w:t>
      </w:r>
      <w:r w:rsidR="00B7754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8542A8">
        <w:rPr>
          <w:rFonts w:ascii="Times New Roman" w:eastAsia="Calibri" w:hAnsi="Times New Roman"/>
          <w:bCs/>
          <w:sz w:val="28"/>
          <w:szCs w:val="28"/>
        </w:rPr>
        <w:t>на пешеходных переходах;</w:t>
      </w:r>
    </w:p>
    <w:p w:rsidR="004937A9" w:rsidRPr="008542A8" w:rsidRDefault="004937A9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t>г)</w:t>
      </w:r>
      <w:r w:rsidR="00B7754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8542A8">
        <w:rPr>
          <w:rFonts w:ascii="Times New Roman" w:eastAsia="Calibri" w:hAnsi="Times New Roman"/>
          <w:bCs/>
          <w:sz w:val="28"/>
          <w:szCs w:val="28"/>
        </w:rPr>
        <w:t>в местах, где запрещена стоянка или остановка транспортных средств;</w:t>
      </w:r>
    </w:p>
    <w:p w:rsidR="004937A9" w:rsidRPr="008542A8" w:rsidRDefault="004937A9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t>д)</w:t>
      </w:r>
      <w:r w:rsidR="00B7754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8542A8">
        <w:rPr>
          <w:rFonts w:ascii="Times New Roman" w:eastAsia="Calibri" w:hAnsi="Times New Roman"/>
          <w:bCs/>
          <w:sz w:val="28"/>
          <w:szCs w:val="28"/>
        </w:rPr>
        <w:t>на перекрестках;</w:t>
      </w:r>
    </w:p>
    <w:p w:rsidR="004937A9" w:rsidRPr="008542A8" w:rsidRDefault="004937A9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t>е)</w:t>
      </w:r>
      <w:r w:rsidR="00B7754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8542A8">
        <w:rPr>
          <w:rFonts w:ascii="Times New Roman" w:eastAsia="Calibri" w:hAnsi="Times New Roman"/>
          <w:bCs/>
          <w:sz w:val="28"/>
          <w:szCs w:val="28"/>
        </w:rPr>
        <w:t>в местах, определяемых при осуществлении контроля (надзора) в области безопасности дорожного движения.</w:t>
      </w:r>
    </w:p>
    <w:p w:rsidR="004937A9" w:rsidRPr="008542A8" w:rsidRDefault="004937A9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t>Зона контроля стационарными, передвижными или мобильными средствами фиксации вне границ населенного пункта должна располагаться на расстоянии не менее 150 (ста пятидесяти) метров от дорожного</w:t>
      </w:r>
      <w:r w:rsidR="00DC7DAC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8542A8">
        <w:rPr>
          <w:rFonts w:ascii="Times New Roman" w:eastAsia="Calibri" w:hAnsi="Times New Roman"/>
          <w:bCs/>
          <w:sz w:val="28"/>
          <w:szCs w:val="28"/>
        </w:rPr>
        <w:t>знака «</w:t>
      </w:r>
      <w:proofErr w:type="spellStart"/>
      <w:r w:rsidRPr="008542A8">
        <w:rPr>
          <w:rFonts w:ascii="Times New Roman" w:eastAsia="Calibri" w:hAnsi="Times New Roman"/>
          <w:bCs/>
          <w:sz w:val="28"/>
          <w:szCs w:val="28"/>
        </w:rPr>
        <w:t>Фотовидеофиксация</w:t>
      </w:r>
      <w:proofErr w:type="spellEnd"/>
      <w:r w:rsidRPr="008542A8">
        <w:rPr>
          <w:rFonts w:ascii="Times New Roman" w:eastAsia="Calibri" w:hAnsi="Times New Roman"/>
          <w:bCs/>
          <w:sz w:val="28"/>
          <w:szCs w:val="28"/>
        </w:rPr>
        <w:t>» и распространяет свое действие до ближайшего населенного пункта.</w:t>
      </w:r>
    </w:p>
    <w:p w:rsidR="004937A9" w:rsidRPr="008542A8" w:rsidRDefault="004937A9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t>Зона контроля стационарными и передвижными средствами фиксации в границах населенного пункта должна располагаться на расстоянии не менее 50 (пятидесяти) метров от дорожного знака «</w:t>
      </w:r>
      <w:proofErr w:type="spellStart"/>
      <w:r w:rsidRPr="008542A8">
        <w:rPr>
          <w:rFonts w:ascii="Times New Roman" w:eastAsia="Calibri" w:hAnsi="Times New Roman"/>
          <w:bCs/>
          <w:sz w:val="28"/>
          <w:szCs w:val="28"/>
        </w:rPr>
        <w:t>Фотовидеофиксация</w:t>
      </w:r>
      <w:proofErr w:type="spellEnd"/>
      <w:r w:rsidRPr="008542A8">
        <w:rPr>
          <w:rFonts w:ascii="Times New Roman" w:eastAsia="Calibri" w:hAnsi="Times New Roman"/>
          <w:bCs/>
          <w:sz w:val="28"/>
          <w:szCs w:val="28"/>
        </w:rPr>
        <w:t>». Зона дейс</w:t>
      </w:r>
      <w:r w:rsidR="00A620B6">
        <w:rPr>
          <w:rFonts w:ascii="Times New Roman" w:eastAsia="Calibri" w:hAnsi="Times New Roman"/>
          <w:bCs/>
          <w:sz w:val="28"/>
          <w:szCs w:val="28"/>
        </w:rPr>
        <w:t xml:space="preserve">твия указанного </w:t>
      </w:r>
      <w:r w:rsidR="00A620B6" w:rsidRPr="00C34E23">
        <w:rPr>
          <w:rFonts w:ascii="Times New Roman" w:eastAsia="Calibri" w:hAnsi="Times New Roman"/>
          <w:bCs/>
          <w:sz w:val="28"/>
          <w:szCs w:val="28"/>
        </w:rPr>
        <w:t>дорожного</w:t>
      </w:r>
      <w:r w:rsidR="00A620B6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8542A8">
        <w:rPr>
          <w:rFonts w:ascii="Times New Roman" w:eastAsia="Calibri" w:hAnsi="Times New Roman"/>
          <w:bCs/>
          <w:sz w:val="28"/>
          <w:szCs w:val="28"/>
        </w:rPr>
        <w:t>знака распространяется до ближайшего перекр</w:t>
      </w:r>
      <w:r w:rsidR="000D14EF" w:rsidRPr="008542A8">
        <w:rPr>
          <w:rFonts w:ascii="Times New Roman" w:eastAsia="Calibri" w:hAnsi="Times New Roman"/>
          <w:bCs/>
          <w:sz w:val="28"/>
          <w:szCs w:val="28"/>
        </w:rPr>
        <w:t>е</w:t>
      </w:r>
      <w:r w:rsidRPr="008542A8">
        <w:rPr>
          <w:rFonts w:ascii="Times New Roman" w:eastAsia="Calibri" w:hAnsi="Times New Roman"/>
          <w:bCs/>
          <w:sz w:val="28"/>
          <w:szCs w:val="28"/>
        </w:rPr>
        <w:t>стка.</w:t>
      </w:r>
    </w:p>
    <w:p w:rsidR="004937A9" w:rsidRPr="008542A8" w:rsidRDefault="004937A9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t>Зона контроля мобильными средствами фиксации в границах населенного пункта должна располагаться на расстоянии не менее 100 (ста) метров от дорожного знака, обозначающего начало населенного пункта, установленного совместно с дорожным знаком «</w:t>
      </w:r>
      <w:proofErr w:type="spellStart"/>
      <w:r w:rsidRPr="008542A8">
        <w:rPr>
          <w:rFonts w:ascii="Times New Roman" w:eastAsia="Calibri" w:hAnsi="Times New Roman"/>
          <w:bCs/>
          <w:sz w:val="28"/>
          <w:szCs w:val="28"/>
        </w:rPr>
        <w:t>Фотовидеофиксация</w:t>
      </w:r>
      <w:proofErr w:type="spellEnd"/>
      <w:r w:rsidRPr="008542A8">
        <w:rPr>
          <w:rFonts w:ascii="Times New Roman" w:eastAsia="Calibri" w:hAnsi="Times New Roman"/>
          <w:bCs/>
          <w:sz w:val="28"/>
          <w:szCs w:val="28"/>
        </w:rPr>
        <w:t>».</w:t>
      </w:r>
    </w:p>
    <w:p w:rsidR="004937A9" w:rsidRPr="008542A8" w:rsidRDefault="004937A9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t xml:space="preserve">Размещение (установка) стационарных средств фиксации и передвижных средств фиксации осуществляется таким образом, чтобы их зона контроля обеспечивала возможность фиксации нарушений </w:t>
      </w:r>
      <w:r w:rsidR="00F768D6" w:rsidRPr="008542A8">
        <w:rPr>
          <w:rFonts w:ascii="Times New Roman" w:eastAsia="Calibri" w:hAnsi="Times New Roman"/>
          <w:bCs/>
          <w:sz w:val="28"/>
          <w:szCs w:val="28"/>
        </w:rPr>
        <w:t>П</w:t>
      </w:r>
      <w:r w:rsidRPr="008542A8">
        <w:rPr>
          <w:rFonts w:ascii="Times New Roman" w:eastAsia="Calibri" w:hAnsi="Times New Roman"/>
          <w:bCs/>
          <w:sz w:val="28"/>
          <w:szCs w:val="28"/>
        </w:rPr>
        <w:t xml:space="preserve">равил дорожного движения </w:t>
      </w:r>
      <w:r w:rsidR="00F768D6" w:rsidRPr="008542A8">
        <w:rPr>
          <w:rFonts w:ascii="Times New Roman" w:eastAsia="Calibri" w:hAnsi="Times New Roman"/>
          <w:bCs/>
          <w:sz w:val="28"/>
          <w:szCs w:val="28"/>
        </w:rPr>
        <w:t xml:space="preserve">Приднестровской Молдавской Республики </w:t>
      </w:r>
      <w:r w:rsidRPr="008542A8">
        <w:rPr>
          <w:rFonts w:ascii="Times New Roman" w:eastAsia="Calibri" w:hAnsi="Times New Roman"/>
          <w:bCs/>
          <w:sz w:val="28"/>
          <w:szCs w:val="28"/>
        </w:rPr>
        <w:t>в местах, предусмотренных частью четвертой настоящего пункта.</w:t>
      </w:r>
    </w:p>
    <w:p w:rsidR="004937A9" w:rsidRPr="008542A8" w:rsidRDefault="004937A9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t xml:space="preserve">Фиксация нарушений </w:t>
      </w:r>
      <w:r w:rsidR="00F768D6" w:rsidRPr="008542A8">
        <w:rPr>
          <w:rFonts w:ascii="Times New Roman" w:eastAsia="Calibri" w:hAnsi="Times New Roman"/>
          <w:bCs/>
          <w:sz w:val="28"/>
          <w:szCs w:val="28"/>
        </w:rPr>
        <w:t>П</w:t>
      </w:r>
      <w:r w:rsidRPr="008542A8">
        <w:rPr>
          <w:rFonts w:ascii="Times New Roman" w:eastAsia="Calibri" w:hAnsi="Times New Roman"/>
          <w:bCs/>
          <w:sz w:val="28"/>
          <w:szCs w:val="28"/>
        </w:rPr>
        <w:t xml:space="preserve">равил дорожного движения </w:t>
      </w:r>
      <w:r w:rsidR="00F768D6" w:rsidRPr="008542A8">
        <w:rPr>
          <w:rFonts w:ascii="Times New Roman" w:eastAsia="Calibri" w:hAnsi="Times New Roman"/>
          <w:bCs/>
          <w:sz w:val="28"/>
          <w:szCs w:val="28"/>
        </w:rPr>
        <w:t xml:space="preserve">Приднестровской Молдавской Республики </w:t>
      </w:r>
      <w:r w:rsidRPr="008542A8">
        <w:rPr>
          <w:rFonts w:ascii="Times New Roman" w:eastAsia="Calibri" w:hAnsi="Times New Roman"/>
          <w:bCs/>
          <w:sz w:val="28"/>
          <w:szCs w:val="28"/>
        </w:rPr>
        <w:t xml:space="preserve">мобильными средствами фиксации допускается только в случае размещения их на служебных транспортных средствах с нанесенными </w:t>
      </w:r>
      <w:proofErr w:type="spellStart"/>
      <w:r w:rsidRPr="008542A8">
        <w:rPr>
          <w:rFonts w:ascii="Times New Roman" w:eastAsia="Calibri" w:hAnsi="Times New Roman"/>
          <w:bCs/>
          <w:sz w:val="28"/>
          <w:szCs w:val="28"/>
        </w:rPr>
        <w:t>цветографическими</w:t>
      </w:r>
      <w:proofErr w:type="spellEnd"/>
      <w:r w:rsidRPr="008542A8">
        <w:rPr>
          <w:rFonts w:ascii="Times New Roman" w:eastAsia="Calibri" w:hAnsi="Times New Roman"/>
          <w:bCs/>
          <w:sz w:val="28"/>
          <w:szCs w:val="28"/>
        </w:rPr>
        <w:t xml:space="preserve"> схемами и включенными проблесковыми маячками в пределах автомобильных дорог. При фиксации нарушений </w:t>
      </w:r>
      <w:r w:rsidR="000D14EF" w:rsidRPr="008542A8">
        <w:rPr>
          <w:rFonts w:ascii="Times New Roman" w:eastAsia="Calibri" w:hAnsi="Times New Roman"/>
          <w:bCs/>
          <w:sz w:val="28"/>
          <w:szCs w:val="28"/>
        </w:rPr>
        <w:t>П</w:t>
      </w:r>
      <w:r w:rsidRPr="008542A8">
        <w:rPr>
          <w:rFonts w:ascii="Times New Roman" w:eastAsia="Calibri" w:hAnsi="Times New Roman"/>
          <w:bCs/>
          <w:sz w:val="28"/>
          <w:szCs w:val="28"/>
        </w:rPr>
        <w:t xml:space="preserve">равил </w:t>
      </w:r>
      <w:r w:rsidRPr="008542A8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дорожного движения </w:t>
      </w:r>
      <w:r w:rsidR="00F768D6" w:rsidRPr="008542A8">
        <w:rPr>
          <w:rFonts w:ascii="Times New Roman" w:eastAsia="Calibri" w:hAnsi="Times New Roman"/>
          <w:bCs/>
          <w:sz w:val="28"/>
          <w:szCs w:val="28"/>
        </w:rPr>
        <w:t xml:space="preserve">Приднестровской Молдавской Республики </w:t>
      </w:r>
      <w:r w:rsidRPr="008542A8">
        <w:rPr>
          <w:rFonts w:ascii="Times New Roman" w:eastAsia="Calibri" w:hAnsi="Times New Roman"/>
          <w:bCs/>
          <w:sz w:val="28"/>
          <w:szCs w:val="28"/>
        </w:rPr>
        <w:t>не допускается создание помех другим участникам дорожного движения мобильными средствами фиксации.</w:t>
      </w:r>
    </w:p>
    <w:p w:rsidR="004937A9" w:rsidRPr="008542A8" w:rsidRDefault="004937A9" w:rsidP="004937A9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t>При необходимости пресечения административного правонарушения и составления протокола об административном правонарушении или вынесения постановления по делу об административном правонарушении остановка транспортного средства осуществляется при условии соблюдения требований, предусмотренных пунктом 1 настоящей статьи.</w:t>
      </w:r>
    </w:p>
    <w:p w:rsidR="003358ED" w:rsidRPr="008542A8" w:rsidRDefault="004937A9" w:rsidP="00493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A8">
        <w:rPr>
          <w:rFonts w:ascii="Times New Roman" w:eastAsia="Calibri" w:hAnsi="Times New Roman"/>
          <w:bCs/>
          <w:sz w:val="28"/>
          <w:szCs w:val="28"/>
        </w:rPr>
        <w:t>Уполномоченным Президентом Приднестровской Молдавской Республики исполнительным органом государственной власти, в ведении которого находится обеспечение безопасности дорожного движения, на официальном сайте в глобальной сети Интернет не позднее чем за 24 (двадцать четыре) часа до начала проведения мероприятий, предусмотренных настоящим пунктом, размещается информация о местах установки стационарных и передвижных работающих в автоматическом режиме специальных технических средств, имеющих функции фото- и киносъемки, видеозаписи, или специальных технических</w:t>
      </w:r>
      <w:r w:rsidRPr="008542A8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8542A8">
        <w:rPr>
          <w:rFonts w:ascii="Times New Roman" w:eastAsia="Calibri" w:hAnsi="Times New Roman"/>
          <w:bCs/>
          <w:sz w:val="28"/>
          <w:szCs w:val="28"/>
        </w:rPr>
        <w:t>средств фото- и киносъемки, видеозаписи</w:t>
      </w:r>
      <w:r w:rsidR="003358ED" w:rsidRPr="008542A8">
        <w:rPr>
          <w:rFonts w:ascii="Times New Roman" w:hAnsi="Times New Roman" w:cs="Times New Roman"/>
          <w:sz w:val="28"/>
          <w:szCs w:val="28"/>
        </w:rPr>
        <w:t>».</w:t>
      </w:r>
    </w:p>
    <w:p w:rsidR="003358ED" w:rsidRPr="008542A8" w:rsidRDefault="003358ED" w:rsidP="00EA6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8ED" w:rsidRPr="008542A8" w:rsidRDefault="003358ED" w:rsidP="00EA6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A8">
        <w:rPr>
          <w:rFonts w:ascii="Times New Roman" w:hAnsi="Times New Roman" w:cs="Times New Roman"/>
          <w:sz w:val="28"/>
          <w:szCs w:val="28"/>
        </w:rPr>
        <w:t>3. Пункт 4 статьи 20 исключить.</w:t>
      </w:r>
    </w:p>
    <w:p w:rsidR="003358ED" w:rsidRPr="008542A8" w:rsidRDefault="003358ED" w:rsidP="00EA6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8ED" w:rsidRPr="008542A8" w:rsidRDefault="000D14EF" w:rsidP="00EA6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2A8">
        <w:rPr>
          <w:rFonts w:ascii="Times New Roman" w:eastAsia="Calibri" w:hAnsi="Times New Roman"/>
          <w:b/>
          <w:bCs/>
          <w:sz w:val="28"/>
          <w:szCs w:val="28"/>
        </w:rPr>
        <w:t>Статья 2.</w:t>
      </w:r>
      <w:r w:rsidRPr="008542A8">
        <w:rPr>
          <w:rFonts w:ascii="Times New Roman" w:eastAsia="Calibri" w:hAnsi="Times New Roman"/>
          <w:sz w:val="28"/>
          <w:szCs w:val="28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 в Кодекс Приднестровской Молдавской Республики об административных правонарушениях», направленного на совершенствование законодательства Приднестровской Молдавской Республики в сфере усиления административной ответственности за систематическое нарушение скоростного режима</w:t>
      </w:r>
      <w:r w:rsidR="003358ED" w:rsidRPr="008542A8">
        <w:rPr>
          <w:rFonts w:ascii="Times New Roman" w:hAnsi="Times New Roman" w:cs="Times New Roman"/>
          <w:sz w:val="28"/>
          <w:szCs w:val="28"/>
        </w:rPr>
        <w:t>.</w:t>
      </w:r>
    </w:p>
    <w:p w:rsidR="003358ED" w:rsidRPr="008542A8" w:rsidRDefault="003358ED" w:rsidP="00EA6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F35" w:rsidRPr="008542A8" w:rsidRDefault="004F7F35" w:rsidP="004F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F35" w:rsidRPr="008542A8" w:rsidRDefault="004F7F35" w:rsidP="004F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F35" w:rsidRPr="008542A8" w:rsidRDefault="004F7F35" w:rsidP="004F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A8">
        <w:rPr>
          <w:rFonts w:ascii="Times New Roman" w:hAnsi="Times New Roman" w:cs="Times New Roman"/>
          <w:sz w:val="28"/>
          <w:szCs w:val="28"/>
        </w:rPr>
        <w:t>Президент</w:t>
      </w:r>
    </w:p>
    <w:p w:rsidR="004F7F35" w:rsidRPr="008542A8" w:rsidRDefault="004F7F35" w:rsidP="004F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A8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D93029" w:rsidRDefault="004F7F35" w:rsidP="004F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2A8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8542A8">
        <w:rPr>
          <w:rFonts w:ascii="Times New Roman" w:hAnsi="Times New Roman" w:cs="Times New Roman"/>
          <w:sz w:val="28"/>
          <w:szCs w:val="28"/>
        </w:rPr>
        <w:tab/>
      </w:r>
      <w:r w:rsidRPr="008542A8">
        <w:rPr>
          <w:rFonts w:ascii="Times New Roman" w:hAnsi="Times New Roman" w:cs="Times New Roman"/>
          <w:sz w:val="28"/>
          <w:szCs w:val="28"/>
        </w:rPr>
        <w:tab/>
      </w:r>
      <w:r w:rsidRPr="008542A8">
        <w:rPr>
          <w:rFonts w:ascii="Times New Roman" w:hAnsi="Times New Roman" w:cs="Times New Roman"/>
          <w:sz w:val="28"/>
          <w:szCs w:val="28"/>
        </w:rPr>
        <w:tab/>
      </w:r>
      <w:r w:rsidRPr="008542A8">
        <w:rPr>
          <w:rFonts w:ascii="Times New Roman" w:hAnsi="Times New Roman" w:cs="Times New Roman"/>
          <w:sz w:val="28"/>
          <w:szCs w:val="28"/>
        </w:rPr>
        <w:tab/>
        <w:t xml:space="preserve">      В. Н. КРАСНОСЕЛЬСКИЙ</w:t>
      </w:r>
    </w:p>
    <w:p w:rsidR="00FD2688" w:rsidRDefault="00FD2688" w:rsidP="004F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688" w:rsidRDefault="00FD2688" w:rsidP="004F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688" w:rsidRDefault="00FD2688" w:rsidP="004F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688" w:rsidRDefault="00FD2688" w:rsidP="004F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688" w:rsidRPr="00FD2688" w:rsidRDefault="00FD2688" w:rsidP="00FD2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68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FD2688" w:rsidRPr="00FD2688" w:rsidRDefault="00FD2688" w:rsidP="00FD26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688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 2026 г.</w:t>
      </w:r>
    </w:p>
    <w:p w:rsidR="00FD2688" w:rsidRPr="00FD2688" w:rsidRDefault="00FD2688" w:rsidP="00FD2688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688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36-ЗИД-VI</w:t>
      </w:r>
      <w:r w:rsidRPr="00FD268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</w:p>
    <w:p w:rsidR="00FD2688" w:rsidRPr="008542A8" w:rsidRDefault="00FD2688" w:rsidP="004F7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D2688" w:rsidRPr="008542A8" w:rsidSect="004F7F35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8FA" w:rsidRDefault="00D728FA" w:rsidP="004F7F35">
      <w:pPr>
        <w:spacing w:after="0" w:line="240" w:lineRule="auto"/>
      </w:pPr>
      <w:r>
        <w:separator/>
      </w:r>
    </w:p>
  </w:endnote>
  <w:endnote w:type="continuationSeparator" w:id="0">
    <w:p w:rsidR="00D728FA" w:rsidRDefault="00D728FA" w:rsidP="004F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8FA" w:rsidRDefault="00D728FA" w:rsidP="004F7F35">
      <w:pPr>
        <w:spacing w:after="0" w:line="240" w:lineRule="auto"/>
      </w:pPr>
      <w:r>
        <w:separator/>
      </w:r>
    </w:p>
  </w:footnote>
  <w:footnote w:type="continuationSeparator" w:id="0">
    <w:p w:rsidR="00D728FA" w:rsidRDefault="00D728FA" w:rsidP="004F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3011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F35" w:rsidRPr="004F7F35" w:rsidRDefault="004F7F3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F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F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F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268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F7F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ED"/>
    <w:rsid w:val="00054DE7"/>
    <w:rsid w:val="000A56E7"/>
    <w:rsid w:val="000D14EF"/>
    <w:rsid w:val="00117160"/>
    <w:rsid w:val="001177C4"/>
    <w:rsid w:val="002174A2"/>
    <w:rsid w:val="00226DF0"/>
    <w:rsid w:val="00235869"/>
    <w:rsid w:val="002C7985"/>
    <w:rsid w:val="002F3270"/>
    <w:rsid w:val="003358ED"/>
    <w:rsid w:val="003D17EC"/>
    <w:rsid w:val="004375BA"/>
    <w:rsid w:val="00476149"/>
    <w:rsid w:val="004937A9"/>
    <w:rsid w:val="004F7F35"/>
    <w:rsid w:val="0052517B"/>
    <w:rsid w:val="005744AA"/>
    <w:rsid w:val="005C2D7D"/>
    <w:rsid w:val="006B52B2"/>
    <w:rsid w:val="006F4968"/>
    <w:rsid w:val="007343F7"/>
    <w:rsid w:val="00754D29"/>
    <w:rsid w:val="0085178A"/>
    <w:rsid w:val="008542A8"/>
    <w:rsid w:val="008F411D"/>
    <w:rsid w:val="009F6A95"/>
    <w:rsid w:val="00A620B6"/>
    <w:rsid w:val="00B03C52"/>
    <w:rsid w:val="00B7754C"/>
    <w:rsid w:val="00BA1723"/>
    <w:rsid w:val="00C34E23"/>
    <w:rsid w:val="00C53832"/>
    <w:rsid w:val="00CB15C2"/>
    <w:rsid w:val="00CC3DF4"/>
    <w:rsid w:val="00D52D43"/>
    <w:rsid w:val="00D63845"/>
    <w:rsid w:val="00D728FA"/>
    <w:rsid w:val="00DC7DAC"/>
    <w:rsid w:val="00E0634A"/>
    <w:rsid w:val="00EA6288"/>
    <w:rsid w:val="00EA6FDD"/>
    <w:rsid w:val="00EB4B93"/>
    <w:rsid w:val="00F768D6"/>
    <w:rsid w:val="00FD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359B4-6BE6-4BD7-B00F-4FE1FD28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288"/>
    <w:rPr>
      <w:b/>
      <w:bCs/>
    </w:rPr>
  </w:style>
  <w:style w:type="paragraph" w:styleId="a5">
    <w:name w:val="No Spacing"/>
    <w:uiPriority w:val="1"/>
    <w:qFormat/>
    <w:rsid w:val="00EA628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F7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7F35"/>
  </w:style>
  <w:style w:type="paragraph" w:styleId="a8">
    <w:name w:val="footer"/>
    <w:basedOn w:val="a"/>
    <w:link w:val="a9"/>
    <w:uiPriority w:val="99"/>
    <w:unhideWhenUsed/>
    <w:rsid w:val="004F7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7F35"/>
  </w:style>
  <w:style w:type="paragraph" w:styleId="aa">
    <w:name w:val="Balloon Text"/>
    <w:basedOn w:val="a"/>
    <w:link w:val="ab"/>
    <w:uiPriority w:val="99"/>
    <w:semiHidden/>
    <w:unhideWhenUsed/>
    <w:rsid w:val="00235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5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Дротенко Оксана Александровна</dc:creator>
  <cp:keywords/>
  <dc:description/>
  <cp:lastModifiedBy>Кудрова А.А.</cp:lastModifiedBy>
  <cp:revision>25</cp:revision>
  <cp:lastPrinted>2026-03-19T12:53:00Z</cp:lastPrinted>
  <dcterms:created xsi:type="dcterms:W3CDTF">2026-03-10T07:08:00Z</dcterms:created>
  <dcterms:modified xsi:type="dcterms:W3CDTF">2026-03-24T07:58:00Z</dcterms:modified>
</cp:coreProperties>
</file>