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E3CFF" w:rsidRDefault="00490ACC" w:rsidP="00BE3CFF">
      <w:pPr>
        <w:ind w:firstLine="709"/>
        <w:jc w:val="both"/>
        <w:rPr>
          <w:spacing w:val="0"/>
          <w:lang w:val="en-US"/>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3B0F28" w:rsidRPr="00BE3CFF" w:rsidRDefault="003B0F28" w:rsidP="00BE3CFF">
      <w:pPr>
        <w:ind w:firstLine="709"/>
        <w:jc w:val="center"/>
        <w:rPr>
          <w:b/>
          <w:spacing w:val="0"/>
        </w:rPr>
      </w:pPr>
    </w:p>
    <w:p w:rsidR="00490ACC" w:rsidRPr="00BE3CFF" w:rsidRDefault="006404A3" w:rsidP="00BE3CFF">
      <w:pPr>
        <w:jc w:val="center"/>
        <w:rPr>
          <w:b/>
          <w:spacing w:val="0"/>
        </w:rPr>
      </w:pPr>
      <w:r w:rsidRPr="00BE3CFF">
        <w:rPr>
          <w:b/>
          <w:spacing w:val="0"/>
        </w:rPr>
        <w:t>З</w:t>
      </w:r>
      <w:r w:rsidR="00490ACC" w:rsidRPr="00BE3CFF">
        <w:rPr>
          <w:b/>
          <w:spacing w:val="0"/>
        </w:rPr>
        <w:t>акон</w:t>
      </w:r>
    </w:p>
    <w:p w:rsidR="00490ACC" w:rsidRPr="00BE3CFF" w:rsidRDefault="00490ACC" w:rsidP="00BE3CFF">
      <w:pPr>
        <w:jc w:val="center"/>
        <w:outlineLvl w:val="0"/>
        <w:rPr>
          <w:b/>
          <w:caps/>
          <w:spacing w:val="0"/>
        </w:rPr>
      </w:pPr>
      <w:r w:rsidRPr="00BE3CFF">
        <w:rPr>
          <w:b/>
          <w:spacing w:val="0"/>
        </w:rPr>
        <w:t xml:space="preserve">Приднестровской Молдавской Республики </w:t>
      </w:r>
    </w:p>
    <w:p w:rsidR="00490ACC" w:rsidRPr="00BE3CFF" w:rsidRDefault="00490ACC" w:rsidP="00BE3CFF">
      <w:pPr>
        <w:pStyle w:val="41"/>
        <w:shd w:val="clear" w:color="auto" w:fill="auto"/>
        <w:spacing w:before="0" w:after="0" w:line="240" w:lineRule="auto"/>
        <w:jc w:val="center"/>
        <w:rPr>
          <w:spacing w:val="0"/>
          <w:sz w:val="28"/>
          <w:szCs w:val="28"/>
        </w:rPr>
      </w:pPr>
    </w:p>
    <w:p w:rsidR="00AD0B4A" w:rsidRDefault="00AD0B4A" w:rsidP="00BE3CFF">
      <w:pPr>
        <w:jc w:val="center"/>
        <w:rPr>
          <w:b/>
          <w:bCs/>
          <w:iCs/>
          <w:spacing w:val="0"/>
        </w:rPr>
      </w:pPr>
      <w:r w:rsidRPr="00AD0B4A">
        <w:rPr>
          <w:b/>
          <w:bCs/>
          <w:iCs/>
          <w:spacing w:val="0"/>
        </w:rPr>
        <w:t xml:space="preserve">«О внесении изменений </w:t>
      </w:r>
      <w:r w:rsidR="008C1474">
        <w:rPr>
          <w:b/>
          <w:bCs/>
          <w:iCs/>
          <w:spacing w:val="0"/>
        </w:rPr>
        <w:t xml:space="preserve">и дополнений </w:t>
      </w:r>
      <w:r w:rsidRPr="00AD0B4A">
        <w:rPr>
          <w:b/>
          <w:bCs/>
          <w:iCs/>
          <w:spacing w:val="0"/>
        </w:rPr>
        <w:t xml:space="preserve">в Закон </w:t>
      </w:r>
    </w:p>
    <w:p w:rsidR="00AD0B4A" w:rsidRDefault="00AD0B4A" w:rsidP="00BE3CFF">
      <w:pPr>
        <w:jc w:val="center"/>
        <w:rPr>
          <w:b/>
          <w:bCs/>
          <w:iCs/>
          <w:spacing w:val="0"/>
        </w:rPr>
      </w:pPr>
      <w:r w:rsidRPr="00AD0B4A">
        <w:rPr>
          <w:b/>
          <w:bCs/>
          <w:iCs/>
          <w:spacing w:val="0"/>
        </w:rPr>
        <w:t xml:space="preserve">Приднестровской Молдавской Республики </w:t>
      </w:r>
    </w:p>
    <w:p w:rsidR="00AD0B4A" w:rsidRDefault="00AD0B4A" w:rsidP="00BE3CFF">
      <w:pPr>
        <w:jc w:val="center"/>
        <w:rPr>
          <w:b/>
          <w:bCs/>
          <w:iCs/>
          <w:spacing w:val="0"/>
        </w:rPr>
      </w:pPr>
      <w:r w:rsidRPr="00AD0B4A">
        <w:rPr>
          <w:b/>
          <w:bCs/>
          <w:iCs/>
          <w:spacing w:val="0"/>
        </w:rPr>
        <w:t xml:space="preserve">«Об обеспечении доступа к информации </w:t>
      </w:r>
    </w:p>
    <w:p w:rsidR="00AD0B4A" w:rsidRDefault="00AD0B4A" w:rsidP="00BE3CFF">
      <w:pPr>
        <w:jc w:val="center"/>
        <w:rPr>
          <w:b/>
          <w:bCs/>
          <w:iCs/>
          <w:spacing w:val="0"/>
        </w:rPr>
      </w:pPr>
      <w:r w:rsidRPr="00AD0B4A">
        <w:rPr>
          <w:b/>
          <w:bCs/>
          <w:iCs/>
          <w:spacing w:val="0"/>
        </w:rPr>
        <w:t xml:space="preserve">о деятельности органов государственной власти </w:t>
      </w:r>
    </w:p>
    <w:p w:rsidR="008D1DEF" w:rsidRPr="00BE3CFF" w:rsidRDefault="00AD0B4A" w:rsidP="00BE3CFF">
      <w:pPr>
        <w:jc w:val="center"/>
        <w:rPr>
          <w:b/>
          <w:spacing w:val="0"/>
        </w:rPr>
      </w:pPr>
      <w:r w:rsidRPr="00AD0B4A">
        <w:rPr>
          <w:b/>
          <w:bCs/>
          <w:iCs/>
          <w:spacing w:val="0"/>
        </w:rPr>
        <w:t>и органов местного самоуправления»</w:t>
      </w:r>
    </w:p>
    <w:p w:rsidR="00BD0DB1" w:rsidRPr="00BE3CFF" w:rsidRDefault="00BD0DB1" w:rsidP="00BE3CFF">
      <w:pPr>
        <w:ind w:firstLine="709"/>
        <w:jc w:val="center"/>
        <w:rPr>
          <w:spacing w:val="0"/>
        </w:rPr>
      </w:pPr>
    </w:p>
    <w:p w:rsidR="00490ACC" w:rsidRPr="00BE3CFF" w:rsidRDefault="00490ACC" w:rsidP="00BE3CFF">
      <w:pPr>
        <w:jc w:val="both"/>
        <w:rPr>
          <w:spacing w:val="0"/>
        </w:rPr>
      </w:pPr>
      <w:r w:rsidRPr="00BE3CFF">
        <w:rPr>
          <w:spacing w:val="0"/>
        </w:rPr>
        <w:t>Принят Верховным Советом</w:t>
      </w:r>
    </w:p>
    <w:p w:rsidR="00490ACC" w:rsidRPr="00BE3CFF" w:rsidRDefault="00490ACC" w:rsidP="00BE3CFF">
      <w:pPr>
        <w:jc w:val="both"/>
        <w:rPr>
          <w:spacing w:val="0"/>
        </w:rPr>
      </w:pPr>
      <w:r w:rsidRPr="00BE3CFF">
        <w:rPr>
          <w:spacing w:val="0"/>
        </w:rPr>
        <w:t xml:space="preserve">Приднестровской Молдавской Республики         </w:t>
      </w:r>
      <w:r w:rsidR="005A34F8" w:rsidRPr="00BE3CFF">
        <w:rPr>
          <w:spacing w:val="0"/>
        </w:rPr>
        <w:t xml:space="preserve"> </w:t>
      </w:r>
      <w:r w:rsidR="00EF66F8" w:rsidRPr="00BE3CFF">
        <w:rPr>
          <w:spacing w:val="0"/>
        </w:rPr>
        <w:t xml:space="preserve">  </w:t>
      </w:r>
      <w:r w:rsidR="00160CB7" w:rsidRPr="00BE3CFF">
        <w:rPr>
          <w:spacing w:val="0"/>
        </w:rPr>
        <w:t xml:space="preserve"> </w:t>
      </w:r>
      <w:r w:rsidR="004D0024" w:rsidRPr="00BE3CFF">
        <w:rPr>
          <w:spacing w:val="0"/>
        </w:rPr>
        <w:t xml:space="preserve"> </w:t>
      </w:r>
      <w:r w:rsidR="00EB39D6" w:rsidRPr="00BE3CFF">
        <w:rPr>
          <w:spacing w:val="0"/>
        </w:rPr>
        <w:t xml:space="preserve"> </w:t>
      </w:r>
      <w:r w:rsidR="001B7E0C" w:rsidRPr="00BE3CFF">
        <w:rPr>
          <w:spacing w:val="0"/>
        </w:rPr>
        <w:t xml:space="preserve"> </w:t>
      </w:r>
      <w:r w:rsidR="006B67E3" w:rsidRPr="00BE3CFF">
        <w:rPr>
          <w:spacing w:val="0"/>
        </w:rPr>
        <w:t xml:space="preserve"> </w:t>
      </w:r>
      <w:r w:rsidR="00685667" w:rsidRPr="00BE3CFF">
        <w:rPr>
          <w:spacing w:val="0"/>
        </w:rPr>
        <w:t xml:space="preserve"> </w:t>
      </w:r>
      <w:r w:rsidR="00622AA3" w:rsidRPr="00BE3CFF">
        <w:rPr>
          <w:spacing w:val="0"/>
        </w:rPr>
        <w:t xml:space="preserve"> </w:t>
      </w:r>
      <w:r w:rsidR="006F2CE3" w:rsidRPr="00BE3CFF">
        <w:rPr>
          <w:spacing w:val="0"/>
        </w:rPr>
        <w:t xml:space="preserve"> </w:t>
      </w:r>
      <w:r w:rsidR="00E22981" w:rsidRPr="00BE3CFF">
        <w:rPr>
          <w:spacing w:val="0"/>
        </w:rPr>
        <w:t xml:space="preserve"> </w:t>
      </w:r>
      <w:r w:rsidR="00C14FD3" w:rsidRPr="00BE3CFF">
        <w:rPr>
          <w:spacing w:val="0"/>
        </w:rPr>
        <w:t xml:space="preserve"> </w:t>
      </w:r>
      <w:r w:rsidR="007401BA" w:rsidRPr="00BE3CFF">
        <w:rPr>
          <w:spacing w:val="0"/>
        </w:rPr>
        <w:t xml:space="preserve">    </w:t>
      </w:r>
      <w:r w:rsidR="00AD0B4A">
        <w:rPr>
          <w:spacing w:val="0"/>
        </w:rPr>
        <w:t>4</w:t>
      </w:r>
      <w:r w:rsidRPr="00BE3CFF">
        <w:rPr>
          <w:spacing w:val="0"/>
        </w:rPr>
        <w:t xml:space="preserve"> </w:t>
      </w:r>
      <w:r w:rsidR="00AD0B4A">
        <w:rPr>
          <w:spacing w:val="0"/>
        </w:rPr>
        <w:t>феврал</w:t>
      </w:r>
      <w:r w:rsidR="00F77639">
        <w:rPr>
          <w:spacing w:val="0"/>
        </w:rPr>
        <w:t>я</w:t>
      </w:r>
      <w:r w:rsidRPr="00BE3CFF">
        <w:rPr>
          <w:spacing w:val="0"/>
        </w:rPr>
        <w:t xml:space="preserve"> 20</w:t>
      </w:r>
      <w:r w:rsidR="007626B4" w:rsidRPr="00BE3CFF">
        <w:rPr>
          <w:spacing w:val="0"/>
        </w:rPr>
        <w:t>2</w:t>
      </w:r>
      <w:r w:rsidR="00F77639">
        <w:rPr>
          <w:spacing w:val="0"/>
        </w:rPr>
        <w:t>6</w:t>
      </w:r>
      <w:r w:rsidRPr="00BE3CFF">
        <w:rPr>
          <w:spacing w:val="0"/>
        </w:rPr>
        <w:t xml:space="preserve"> года</w:t>
      </w:r>
    </w:p>
    <w:p w:rsidR="00CD3904" w:rsidRPr="00BE3CFF" w:rsidRDefault="00CD3904" w:rsidP="00BE3CFF">
      <w:pPr>
        <w:jc w:val="both"/>
        <w:rPr>
          <w:spacing w:val="0"/>
        </w:rPr>
      </w:pPr>
    </w:p>
    <w:p w:rsidR="00EB3777" w:rsidRPr="00EB3777" w:rsidRDefault="00EB3777" w:rsidP="00EB3777">
      <w:pPr>
        <w:ind w:firstLine="708"/>
        <w:jc w:val="both"/>
        <w:rPr>
          <w:spacing w:val="0"/>
        </w:rPr>
      </w:pPr>
      <w:r w:rsidRPr="00777AE2">
        <w:rPr>
          <w:b/>
          <w:bCs/>
          <w:spacing w:val="0"/>
        </w:rPr>
        <w:t>Статья 1.</w:t>
      </w:r>
      <w:r w:rsidRPr="00777AE2">
        <w:rPr>
          <w:spacing w:val="0"/>
        </w:rPr>
        <w:t xml:space="preserve"> Внести в Закон Приднестровской Молдавской Республики </w:t>
      </w:r>
      <w:r w:rsidRPr="00777AE2">
        <w:rPr>
          <w:spacing w:val="0"/>
        </w:rPr>
        <w:br/>
        <w:t xml:space="preserve">от 12 марта 2013 года № 58-З-V «Об обеспечении доступа к информации </w:t>
      </w:r>
      <w:r w:rsidRPr="00777AE2">
        <w:rPr>
          <w:spacing w:val="0"/>
        </w:rPr>
        <w:br/>
        <w:t xml:space="preserve">о деятельности органов государственной власти и органов местного самоуправления» (САЗ 13-10) </w:t>
      </w:r>
      <w:r w:rsidRPr="00777AE2">
        <w:rPr>
          <w:rFonts w:eastAsia="Calibri"/>
          <w:spacing w:val="0"/>
        </w:rPr>
        <w:t xml:space="preserve">с изменениями и дополнениями, внесенными </w:t>
      </w:r>
      <w:r>
        <w:rPr>
          <w:rFonts w:eastAsia="Calibri"/>
          <w:spacing w:val="0"/>
        </w:rPr>
        <w:t>з</w:t>
      </w:r>
      <w:r w:rsidRPr="00777AE2">
        <w:rPr>
          <w:rFonts w:eastAsia="Calibri"/>
          <w:spacing w:val="0"/>
        </w:rPr>
        <w:t>акон</w:t>
      </w:r>
      <w:r>
        <w:rPr>
          <w:rFonts w:eastAsia="Calibri"/>
          <w:spacing w:val="0"/>
        </w:rPr>
        <w:t>а</w:t>
      </w:r>
      <w:r w:rsidRPr="00777AE2">
        <w:rPr>
          <w:rFonts w:eastAsia="Calibri"/>
          <w:spacing w:val="0"/>
        </w:rPr>
        <w:t>м</w:t>
      </w:r>
      <w:r>
        <w:rPr>
          <w:rFonts w:eastAsia="Calibri"/>
          <w:spacing w:val="0"/>
        </w:rPr>
        <w:t>и</w:t>
      </w:r>
      <w:r w:rsidRPr="00777AE2">
        <w:rPr>
          <w:rFonts w:eastAsia="Calibri"/>
          <w:spacing w:val="0"/>
        </w:rPr>
        <w:t xml:space="preserve"> Приднестровской Молдавской Республики от</w:t>
      </w:r>
      <w:r w:rsidRPr="00777AE2">
        <w:rPr>
          <w:spacing w:val="0"/>
        </w:rPr>
        <w:t xml:space="preserve"> 17 июля 2025 года </w:t>
      </w:r>
      <w:r>
        <w:rPr>
          <w:spacing w:val="0"/>
        </w:rPr>
        <w:br/>
      </w:r>
      <w:r w:rsidRPr="00777AE2">
        <w:rPr>
          <w:spacing w:val="0"/>
        </w:rPr>
        <w:t>№ 150-ЗИД-</w:t>
      </w:r>
      <w:r w:rsidRPr="00777AE2">
        <w:rPr>
          <w:spacing w:val="0"/>
          <w:lang w:val="en-US"/>
        </w:rPr>
        <w:t>VII</w:t>
      </w:r>
      <w:r w:rsidRPr="00777AE2">
        <w:rPr>
          <w:spacing w:val="0"/>
        </w:rPr>
        <w:t xml:space="preserve"> (САЗ 25-28)</w:t>
      </w:r>
      <w:r>
        <w:rPr>
          <w:spacing w:val="0"/>
        </w:rPr>
        <w:t xml:space="preserve">; от </w:t>
      </w:r>
      <w:r w:rsidRPr="00EB3777">
        <w:rPr>
          <w:spacing w:val="0"/>
        </w:rPr>
        <w:t>5 декабря 2025 года</w:t>
      </w:r>
      <w:r>
        <w:rPr>
          <w:spacing w:val="0"/>
        </w:rPr>
        <w:t xml:space="preserve"> </w:t>
      </w:r>
      <w:r w:rsidRPr="00EB3777">
        <w:rPr>
          <w:spacing w:val="0"/>
        </w:rPr>
        <w:t>№ 247-ЗИ-</w:t>
      </w:r>
      <w:r w:rsidRPr="00EB3777">
        <w:rPr>
          <w:spacing w:val="0"/>
          <w:lang w:val="en-US"/>
        </w:rPr>
        <w:t>VII</w:t>
      </w:r>
      <w:r>
        <w:rPr>
          <w:spacing w:val="0"/>
        </w:rPr>
        <w:t xml:space="preserve"> </w:t>
      </w:r>
      <w:r>
        <w:rPr>
          <w:spacing w:val="0"/>
        </w:rPr>
        <w:br/>
      </w:r>
      <w:r w:rsidRPr="00EB3777">
        <w:rPr>
          <w:spacing w:val="0"/>
        </w:rPr>
        <w:t>(САЗ 25-48), следующие изменения</w:t>
      </w:r>
      <w:r w:rsidR="00CC44ED">
        <w:rPr>
          <w:spacing w:val="0"/>
        </w:rPr>
        <w:t xml:space="preserve"> и дополнения</w:t>
      </w:r>
      <w:r w:rsidRPr="00EB3777">
        <w:rPr>
          <w:spacing w:val="0"/>
        </w:rPr>
        <w:t>.</w:t>
      </w:r>
    </w:p>
    <w:p w:rsidR="00EB3777" w:rsidRDefault="00EB3777" w:rsidP="00EB3777">
      <w:pPr>
        <w:ind w:firstLine="708"/>
        <w:jc w:val="both"/>
        <w:rPr>
          <w:spacing w:val="0"/>
        </w:rPr>
      </w:pPr>
    </w:p>
    <w:p w:rsidR="00E06B7D" w:rsidRPr="00E06B7D" w:rsidRDefault="00E06B7D" w:rsidP="00E06B7D">
      <w:pPr>
        <w:ind w:firstLine="708"/>
        <w:jc w:val="both"/>
        <w:rPr>
          <w:spacing w:val="0"/>
        </w:rPr>
      </w:pPr>
      <w:r>
        <w:rPr>
          <w:spacing w:val="0"/>
        </w:rPr>
        <w:t>1</w:t>
      </w:r>
      <w:r w:rsidRPr="00E06B7D">
        <w:rPr>
          <w:spacing w:val="0"/>
        </w:rPr>
        <w:t>. Пункт 1 статьи 10 изложить в следующе редакции:</w:t>
      </w:r>
    </w:p>
    <w:p w:rsidR="00E06B7D" w:rsidRPr="00E06B7D" w:rsidRDefault="00E06B7D" w:rsidP="00E06B7D">
      <w:pPr>
        <w:ind w:firstLine="708"/>
        <w:jc w:val="both"/>
        <w:rPr>
          <w:spacing w:val="0"/>
        </w:rPr>
      </w:pPr>
      <w:r w:rsidRPr="00E06B7D">
        <w:rPr>
          <w:spacing w:val="0"/>
        </w:rPr>
        <w:t>«1. Органы государственной власти,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Адрес электронной почты на официальном сайте может не указываться, в случае если пользователю информацией предоставлена возможность направить запрос путем заполнения специальной формы на официальном сайте в специальном разделе, предназначенном для подачи электронных обращений.</w:t>
      </w:r>
    </w:p>
    <w:p w:rsidR="00E06B7D" w:rsidRPr="00E06B7D" w:rsidRDefault="00E06B7D" w:rsidP="00E06B7D">
      <w:pPr>
        <w:ind w:firstLine="708"/>
        <w:jc w:val="both"/>
        <w:rPr>
          <w:spacing w:val="0"/>
        </w:rPr>
      </w:pPr>
      <w:r w:rsidRPr="00E06B7D">
        <w:rPr>
          <w:spacing w:val="0"/>
        </w:rPr>
        <w:t>Информация о деятельности сельских (поселковых) Советов народных депутатов может размещаться на официальном сайте соответствующего районного Совета народных депутатов».</w:t>
      </w:r>
    </w:p>
    <w:p w:rsidR="00E06B7D" w:rsidRDefault="00E06B7D" w:rsidP="00EB3777">
      <w:pPr>
        <w:ind w:firstLine="709"/>
        <w:contextualSpacing/>
        <w:jc w:val="both"/>
        <w:rPr>
          <w:spacing w:val="0"/>
        </w:rPr>
      </w:pPr>
    </w:p>
    <w:p w:rsidR="00EB3777" w:rsidRPr="00EB3777" w:rsidRDefault="00ED10B4" w:rsidP="00EB3777">
      <w:pPr>
        <w:ind w:firstLine="709"/>
        <w:contextualSpacing/>
        <w:jc w:val="both"/>
        <w:rPr>
          <w:spacing w:val="0"/>
        </w:rPr>
      </w:pPr>
      <w:r>
        <w:rPr>
          <w:spacing w:val="0"/>
        </w:rPr>
        <w:t>2</w:t>
      </w:r>
      <w:r w:rsidR="00EB3777">
        <w:rPr>
          <w:spacing w:val="0"/>
        </w:rPr>
        <w:t xml:space="preserve">. </w:t>
      </w:r>
      <w:r w:rsidR="00EB3777" w:rsidRPr="00EB3777">
        <w:rPr>
          <w:spacing w:val="0"/>
        </w:rPr>
        <w:t>Пункт 2 статьи 10 исключить.</w:t>
      </w:r>
    </w:p>
    <w:p w:rsidR="00EB3777" w:rsidRPr="00E06B7D" w:rsidRDefault="00EB3777" w:rsidP="00EB3777">
      <w:pPr>
        <w:ind w:left="708"/>
        <w:jc w:val="both"/>
        <w:rPr>
          <w:spacing w:val="0"/>
        </w:rPr>
      </w:pPr>
    </w:p>
    <w:p w:rsidR="00E06B7D" w:rsidRPr="00E06B7D" w:rsidRDefault="00ED10B4" w:rsidP="00E06B7D">
      <w:pPr>
        <w:ind w:firstLine="709"/>
        <w:contextualSpacing/>
        <w:jc w:val="both"/>
        <w:rPr>
          <w:spacing w:val="0"/>
        </w:rPr>
      </w:pPr>
      <w:r>
        <w:rPr>
          <w:spacing w:val="0"/>
        </w:rPr>
        <w:t>3</w:t>
      </w:r>
      <w:r w:rsidR="00EB3777" w:rsidRPr="00E06B7D">
        <w:rPr>
          <w:spacing w:val="0"/>
        </w:rPr>
        <w:t xml:space="preserve">. </w:t>
      </w:r>
      <w:r w:rsidR="00C8385A">
        <w:rPr>
          <w:spacing w:val="0"/>
        </w:rPr>
        <w:t>П</w:t>
      </w:r>
      <w:r w:rsidR="00E06B7D" w:rsidRPr="00E06B7D">
        <w:rPr>
          <w:spacing w:val="0"/>
        </w:rPr>
        <w:t xml:space="preserve">одпункт 1) подпункта а) пункта 1 статьи 13 после слов «электронной почты» дополнить словами «либо сведения о возможности направления запроса пользователем информацией путем заполнения специальной формы </w:t>
      </w:r>
      <w:r w:rsidR="00E06B7D" w:rsidRPr="00E06B7D">
        <w:rPr>
          <w:spacing w:val="0"/>
        </w:rPr>
        <w:lastRenderedPageBreak/>
        <w:t>на официальном сайте в специальном разделе, предназначенном для подачи электронных обращений».</w:t>
      </w:r>
    </w:p>
    <w:p w:rsidR="00EB3777" w:rsidRPr="00E06B7D" w:rsidRDefault="00EB3777" w:rsidP="00EB3777">
      <w:pPr>
        <w:ind w:left="720"/>
        <w:contextualSpacing/>
        <w:rPr>
          <w:spacing w:val="0"/>
        </w:rPr>
      </w:pPr>
    </w:p>
    <w:p w:rsidR="00EB3777" w:rsidRPr="00EB3777" w:rsidRDefault="00ED10B4" w:rsidP="00ED10B4">
      <w:pPr>
        <w:ind w:firstLine="709"/>
        <w:contextualSpacing/>
        <w:jc w:val="both"/>
        <w:rPr>
          <w:spacing w:val="0"/>
        </w:rPr>
      </w:pPr>
      <w:r>
        <w:rPr>
          <w:spacing w:val="0"/>
        </w:rPr>
        <w:t>4</w:t>
      </w:r>
      <w:r w:rsidR="00EB3777">
        <w:rPr>
          <w:spacing w:val="0"/>
        </w:rPr>
        <w:t xml:space="preserve">. </w:t>
      </w:r>
      <w:r w:rsidR="00C8385A">
        <w:rPr>
          <w:spacing w:val="0"/>
        </w:rPr>
        <w:t>П</w:t>
      </w:r>
      <w:r w:rsidRPr="00ED10B4">
        <w:rPr>
          <w:spacing w:val="0"/>
        </w:rPr>
        <w:t>одпункт 3) подпункта а) пункта 1 статьи 13 после слов «адреса электронной почты» дополнить словами «либо сведения о возможности направления запроса пользователем информацией путем заполнения специальной формы на официальном сайте органа государственной власти либо его представительства, в специальном разделе, предназначенном для подачи электронных обращений».</w:t>
      </w:r>
    </w:p>
    <w:p w:rsidR="00EB3777" w:rsidRPr="00EB3777" w:rsidRDefault="00EB3777" w:rsidP="00EB3777">
      <w:pPr>
        <w:ind w:firstLine="708"/>
        <w:jc w:val="both"/>
        <w:rPr>
          <w:spacing w:val="0"/>
        </w:rPr>
      </w:pPr>
    </w:p>
    <w:p w:rsidR="00EB3777" w:rsidRPr="00EB3777" w:rsidRDefault="00EB3777" w:rsidP="00EB3777">
      <w:pPr>
        <w:autoSpaceDE w:val="0"/>
        <w:autoSpaceDN w:val="0"/>
        <w:adjustRightInd w:val="0"/>
        <w:ind w:firstLine="709"/>
        <w:jc w:val="both"/>
        <w:rPr>
          <w:spacing w:val="0"/>
        </w:rPr>
      </w:pPr>
      <w:r w:rsidRPr="00EB3777">
        <w:rPr>
          <w:b/>
          <w:spacing w:val="0"/>
        </w:rPr>
        <w:t>Статья 2.</w:t>
      </w:r>
      <w:r w:rsidRPr="00EB3777">
        <w:rPr>
          <w:spacing w:val="0"/>
        </w:rPr>
        <w:t xml:space="preserve"> Настоящий Закон вступает в силу со дня, следующего за днем официального опубликования. </w:t>
      </w:r>
    </w:p>
    <w:p w:rsidR="0061003D" w:rsidRDefault="0061003D" w:rsidP="00BE3CFF">
      <w:pPr>
        <w:ind w:firstLine="709"/>
        <w:jc w:val="both"/>
        <w:rPr>
          <w:spacing w:val="0"/>
        </w:rPr>
      </w:pPr>
    </w:p>
    <w:p w:rsidR="00D701A1" w:rsidRPr="00BE3CFF" w:rsidRDefault="00D701A1" w:rsidP="00BE3CFF">
      <w:pPr>
        <w:ind w:firstLine="709"/>
        <w:jc w:val="both"/>
        <w:rPr>
          <w:spacing w:val="0"/>
        </w:rPr>
      </w:pPr>
    </w:p>
    <w:p w:rsidR="003C6611" w:rsidRPr="00BE3CFF" w:rsidRDefault="00490ACC" w:rsidP="00BE3CFF">
      <w:pPr>
        <w:jc w:val="both"/>
        <w:outlineLvl w:val="0"/>
        <w:rPr>
          <w:spacing w:val="0"/>
        </w:rPr>
      </w:pPr>
      <w:r w:rsidRPr="00BE3CFF">
        <w:rPr>
          <w:spacing w:val="0"/>
        </w:rPr>
        <w:t xml:space="preserve">Президент </w:t>
      </w:r>
    </w:p>
    <w:p w:rsidR="00490ACC" w:rsidRPr="00BE3CFF" w:rsidRDefault="00490ACC" w:rsidP="00BE3CFF">
      <w:pPr>
        <w:jc w:val="both"/>
        <w:outlineLvl w:val="0"/>
        <w:rPr>
          <w:spacing w:val="0"/>
        </w:rPr>
      </w:pPr>
      <w:r w:rsidRPr="00BE3CFF">
        <w:rPr>
          <w:spacing w:val="0"/>
        </w:rPr>
        <w:t xml:space="preserve">Приднестровской </w:t>
      </w:r>
    </w:p>
    <w:p w:rsidR="00F44C76" w:rsidRDefault="00490ACC" w:rsidP="00BE3CFF">
      <w:pPr>
        <w:jc w:val="both"/>
        <w:rPr>
          <w:spacing w:val="0"/>
        </w:rPr>
      </w:pPr>
      <w:r w:rsidRPr="00BE3CFF">
        <w:rPr>
          <w:spacing w:val="0"/>
        </w:rPr>
        <w:t xml:space="preserve">Молдавской Республики </w:t>
      </w:r>
      <w:r w:rsidRPr="00BE3CFF">
        <w:rPr>
          <w:spacing w:val="0"/>
        </w:rPr>
        <w:tab/>
      </w:r>
      <w:r w:rsidRPr="00BE3CFF">
        <w:rPr>
          <w:spacing w:val="0"/>
        </w:rPr>
        <w:tab/>
      </w:r>
      <w:r w:rsidRPr="00BE3CFF">
        <w:rPr>
          <w:spacing w:val="0"/>
        </w:rPr>
        <w:tab/>
      </w:r>
      <w:r w:rsidRPr="00BE3CFF">
        <w:rPr>
          <w:spacing w:val="0"/>
        </w:rPr>
        <w:tab/>
        <w:t xml:space="preserve"> </w:t>
      </w:r>
      <w:r w:rsidR="001713CD" w:rsidRPr="00BE3CFF">
        <w:rPr>
          <w:spacing w:val="0"/>
        </w:rPr>
        <w:t xml:space="preserve">  </w:t>
      </w:r>
      <w:r w:rsidRPr="00BE3CFF">
        <w:rPr>
          <w:spacing w:val="0"/>
        </w:rPr>
        <w:t xml:space="preserve">  В. Н. КРАСНОСЕЛЬСКИЙ</w:t>
      </w:r>
    </w:p>
    <w:p w:rsidR="00EB3777" w:rsidRDefault="00EB3777" w:rsidP="00BE3CFF">
      <w:pPr>
        <w:jc w:val="both"/>
        <w:rPr>
          <w:spacing w:val="0"/>
        </w:rPr>
      </w:pPr>
    </w:p>
    <w:p w:rsidR="00EB3777" w:rsidRDefault="00EB3777" w:rsidP="00BE3CFF">
      <w:pPr>
        <w:jc w:val="both"/>
        <w:rPr>
          <w:spacing w:val="0"/>
        </w:rPr>
      </w:pPr>
    </w:p>
    <w:p w:rsidR="00EB3777" w:rsidRDefault="00EB3777" w:rsidP="00BE3CFF">
      <w:pPr>
        <w:jc w:val="both"/>
        <w:rPr>
          <w:spacing w:val="0"/>
        </w:rPr>
      </w:pPr>
    </w:p>
    <w:p w:rsidR="00D17605" w:rsidRPr="00D954B2" w:rsidRDefault="00D17605" w:rsidP="00D17605">
      <w:r w:rsidRPr="00D954B2">
        <w:t>г. Тирасполь</w:t>
      </w:r>
    </w:p>
    <w:p w:rsidR="00D17605" w:rsidRPr="00D954B2" w:rsidRDefault="00D17605" w:rsidP="00D17605">
      <w:r w:rsidRPr="00D17605">
        <w:t>17</w:t>
      </w:r>
      <w:r w:rsidRPr="00D954B2">
        <w:t xml:space="preserve"> </w:t>
      </w:r>
      <w:r>
        <w:t>февраля 2026</w:t>
      </w:r>
      <w:r w:rsidRPr="00D954B2">
        <w:t xml:space="preserve"> г.</w:t>
      </w:r>
    </w:p>
    <w:p w:rsidR="00D17605" w:rsidRPr="00D954B2" w:rsidRDefault="00D17605" w:rsidP="00D17605">
      <w:pPr>
        <w:ind w:left="28" w:hanging="28"/>
      </w:pPr>
      <w:r w:rsidRPr="00D954B2">
        <w:t xml:space="preserve">№ </w:t>
      </w:r>
      <w:r>
        <w:t>1</w:t>
      </w:r>
      <w:r w:rsidRPr="00D17605">
        <w:t>9</w:t>
      </w:r>
      <w:r w:rsidRPr="00D954B2">
        <w:t>-</w:t>
      </w:r>
      <w:r>
        <w:t>ЗИД</w:t>
      </w:r>
      <w:r w:rsidRPr="00D954B2">
        <w:t>-VI</w:t>
      </w:r>
      <w:r w:rsidRPr="00D954B2">
        <w:rPr>
          <w:lang w:val="en-US"/>
        </w:rPr>
        <w:t>I</w:t>
      </w:r>
      <w:r>
        <w:rPr>
          <w:lang w:val="en-US"/>
        </w:rPr>
        <w:t>I</w:t>
      </w:r>
    </w:p>
    <w:p w:rsidR="00D17605" w:rsidRPr="00BE3CFF" w:rsidRDefault="00D17605" w:rsidP="00BE3CFF">
      <w:pPr>
        <w:jc w:val="both"/>
        <w:rPr>
          <w:spacing w:val="0"/>
        </w:rPr>
      </w:pPr>
      <w:bookmarkStart w:id="0" w:name="_GoBack"/>
      <w:bookmarkEnd w:id="0"/>
    </w:p>
    <w:sectPr w:rsidR="00D17605" w:rsidRPr="00BE3CF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E7" w:rsidRDefault="00933DE7">
      <w:r>
        <w:separator/>
      </w:r>
    </w:p>
  </w:endnote>
  <w:endnote w:type="continuationSeparator" w:id="0">
    <w:p w:rsidR="00933DE7" w:rsidRDefault="0093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E7" w:rsidRDefault="00933DE7">
      <w:r>
        <w:separator/>
      </w:r>
    </w:p>
  </w:footnote>
  <w:footnote w:type="continuationSeparator" w:id="0">
    <w:p w:rsidR="00933DE7" w:rsidRDefault="00933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1760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707"/>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DE7"/>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85A"/>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605"/>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1A1"/>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04D13-5B18-4DEA-8914-15E7BCF8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25</cp:revision>
  <cp:lastPrinted>2026-02-06T09:33:00Z</cp:lastPrinted>
  <dcterms:created xsi:type="dcterms:W3CDTF">2025-11-13T14:10:00Z</dcterms:created>
  <dcterms:modified xsi:type="dcterms:W3CDTF">2026-02-17T14:37:00Z</dcterms:modified>
</cp:coreProperties>
</file>