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b/>
          <w:sz w:val="28"/>
          <w:szCs w:val="28"/>
        </w:rPr>
      </w:pPr>
      <w:r w:rsidRPr="00E44B38">
        <w:rPr>
          <w:b/>
          <w:sz w:val="28"/>
          <w:szCs w:val="28"/>
        </w:rPr>
        <w:t>Закон</w:t>
      </w:r>
    </w:p>
    <w:p w:rsidR="003150F1" w:rsidRPr="00E44B38" w:rsidRDefault="003150F1" w:rsidP="003150F1">
      <w:pPr>
        <w:jc w:val="center"/>
        <w:rPr>
          <w:b/>
          <w:sz w:val="28"/>
          <w:szCs w:val="28"/>
        </w:rPr>
      </w:pPr>
      <w:r w:rsidRPr="00E44B38">
        <w:rPr>
          <w:b/>
          <w:sz w:val="28"/>
          <w:szCs w:val="28"/>
        </w:rPr>
        <w:t>Приднестровской Молдавской Республики</w:t>
      </w:r>
    </w:p>
    <w:p w:rsidR="003150F1" w:rsidRPr="00E44B38" w:rsidRDefault="003150F1" w:rsidP="003150F1">
      <w:pPr>
        <w:jc w:val="center"/>
        <w:rPr>
          <w:b/>
          <w:sz w:val="28"/>
          <w:szCs w:val="28"/>
        </w:rPr>
      </w:pPr>
    </w:p>
    <w:p w:rsidR="00E44B38" w:rsidRPr="00E44B38" w:rsidRDefault="003150F1" w:rsidP="00E44B38">
      <w:pPr>
        <w:autoSpaceDE w:val="0"/>
        <w:autoSpaceDN w:val="0"/>
        <w:adjustRightInd w:val="0"/>
        <w:jc w:val="center"/>
        <w:rPr>
          <w:rFonts w:eastAsia="Calibri"/>
          <w:b/>
          <w:color w:val="000000"/>
          <w:sz w:val="28"/>
          <w:szCs w:val="28"/>
          <w:lang w:eastAsia="en-US"/>
        </w:rPr>
      </w:pPr>
      <w:r w:rsidRPr="00E44B38">
        <w:rPr>
          <w:b/>
          <w:sz w:val="28"/>
          <w:szCs w:val="28"/>
        </w:rPr>
        <w:t>«</w:t>
      </w:r>
      <w:r w:rsidR="00E44B38" w:rsidRPr="00E44B38">
        <w:rPr>
          <w:rFonts w:eastAsia="Calibri"/>
          <w:b/>
          <w:color w:val="000000"/>
          <w:sz w:val="28"/>
          <w:szCs w:val="28"/>
          <w:lang w:eastAsia="en-US"/>
        </w:rPr>
        <w:t xml:space="preserve">О внесении дополнения в Закон </w:t>
      </w:r>
    </w:p>
    <w:p w:rsidR="00E44B38" w:rsidRPr="00E44B38" w:rsidRDefault="00E44B38" w:rsidP="00E44B38">
      <w:pPr>
        <w:autoSpaceDE w:val="0"/>
        <w:autoSpaceDN w:val="0"/>
        <w:adjustRightInd w:val="0"/>
        <w:jc w:val="center"/>
        <w:rPr>
          <w:rFonts w:eastAsia="Calibri"/>
          <w:b/>
          <w:color w:val="000000"/>
          <w:sz w:val="28"/>
          <w:szCs w:val="28"/>
          <w:lang w:eastAsia="en-US"/>
        </w:rPr>
      </w:pPr>
      <w:r w:rsidRPr="00E44B38">
        <w:rPr>
          <w:rFonts w:eastAsia="Calibri"/>
          <w:b/>
          <w:color w:val="000000"/>
          <w:sz w:val="28"/>
          <w:szCs w:val="28"/>
          <w:lang w:eastAsia="en-US"/>
        </w:rPr>
        <w:t xml:space="preserve">Приднестровской Молдавской Республики </w:t>
      </w:r>
    </w:p>
    <w:p w:rsidR="00E44B38" w:rsidRPr="00E44B38" w:rsidRDefault="00E44B38" w:rsidP="00E44B38">
      <w:pPr>
        <w:autoSpaceDE w:val="0"/>
        <w:autoSpaceDN w:val="0"/>
        <w:adjustRightInd w:val="0"/>
        <w:jc w:val="center"/>
        <w:rPr>
          <w:rFonts w:eastAsia="Calibri"/>
          <w:b/>
          <w:color w:val="000000"/>
          <w:sz w:val="28"/>
          <w:szCs w:val="28"/>
          <w:lang w:eastAsia="en-US"/>
        </w:rPr>
      </w:pPr>
      <w:r w:rsidRPr="00E44B38">
        <w:rPr>
          <w:rFonts w:eastAsia="Calibri"/>
          <w:b/>
          <w:color w:val="000000"/>
          <w:sz w:val="28"/>
          <w:szCs w:val="28"/>
          <w:lang w:eastAsia="en-US"/>
        </w:rPr>
        <w:t xml:space="preserve">«О мерах государственной поддержки иностранных граждан </w:t>
      </w:r>
    </w:p>
    <w:p w:rsidR="00E44B38" w:rsidRPr="00E44B38" w:rsidRDefault="00E44B38" w:rsidP="00E44B38">
      <w:pPr>
        <w:autoSpaceDE w:val="0"/>
        <w:autoSpaceDN w:val="0"/>
        <w:adjustRightInd w:val="0"/>
        <w:jc w:val="center"/>
        <w:rPr>
          <w:rFonts w:eastAsia="Calibri"/>
          <w:b/>
          <w:color w:val="000000"/>
          <w:sz w:val="28"/>
          <w:szCs w:val="28"/>
          <w:lang w:eastAsia="en-US"/>
        </w:rPr>
      </w:pPr>
      <w:r w:rsidRPr="00E44B38">
        <w:rPr>
          <w:rFonts w:eastAsia="Calibri"/>
          <w:b/>
          <w:color w:val="000000"/>
          <w:sz w:val="28"/>
          <w:szCs w:val="28"/>
          <w:lang w:eastAsia="en-US"/>
        </w:rPr>
        <w:t xml:space="preserve">и лиц без гражданства, прибывающих с территории Украины </w:t>
      </w:r>
    </w:p>
    <w:p w:rsidR="00E44B38" w:rsidRPr="00E44B38" w:rsidRDefault="00E44B38" w:rsidP="00E44B38">
      <w:pPr>
        <w:autoSpaceDE w:val="0"/>
        <w:autoSpaceDN w:val="0"/>
        <w:adjustRightInd w:val="0"/>
        <w:jc w:val="center"/>
        <w:rPr>
          <w:rFonts w:eastAsia="Calibri"/>
          <w:b/>
          <w:color w:val="000000"/>
          <w:sz w:val="28"/>
          <w:szCs w:val="28"/>
          <w:lang w:eastAsia="en-US"/>
        </w:rPr>
      </w:pPr>
      <w:r w:rsidRPr="00E44B38">
        <w:rPr>
          <w:rFonts w:eastAsia="Calibri"/>
          <w:b/>
          <w:color w:val="000000"/>
          <w:sz w:val="28"/>
          <w:szCs w:val="28"/>
          <w:lang w:eastAsia="en-US"/>
        </w:rPr>
        <w:t xml:space="preserve">и временно находящихся на территории </w:t>
      </w:r>
    </w:p>
    <w:p w:rsidR="00E44B38" w:rsidRPr="00E44B38" w:rsidRDefault="00E44B38" w:rsidP="00E44B38">
      <w:pPr>
        <w:autoSpaceDE w:val="0"/>
        <w:autoSpaceDN w:val="0"/>
        <w:adjustRightInd w:val="0"/>
        <w:jc w:val="center"/>
        <w:rPr>
          <w:rFonts w:eastAsia="Calibri"/>
          <w:b/>
          <w:color w:val="000000"/>
          <w:sz w:val="28"/>
          <w:szCs w:val="28"/>
          <w:lang w:eastAsia="en-US"/>
        </w:rPr>
      </w:pPr>
      <w:r w:rsidRPr="00E44B38">
        <w:rPr>
          <w:rFonts w:eastAsia="Calibri"/>
          <w:b/>
          <w:color w:val="000000"/>
          <w:sz w:val="28"/>
          <w:szCs w:val="28"/>
          <w:lang w:eastAsia="en-US"/>
        </w:rPr>
        <w:t>Приднестровской Молдавской Республики»</w:t>
      </w:r>
    </w:p>
    <w:p w:rsidR="00E44B38" w:rsidRPr="00E44B38" w:rsidRDefault="00E44B38" w:rsidP="00E44B38">
      <w:pPr>
        <w:autoSpaceDE w:val="0"/>
        <w:autoSpaceDN w:val="0"/>
        <w:adjustRightInd w:val="0"/>
        <w:jc w:val="center"/>
        <w:rPr>
          <w:rFonts w:eastAsia="Calibri"/>
          <w:color w:val="000000"/>
          <w:sz w:val="28"/>
          <w:szCs w:val="28"/>
          <w:lang w:eastAsia="en-US"/>
        </w:rPr>
      </w:pPr>
    </w:p>
    <w:p w:rsidR="003150F1" w:rsidRPr="00E44B38" w:rsidRDefault="003150F1" w:rsidP="003150F1">
      <w:pPr>
        <w:jc w:val="both"/>
        <w:rPr>
          <w:rFonts w:eastAsiaTheme="minorHAnsi"/>
          <w:sz w:val="28"/>
          <w:szCs w:val="28"/>
          <w:lang w:eastAsia="en-US"/>
        </w:rPr>
      </w:pPr>
      <w:r w:rsidRPr="00E44B38">
        <w:rPr>
          <w:rFonts w:eastAsiaTheme="minorHAnsi"/>
          <w:sz w:val="28"/>
          <w:szCs w:val="28"/>
          <w:lang w:eastAsia="en-US"/>
        </w:rPr>
        <w:t>Принят Верховным Советом</w:t>
      </w:r>
    </w:p>
    <w:p w:rsidR="003150F1" w:rsidRPr="00E44B38" w:rsidRDefault="003150F1" w:rsidP="003150F1">
      <w:pPr>
        <w:jc w:val="both"/>
        <w:rPr>
          <w:rFonts w:eastAsiaTheme="minorHAnsi"/>
          <w:sz w:val="28"/>
          <w:szCs w:val="28"/>
          <w:lang w:eastAsia="en-US"/>
        </w:rPr>
      </w:pPr>
      <w:r w:rsidRPr="00E44B38">
        <w:rPr>
          <w:rFonts w:eastAsiaTheme="minorHAnsi"/>
          <w:sz w:val="28"/>
          <w:szCs w:val="28"/>
          <w:lang w:eastAsia="en-US"/>
        </w:rPr>
        <w:t>Приднестровской Молдавской Республ</w:t>
      </w:r>
      <w:r w:rsidR="00800209" w:rsidRPr="00E44B38">
        <w:rPr>
          <w:rFonts w:eastAsiaTheme="minorHAnsi"/>
          <w:sz w:val="28"/>
          <w:szCs w:val="28"/>
          <w:lang w:eastAsia="en-US"/>
        </w:rPr>
        <w:t>ики                           4 февраля</w:t>
      </w:r>
      <w:r w:rsidRPr="00E44B38">
        <w:rPr>
          <w:rFonts w:eastAsiaTheme="minorHAnsi"/>
          <w:sz w:val="28"/>
          <w:szCs w:val="28"/>
          <w:lang w:eastAsia="en-US"/>
        </w:rPr>
        <w:t xml:space="preserve"> 2026 года</w:t>
      </w:r>
    </w:p>
    <w:p w:rsidR="003150F1" w:rsidRPr="00E44B38" w:rsidRDefault="003150F1" w:rsidP="003150F1">
      <w:pPr>
        <w:jc w:val="center"/>
        <w:rPr>
          <w:sz w:val="28"/>
          <w:szCs w:val="28"/>
        </w:rPr>
      </w:pPr>
    </w:p>
    <w:p w:rsidR="00E44B38" w:rsidRDefault="003150F1" w:rsidP="00E44B38">
      <w:pPr>
        <w:autoSpaceDE w:val="0"/>
        <w:autoSpaceDN w:val="0"/>
        <w:adjustRightInd w:val="0"/>
        <w:ind w:firstLine="709"/>
        <w:jc w:val="both"/>
        <w:rPr>
          <w:rFonts w:eastAsia="Calibri"/>
          <w:color w:val="000000"/>
          <w:sz w:val="28"/>
          <w:szCs w:val="28"/>
          <w:lang w:eastAsia="en-US"/>
        </w:rPr>
      </w:pPr>
      <w:r w:rsidRPr="00E44B38">
        <w:rPr>
          <w:b/>
          <w:sz w:val="28"/>
          <w:szCs w:val="28"/>
        </w:rPr>
        <w:t>Статья 1.</w:t>
      </w:r>
      <w:r w:rsidRPr="00E44B38">
        <w:rPr>
          <w:bCs/>
          <w:sz w:val="28"/>
          <w:szCs w:val="28"/>
          <w:shd w:val="clear" w:color="auto" w:fill="FFFFFF"/>
        </w:rPr>
        <w:t xml:space="preserve"> </w:t>
      </w:r>
      <w:r w:rsidR="00E44B38" w:rsidRPr="00E44B38">
        <w:rPr>
          <w:rFonts w:eastAsia="Calibri"/>
          <w:color w:val="000000"/>
          <w:sz w:val="28"/>
          <w:szCs w:val="28"/>
          <w:lang w:eastAsia="en-US"/>
        </w:rPr>
        <w:t xml:space="preserve">Внести в Закон Приднестровской Молдавской Республики </w:t>
      </w:r>
      <w:r w:rsidR="00E44B38" w:rsidRPr="00E44B38">
        <w:rPr>
          <w:rFonts w:eastAsia="Calibri"/>
          <w:color w:val="000000"/>
          <w:sz w:val="28"/>
          <w:szCs w:val="28"/>
          <w:lang w:eastAsia="en-US"/>
        </w:rPr>
        <w:br/>
        <w:t>от 4 мая 2022 года № 78-З-VII «О мерах государственной поддержки иностранных граждан и лиц без гражданства, прибывающих с территории Украины и временно находящихся на территории Приднестровской Молдавской Республики» (САЗ 22-17) с дополнениями, внесенными Законом  Приднестровской Молдавской Республики от 28 июля 2025 года № 162-ЗД-VII (САЗ 25-30), следующее дополнение:</w:t>
      </w:r>
    </w:p>
    <w:p w:rsidR="00E44B38" w:rsidRPr="00E44B38" w:rsidRDefault="00E44B38" w:rsidP="00E44B38">
      <w:pPr>
        <w:autoSpaceDE w:val="0"/>
        <w:autoSpaceDN w:val="0"/>
        <w:adjustRightInd w:val="0"/>
        <w:ind w:firstLine="709"/>
        <w:jc w:val="both"/>
        <w:rPr>
          <w:rFonts w:eastAsia="Calibri"/>
          <w:color w:val="000000"/>
          <w:sz w:val="28"/>
          <w:szCs w:val="28"/>
          <w:lang w:eastAsia="en-US"/>
        </w:rPr>
      </w:pPr>
    </w:p>
    <w:p w:rsidR="00E44B38" w:rsidRPr="00E44B38" w:rsidRDefault="00E44B38" w:rsidP="00E44B38">
      <w:pPr>
        <w:autoSpaceDE w:val="0"/>
        <w:autoSpaceDN w:val="0"/>
        <w:adjustRightInd w:val="0"/>
        <w:ind w:firstLine="709"/>
        <w:jc w:val="both"/>
        <w:rPr>
          <w:rFonts w:eastAsia="Calibri"/>
          <w:color w:val="000000"/>
          <w:sz w:val="28"/>
          <w:szCs w:val="28"/>
          <w:lang w:eastAsia="en-US"/>
        </w:rPr>
      </w:pPr>
      <w:r w:rsidRPr="00E44B38">
        <w:rPr>
          <w:rFonts w:eastAsia="Calibri"/>
          <w:color w:val="000000"/>
          <w:sz w:val="28"/>
          <w:szCs w:val="28"/>
          <w:lang w:eastAsia="en-US"/>
        </w:rPr>
        <w:t>статью 2 дополнить подпунктом п) следующего содержания:</w:t>
      </w:r>
    </w:p>
    <w:p w:rsidR="00E44B38" w:rsidRPr="00E44B38" w:rsidRDefault="00E44B38" w:rsidP="00E44B38">
      <w:pPr>
        <w:autoSpaceDE w:val="0"/>
        <w:autoSpaceDN w:val="0"/>
        <w:adjustRightInd w:val="0"/>
        <w:ind w:firstLine="709"/>
        <w:jc w:val="both"/>
        <w:rPr>
          <w:rFonts w:eastAsia="Calibri"/>
          <w:color w:val="000000"/>
          <w:sz w:val="28"/>
          <w:szCs w:val="28"/>
          <w:lang w:eastAsia="en-US"/>
        </w:rPr>
      </w:pPr>
      <w:r w:rsidRPr="00E44B38">
        <w:rPr>
          <w:rFonts w:eastAsia="Calibri"/>
          <w:color w:val="000000"/>
          <w:sz w:val="28"/>
          <w:szCs w:val="28"/>
          <w:lang w:eastAsia="en-US"/>
        </w:rPr>
        <w:t xml:space="preserve">«п) иностранные граждане, лица без гражданства, переменившие фамилию при вступлении в брак на территории Приднестровской Молдавской Республики и при этом не заменившие в связи с этим паспорт гражданина Украины и (или) заграничный паспорт Украины, удостоверение личности без гражданства для выезда за границу соответственно, вправе переменить фамилию на добрачную в органе записи актов гражданского состояния </w:t>
      </w:r>
      <w:r w:rsidRPr="00E44B38">
        <w:rPr>
          <w:rFonts w:eastAsia="Calibri"/>
          <w:color w:val="000000"/>
          <w:sz w:val="28"/>
          <w:szCs w:val="28"/>
          <w:lang w:eastAsia="en-US"/>
        </w:rPr>
        <w:br/>
        <w:t>по месту государственной регистрации заключения брака на основании соответствующего заявления, предоставляя подлежащие замене документы».</w:t>
      </w:r>
    </w:p>
    <w:p w:rsidR="003150F1" w:rsidRPr="00E44B38" w:rsidRDefault="003150F1" w:rsidP="00CD7E9F">
      <w:pPr>
        <w:jc w:val="both"/>
        <w:rPr>
          <w:sz w:val="28"/>
          <w:szCs w:val="28"/>
        </w:rPr>
      </w:pPr>
    </w:p>
    <w:p w:rsidR="00E44B38" w:rsidRPr="00E44B38" w:rsidRDefault="003150F1" w:rsidP="00E44B38">
      <w:pPr>
        <w:autoSpaceDE w:val="0"/>
        <w:autoSpaceDN w:val="0"/>
        <w:adjustRightInd w:val="0"/>
        <w:ind w:firstLine="709"/>
        <w:jc w:val="both"/>
        <w:rPr>
          <w:rFonts w:eastAsia="Calibri"/>
          <w:color w:val="000000"/>
          <w:sz w:val="28"/>
          <w:szCs w:val="28"/>
          <w:lang w:eastAsia="en-US"/>
        </w:rPr>
      </w:pPr>
      <w:r w:rsidRPr="00E44B38">
        <w:rPr>
          <w:b/>
          <w:bCs/>
          <w:sz w:val="28"/>
          <w:szCs w:val="28"/>
          <w:shd w:val="clear" w:color="auto" w:fill="FFFFFF"/>
        </w:rPr>
        <w:t>Статья 2.</w:t>
      </w:r>
      <w:r w:rsidRPr="00E44B38">
        <w:rPr>
          <w:sz w:val="28"/>
          <w:szCs w:val="28"/>
          <w:shd w:val="clear" w:color="auto" w:fill="FFFFFF"/>
        </w:rPr>
        <w:t xml:space="preserve"> </w:t>
      </w:r>
      <w:r w:rsidR="00E44B38" w:rsidRPr="00E44B38">
        <w:rPr>
          <w:rFonts w:eastAsia="Calibri"/>
          <w:color w:val="000000"/>
          <w:sz w:val="28"/>
          <w:szCs w:val="28"/>
          <w:lang w:eastAsia="en-US"/>
        </w:rPr>
        <w:t>Настоящий Закон вступает в силу по истечении 7 (семи) дней после дня официального опубликования.</w:t>
      </w:r>
    </w:p>
    <w:p w:rsidR="003150F1" w:rsidRPr="00D815DB" w:rsidRDefault="003150F1" w:rsidP="003150F1">
      <w:pPr>
        <w:tabs>
          <w:tab w:val="left" w:pos="709"/>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6"/>
          <w:szCs w:val="16"/>
          <w:shd w:val="clear" w:color="auto" w:fill="FFFFFF"/>
        </w:rPr>
      </w:pPr>
    </w:p>
    <w:p w:rsidR="003150F1" w:rsidRPr="00D815DB" w:rsidRDefault="003150F1" w:rsidP="003150F1">
      <w:pPr>
        <w:tabs>
          <w:tab w:val="left" w:pos="709"/>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6"/>
          <w:szCs w:val="16"/>
        </w:rPr>
      </w:pPr>
    </w:p>
    <w:p w:rsidR="003150F1" w:rsidRPr="00E44B38" w:rsidRDefault="003150F1" w:rsidP="003150F1">
      <w:pPr>
        <w:pStyle w:val="a5"/>
        <w:jc w:val="both"/>
        <w:rPr>
          <w:rFonts w:eastAsiaTheme="minorHAnsi"/>
          <w:sz w:val="28"/>
          <w:szCs w:val="28"/>
          <w:lang w:eastAsia="en-US"/>
        </w:rPr>
      </w:pPr>
      <w:r w:rsidRPr="00E44B38">
        <w:rPr>
          <w:rFonts w:eastAsiaTheme="minorHAnsi"/>
          <w:sz w:val="28"/>
          <w:szCs w:val="28"/>
          <w:lang w:eastAsia="en-US"/>
        </w:rPr>
        <w:t>Президент</w:t>
      </w:r>
    </w:p>
    <w:p w:rsidR="003150F1" w:rsidRPr="00E44B38" w:rsidRDefault="003150F1" w:rsidP="003150F1">
      <w:pPr>
        <w:pStyle w:val="a5"/>
        <w:jc w:val="both"/>
        <w:rPr>
          <w:rFonts w:eastAsiaTheme="minorHAnsi"/>
          <w:sz w:val="28"/>
          <w:szCs w:val="28"/>
          <w:lang w:eastAsia="en-US"/>
        </w:rPr>
      </w:pPr>
      <w:r w:rsidRPr="00E44B38">
        <w:rPr>
          <w:rFonts w:eastAsiaTheme="minorHAnsi"/>
          <w:sz w:val="28"/>
          <w:szCs w:val="28"/>
          <w:lang w:eastAsia="en-US"/>
        </w:rPr>
        <w:t>Приднестровской</w:t>
      </w:r>
    </w:p>
    <w:p w:rsidR="003150F1" w:rsidRPr="00E44B38" w:rsidRDefault="003150F1" w:rsidP="003150F1">
      <w:pPr>
        <w:pStyle w:val="a5"/>
        <w:jc w:val="both"/>
        <w:rPr>
          <w:rFonts w:eastAsiaTheme="minorHAnsi"/>
          <w:sz w:val="28"/>
          <w:szCs w:val="28"/>
          <w:lang w:eastAsia="en-US"/>
        </w:rPr>
      </w:pPr>
      <w:r w:rsidRPr="00E44B38">
        <w:rPr>
          <w:rFonts w:eastAsiaTheme="minorHAnsi"/>
          <w:sz w:val="28"/>
          <w:szCs w:val="28"/>
          <w:lang w:eastAsia="en-US"/>
        </w:rPr>
        <w:t xml:space="preserve">Молдавской Республики </w:t>
      </w:r>
      <w:r w:rsidRPr="00E44B38">
        <w:rPr>
          <w:rFonts w:eastAsiaTheme="minorHAnsi"/>
          <w:sz w:val="28"/>
          <w:szCs w:val="28"/>
          <w:lang w:eastAsia="en-US"/>
        </w:rPr>
        <w:tab/>
      </w:r>
      <w:r w:rsidRPr="00E44B38">
        <w:rPr>
          <w:rFonts w:eastAsiaTheme="minorHAnsi"/>
          <w:sz w:val="28"/>
          <w:szCs w:val="28"/>
          <w:lang w:eastAsia="en-US"/>
        </w:rPr>
        <w:tab/>
      </w:r>
      <w:r w:rsidRPr="00E44B38">
        <w:rPr>
          <w:rFonts w:eastAsiaTheme="minorHAnsi"/>
          <w:sz w:val="28"/>
          <w:szCs w:val="28"/>
          <w:lang w:eastAsia="en-US"/>
        </w:rPr>
        <w:tab/>
      </w:r>
      <w:r w:rsidRPr="00E44B38">
        <w:rPr>
          <w:rFonts w:eastAsiaTheme="minorHAnsi"/>
          <w:sz w:val="28"/>
          <w:szCs w:val="28"/>
          <w:lang w:eastAsia="en-US"/>
        </w:rPr>
        <w:tab/>
        <w:t xml:space="preserve">      В. Н. КРАСНОСЕЛЬСКИЙ</w:t>
      </w:r>
    </w:p>
    <w:p w:rsidR="00F50CEB" w:rsidRDefault="00F50CEB" w:rsidP="00F50CEB">
      <w:pPr>
        <w:jc w:val="both"/>
        <w:rPr>
          <w:sz w:val="28"/>
          <w:szCs w:val="26"/>
        </w:rPr>
      </w:pPr>
    </w:p>
    <w:p w:rsidR="00F50CEB" w:rsidRPr="008F7915" w:rsidRDefault="00F50CEB" w:rsidP="00F50CEB">
      <w:pPr>
        <w:jc w:val="both"/>
        <w:rPr>
          <w:sz w:val="28"/>
          <w:szCs w:val="26"/>
        </w:rPr>
      </w:pPr>
      <w:r w:rsidRPr="008F7915">
        <w:rPr>
          <w:sz w:val="28"/>
          <w:szCs w:val="26"/>
        </w:rPr>
        <w:t>г. Тирасполь</w:t>
      </w:r>
    </w:p>
    <w:p w:rsidR="00F50CEB" w:rsidRPr="008F7915" w:rsidRDefault="00F50CEB" w:rsidP="00F50CEB">
      <w:pPr>
        <w:ind w:left="28" w:hanging="28"/>
        <w:jc w:val="both"/>
        <w:rPr>
          <w:sz w:val="28"/>
          <w:szCs w:val="26"/>
        </w:rPr>
      </w:pPr>
      <w:r>
        <w:rPr>
          <w:sz w:val="28"/>
          <w:szCs w:val="26"/>
        </w:rPr>
        <w:t>13 февраля</w:t>
      </w:r>
      <w:r w:rsidRPr="008F7915">
        <w:rPr>
          <w:sz w:val="28"/>
          <w:szCs w:val="26"/>
        </w:rPr>
        <w:t xml:space="preserve"> 202</w:t>
      </w:r>
      <w:r>
        <w:rPr>
          <w:sz w:val="28"/>
          <w:szCs w:val="26"/>
        </w:rPr>
        <w:t>6</w:t>
      </w:r>
      <w:r w:rsidRPr="008F7915">
        <w:rPr>
          <w:sz w:val="28"/>
          <w:szCs w:val="26"/>
        </w:rPr>
        <w:t xml:space="preserve"> г.</w:t>
      </w:r>
    </w:p>
    <w:p w:rsidR="00F50CEB" w:rsidRPr="008F7915" w:rsidRDefault="00F50CEB" w:rsidP="00F50CEB">
      <w:pPr>
        <w:tabs>
          <w:tab w:val="left" w:pos="851"/>
          <w:tab w:val="left" w:pos="4536"/>
        </w:tabs>
        <w:ind w:left="28" w:hanging="28"/>
        <w:rPr>
          <w:sz w:val="28"/>
          <w:szCs w:val="26"/>
        </w:rPr>
      </w:pPr>
      <w:r w:rsidRPr="008F7915">
        <w:rPr>
          <w:sz w:val="28"/>
          <w:szCs w:val="26"/>
        </w:rPr>
        <w:t xml:space="preserve">№ </w:t>
      </w:r>
      <w:r>
        <w:rPr>
          <w:sz w:val="28"/>
          <w:szCs w:val="26"/>
        </w:rPr>
        <w:t>16</w:t>
      </w:r>
      <w:r w:rsidRPr="008F7915">
        <w:rPr>
          <w:sz w:val="28"/>
          <w:szCs w:val="26"/>
        </w:rPr>
        <w:t>-З</w:t>
      </w:r>
      <w:r>
        <w:rPr>
          <w:sz w:val="28"/>
          <w:szCs w:val="26"/>
        </w:rPr>
        <w:t>Д</w:t>
      </w:r>
      <w:r w:rsidRPr="008F7915">
        <w:rPr>
          <w:sz w:val="28"/>
          <w:szCs w:val="26"/>
        </w:rPr>
        <w:t>-VI</w:t>
      </w:r>
      <w:r w:rsidRPr="008F7915">
        <w:rPr>
          <w:sz w:val="28"/>
          <w:szCs w:val="26"/>
          <w:lang w:val="en-US"/>
        </w:rPr>
        <w:t>II</w:t>
      </w:r>
      <w:bookmarkStart w:id="0" w:name="_GoBack"/>
      <w:bookmarkEnd w:id="0"/>
    </w:p>
    <w:sectPr w:rsidR="00F50CEB" w:rsidRPr="008F7915" w:rsidSect="00F50CEB">
      <w:headerReference w:type="default" r:id="rId6"/>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B15" w:rsidRDefault="001A1B15" w:rsidP="003150F1">
      <w:r>
        <w:separator/>
      </w:r>
    </w:p>
  </w:endnote>
  <w:endnote w:type="continuationSeparator" w:id="0">
    <w:p w:rsidR="001A1B15" w:rsidRDefault="001A1B15"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B15" w:rsidRDefault="001A1B15" w:rsidP="003150F1">
      <w:r>
        <w:separator/>
      </w:r>
    </w:p>
  </w:footnote>
  <w:footnote w:type="continuationSeparator" w:id="0">
    <w:p w:rsidR="001A1B15" w:rsidRDefault="001A1B15"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pPr>
          <w:pStyle w:val="a6"/>
          <w:jc w:val="center"/>
        </w:pPr>
        <w:r w:rsidRPr="003150F1">
          <w:fldChar w:fldCharType="begin"/>
        </w:r>
        <w:r w:rsidRPr="003150F1">
          <w:instrText>PAGE   \* MERGEFORMAT</w:instrText>
        </w:r>
        <w:r w:rsidRPr="003150F1">
          <w:fldChar w:fldCharType="separate"/>
        </w:r>
        <w:r w:rsidR="00F50CEB">
          <w:rPr>
            <w:noProof/>
          </w:rPr>
          <w:t>2</w:t>
        </w:r>
        <w:r w:rsidRPr="003150F1">
          <w:fldChar w:fldCharType="end"/>
        </w:r>
      </w:p>
    </w:sdtContent>
  </w:sdt>
  <w:p w:rsidR="003150F1" w:rsidRPr="003150F1" w:rsidRDefault="003150F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1A1B15"/>
    <w:rsid w:val="003150F1"/>
    <w:rsid w:val="00423B73"/>
    <w:rsid w:val="00487BF4"/>
    <w:rsid w:val="007755CA"/>
    <w:rsid w:val="007940CE"/>
    <w:rsid w:val="00800209"/>
    <w:rsid w:val="00BB294E"/>
    <w:rsid w:val="00C45D71"/>
    <w:rsid w:val="00CD7E9F"/>
    <w:rsid w:val="00D815DB"/>
    <w:rsid w:val="00E44B38"/>
    <w:rsid w:val="00E62A5E"/>
    <w:rsid w:val="00E87791"/>
    <w:rsid w:val="00F50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253</Words>
  <Characters>1444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9</cp:revision>
  <cp:lastPrinted>2026-01-12T13:32:00Z</cp:lastPrinted>
  <dcterms:created xsi:type="dcterms:W3CDTF">2026-01-12T13:19:00Z</dcterms:created>
  <dcterms:modified xsi:type="dcterms:W3CDTF">2026-02-13T13:54:00Z</dcterms:modified>
</cp:coreProperties>
</file>