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52" w:rsidRDefault="00521D52" w:rsidP="008C4516">
      <w:pPr>
        <w:jc w:val="center"/>
        <w:rPr>
          <w:b/>
          <w:sz w:val="28"/>
          <w:szCs w:val="28"/>
        </w:rPr>
      </w:pPr>
    </w:p>
    <w:p w:rsidR="00521D52" w:rsidRDefault="00521D52" w:rsidP="008C4516">
      <w:pPr>
        <w:jc w:val="center"/>
        <w:rPr>
          <w:b/>
          <w:sz w:val="28"/>
          <w:szCs w:val="28"/>
        </w:rPr>
      </w:pPr>
    </w:p>
    <w:p w:rsidR="00521D52" w:rsidRDefault="00521D52" w:rsidP="008C4516">
      <w:pPr>
        <w:jc w:val="center"/>
        <w:rPr>
          <w:b/>
          <w:sz w:val="28"/>
          <w:szCs w:val="28"/>
        </w:rPr>
      </w:pPr>
    </w:p>
    <w:p w:rsidR="00521D52" w:rsidRDefault="00521D52" w:rsidP="008C4516">
      <w:pPr>
        <w:jc w:val="center"/>
        <w:rPr>
          <w:b/>
          <w:sz w:val="28"/>
          <w:szCs w:val="28"/>
        </w:rPr>
      </w:pPr>
    </w:p>
    <w:p w:rsidR="00521D52" w:rsidRDefault="00521D52" w:rsidP="008C4516">
      <w:pPr>
        <w:jc w:val="center"/>
        <w:rPr>
          <w:b/>
          <w:sz w:val="28"/>
          <w:szCs w:val="28"/>
        </w:rPr>
      </w:pPr>
    </w:p>
    <w:p w:rsidR="003B2EB2" w:rsidRPr="003B2EB2" w:rsidRDefault="00521D52" w:rsidP="008C4516">
      <w:pPr>
        <w:jc w:val="center"/>
        <w:rPr>
          <w:b/>
          <w:sz w:val="28"/>
          <w:szCs w:val="28"/>
        </w:rPr>
      </w:pPr>
      <w:r w:rsidRPr="00521D52">
        <w:rPr>
          <w:b/>
          <w:sz w:val="28"/>
          <w:szCs w:val="28"/>
        </w:rPr>
        <w:t>Закон</w:t>
      </w:r>
    </w:p>
    <w:p w:rsidR="003B2EB2" w:rsidRPr="003B2EB2" w:rsidRDefault="003B2EB2" w:rsidP="008C4516">
      <w:pPr>
        <w:jc w:val="center"/>
        <w:rPr>
          <w:b/>
          <w:sz w:val="28"/>
          <w:szCs w:val="28"/>
        </w:rPr>
      </w:pPr>
      <w:r w:rsidRPr="003B2EB2">
        <w:rPr>
          <w:b/>
          <w:sz w:val="28"/>
          <w:szCs w:val="28"/>
        </w:rPr>
        <w:t>Приднестровской Молдавской Республики</w:t>
      </w:r>
    </w:p>
    <w:p w:rsidR="003B2EB2" w:rsidRPr="003B2EB2" w:rsidRDefault="003B2EB2" w:rsidP="008C4516">
      <w:pPr>
        <w:jc w:val="center"/>
        <w:rPr>
          <w:b/>
          <w:sz w:val="28"/>
          <w:szCs w:val="28"/>
        </w:rPr>
      </w:pPr>
    </w:p>
    <w:p w:rsidR="003B2EB2" w:rsidRPr="003B2EB2" w:rsidRDefault="00521D52" w:rsidP="008C4516">
      <w:pPr>
        <w:jc w:val="center"/>
        <w:rPr>
          <w:b/>
          <w:sz w:val="28"/>
          <w:szCs w:val="28"/>
        </w:rPr>
      </w:pPr>
      <w:r w:rsidRPr="00521D52">
        <w:rPr>
          <w:b/>
          <w:sz w:val="28"/>
          <w:szCs w:val="28"/>
        </w:rPr>
        <w:t>«</w:t>
      </w:r>
      <w:r w:rsidR="003B2EB2" w:rsidRPr="003B2EB2">
        <w:rPr>
          <w:b/>
          <w:sz w:val="28"/>
          <w:szCs w:val="28"/>
        </w:rPr>
        <w:t xml:space="preserve">О внесении дополнения в Закон </w:t>
      </w:r>
      <w:r w:rsidR="003B2EB2" w:rsidRPr="003B2EB2">
        <w:rPr>
          <w:b/>
          <w:sz w:val="28"/>
          <w:szCs w:val="28"/>
        </w:rPr>
        <w:br/>
        <w:t>Приднестровской Молдавской Республики</w:t>
      </w:r>
    </w:p>
    <w:p w:rsidR="003B2EB2" w:rsidRDefault="003B2EB2" w:rsidP="008C4516">
      <w:pPr>
        <w:jc w:val="center"/>
        <w:rPr>
          <w:b/>
          <w:sz w:val="28"/>
          <w:szCs w:val="28"/>
        </w:rPr>
      </w:pPr>
      <w:r w:rsidRPr="003B2EB2">
        <w:rPr>
          <w:b/>
          <w:sz w:val="28"/>
          <w:szCs w:val="28"/>
        </w:rPr>
        <w:t>«О подоходном налоге с физических лиц»</w:t>
      </w:r>
    </w:p>
    <w:p w:rsidR="00521D52" w:rsidRDefault="00521D52" w:rsidP="008C4516">
      <w:pPr>
        <w:jc w:val="center"/>
        <w:rPr>
          <w:b/>
          <w:sz w:val="28"/>
          <w:szCs w:val="28"/>
        </w:rPr>
      </w:pPr>
    </w:p>
    <w:p w:rsidR="00521D52" w:rsidRPr="00A6149A" w:rsidRDefault="00521D52" w:rsidP="00521D52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521D52" w:rsidRPr="00A6149A" w:rsidRDefault="00521D52" w:rsidP="00521D52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24 декабря 2025 года</w:t>
      </w:r>
    </w:p>
    <w:p w:rsidR="003B2EB2" w:rsidRPr="003B2EB2" w:rsidRDefault="003B2EB2" w:rsidP="008C4516">
      <w:pPr>
        <w:shd w:val="clear" w:color="auto" w:fill="FFFFFF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3B2EB2" w:rsidRPr="003B2EB2" w:rsidRDefault="003B2EB2" w:rsidP="008C4516">
      <w:pPr>
        <w:shd w:val="clear" w:color="auto" w:fill="FFFFFF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B2EB2">
        <w:rPr>
          <w:b/>
          <w:bCs/>
          <w:sz w:val="28"/>
          <w:szCs w:val="28"/>
          <w:shd w:val="clear" w:color="auto" w:fill="FFFFFF"/>
        </w:rPr>
        <w:t>Статья 1.</w:t>
      </w:r>
      <w:r w:rsidRPr="003B2EB2">
        <w:rPr>
          <w:sz w:val="28"/>
          <w:szCs w:val="28"/>
        </w:rPr>
        <w:t xml:space="preserve"> Внести в Закон Приднестровской Молдавской Республики </w:t>
      </w:r>
      <w:r w:rsidRPr="003B2EB2">
        <w:rPr>
          <w:sz w:val="28"/>
          <w:szCs w:val="28"/>
        </w:rPr>
        <w:br/>
        <w:t xml:space="preserve">от 28 декабря 2001 года № 87-З-III «О подоходном налоге с физических лиц» (САЗ 01-53) с изменениями и дополнениями, внесенными законами Приднестровской Молдавской Республики </w:t>
      </w:r>
      <w:bookmarkStart w:id="0" w:name="_Hlk187438787"/>
      <w:r w:rsidRPr="003B2EB2">
        <w:rPr>
          <w:sz w:val="28"/>
          <w:szCs w:val="28"/>
        </w:rPr>
        <w:t xml:space="preserve">от 2 августа 2002 года </w:t>
      </w:r>
      <w:r w:rsidRPr="003B2EB2">
        <w:rPr>
          <w:sz w:val="28"/>
          <w:szCs w:val="28"/>
        </w:rPr>
        <w:br/>
        <w:t xml:space="preserve">№ 179-ЗИД-III (САЗ 02-31); от 2 августа 2002 года № 180-ЗИД-III (САЗ 02-31); от 5 августа 2002 года № 181-ЗИ-III (САЗ 02-32); от 28 сентября 2002 года </w:t>
      </w:r>
      <w:r w:rsidRPr="003B2EB2">
        <w:rPr>
          <w:sz w:val="28"/>
          <w:szCs w:val="28"/>
        </w:rPr>
        <w:br/>
        <w:t xml:space="preserve">№ 194-ЗИД-III (САЗ 02-39); от 31 октября 2002 года № 201-ЗИ-III (САЗ 02-44); от 8 апреля 2003 года № 262-ЗИД-III (САЗ 03-15); от 26 сентября 2003 года </w:t>
      </w:r>
      <w:r w:rsidRPr="003B2EB2">
        <w:rPr>
          <w:sz w:val="28"/>
          <w:szCs w:val="28"/>
        </w:rPr>
        <w:br/>
        <w:t xml:space="preserve">№ 335-ЗИД-III (САЗ 03-39); от 25 сентября 2004 года № 472-ЗИД-III </w:t>
      </w:r>
      <w:r w:rsidRPr="003B2EB2">
        <w:rPr>
          <w:sz w:val="28"/>
          <w:szCs w:val="28"/>
        </w:rPr>
        <w:br/>
        <w:t xml:space="preserve">(САЗ 04-39); от 29 декабря 2004 года № 510-ЗИД-III (САЗ 05-1); от 14 февраля 2005 года № 536-ЗД-III (САЗ 05-8); от 12 мая 2005 года № 567-ЗИ-III </w:t>
      </w:r>
      <w:r w:rsidRPr="003B2EB2">
        <w:rPr>
          <w:sz w:val="28"/>
          <w:szCs w:val="28"/>
        </w:rPr>
        <w:br/>
        <w:t xml:space="preserve">(САЗ 05-20); от 30 июня 2005 года № 588-ЗД-III (САЗ 05-27); от 9 августа </w:t>
      </w:r>
      <w:r w:rsidRPr="003B2EB2">
        <w:rPr>
          <w:sz w:val="28"/>
          <w:szCs w:val="28"/>
        </w:rPr>
        <w:br/>
        <w:t xml:space="preserve">2005 года № 622-ЗД-III (САЗ 05-33); от 29 сентября 2005 года № 633-ЗИД-III (САЗ 05-40,1); от 30 июня 2006 года № 54-ЗИД-IV (САЗ 06-27); от 29 сентября 2006 года № 92-ЗИД-IV (САЗ 06-40); от 29 сентября 2006 года № 98-ЗИ-IV (САЗ 06-40); от 30 ноября 2006 года № 127-ЗИ-IV (САЗ 06-49); от 19 января 2007 года № 162-ЗИ-IV (САЗ 07-4); от 17 июля 2007 года № 255-ЗИ-IV </w:t>
      </w:r>
      <w:r w:rsidRPr="003B2EB2">
        <w:rPr>
          <w:sz w:val="28"/>
          <w:szCs w:val="28"/>
        </w:rPr>
        <w:br/>
        <w:t xml:space="preserve">(САЗ 07-30); от 26 сентября 2007 года № 296-ЗИ-IV (САЗ 07-40);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27 сентября 2007 года № 302-ЗИД-IV (САЗ 07-40); от 27 сентября 2007 года № 308-ЗИ-IV (САЗ 07-40); от 15 апреля 2008 года № 445-ЗИД-IV (САЗ 08-15); от 26 сентября 2008 года № 542-ЗД-IV (САЗ 08-38); от 26 сентября 2008 года № 546-ЗИД-IV (САЗ 08-38); от 14 января 2009 года № 644-ЗД-IV (САЗ 09-3); от 26 января 2009 года № 657-ЗД-IV (САЗ 09-5); от 24 марта 2009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691-ЗД-IV (САЗ 09-13); от 23 сентября 2009 года № 863-ЗИ-IV (САЗ 09-39); от 23 ноября 2009 года № 905-ЗИД-IV (САЗ 09-48); от 11 декабря 2009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911-ЗД-IV (САЗ 09-50); от 23 сентября 2010 года № 165-ЗД-IV (САЗ 10-38); от 27 сентября 2010 года № 168-ЗД-IV (САЗ 10-39); от 11 октября 2010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192-ЗИД-IV (САЗ 10-41); от 24 марта 2011 года № 18-ЗД-V (САЗ 11-12);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21 апреля 2011 года № 27-ЗИД-V (САЗ 11-16); от 24 мая 2011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61-ЗИ-V (САЗ 11-21); от 29 сентября 2011 года № 157-ЗИД-V (САЗ 11-39); </w:t>
      </w:r>
      <w:r w:rsidRPr="003B2EB2">
        <w:rPr>
          <w:sz w:val="28"/>
          <w:szCs w:val="28"/>
        </w:rPr>
        <w:lastRenderedPageBreak/>
        <w:t xml:space="preserve">от 7 декабря 2011 года № 229-ЗД-V (САЗ 11-49); от 28 декабря 2011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250-ЗД-V (САЗ 12-1,1); от 29 июня 2012 года № 112-ЗИД-V (САЗ 12-27);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31 июля 2012 года № 157-ЗД-V (САЗ 12-32); от 1 августа 2012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159-ЗД-V (САЗ 12-32); от 28 сентября 2012 года № 174-ЗИД-V (САЗ 12-40); </w:t>
      </w:r>
      <w:r w:rsidRPr="003B2EB2">
        <w:rPr>
          <w:sz w:val="28"/>
          <w:szCs w:val="28"/>
        </w:rPr>
        <w:br/>
        <w:t xml:space="preserve">от 28 сентября 2012 года № 175-ЗИД-V (САЗ 12-40); от 24 декабря 2012 года </w:t>
      </w:r>
      <w:r w:rsidRPr="003B2EB2">
        <w:rPr>
          <w:sz w:val="28"/>
          <w:szCs w:val="28"/>
        </w:rPr>
        <w:br/>
        <w:t xml:space="preserve">№ 255-ЗИ-V (САЗ 12-53); от 28 сентября 2013 года № 200-ЗИД-V </w:t>
      </w:r>
      <w:r w:rsidRPr="003B2EB2">
        <w:rPr>
          <w:sz w:val="28"/>
          <w:szCs w:val="28"/>
        </w:rPr>
        <w:br/>
        <w:t xml:space="preserve">(САЗ 13-38,1); от 28 сентября 2013 года № 205-ЗИ-V (САЗ 13-38,1); </w:t>
      </w:r>
      <w:r w:rsidRPr="003B2EB2">
        <w:rPr>
          <w:sz w:val="28"/>
          <w:szCs w:val="28"/>
        </w:rPr>
        <w:br/>
        <w:t xml:space="preserve">от 20 ноября 2013 года № 239-ЗД-V (САЗ 13-46); от 18 июня 2014 года </w:t>
      </w:r>
      <w:r w:rsidRPr="003B2EB2">
        <w:rPr>
          <w:sz w:val="28"/>
          <w:szCs w:val="28"/>
        </w:rPr>
        <w:br/>
        <w:t xml:space="preserve">№ 116-ЗД-V (САЗ 14-25); от 8 декабря 2014 года № 202-ЗИ-V (САЗ 14-50); </w:t>
      </w:r>
      <w:r w:rsidRPr="003B2EB2">
        <w:rPr>
          <w:sz w:val="28"/>
          <w:szCs w:val="28"/>
        </w:rPr>
        <w:br/>
        <w:t xml:space="preserve">от 12 января 2015 года № 3-ЗИ-V (САЗ 15-3); от 26 февраля 2016 года </w:t>
      </w:r>
      <w:r w:rsidRPr="003B2EB2">
        <w:rPr>
          <w:sz w:val="28"/>
          <w:szCs w:val="28"/>
        </w:rPr>
        <w:br/>
        <w:t xml:space="preserve">№ 36-ЗИ-VI (САЗ 16-8); от 1 апреля 2016 года № 63-ЗИ-VI (САЗ 16-13); </w:t>
      </w:r>
      <w:r w:rsidRPr="003B2EB2">
        <w:rPr>
          <w:sz w:val="28"/>
          <w:szCs w:val="28"/>
        </w:rPr>
        <w:br/>
        <w:t xml:space="preserve">от 5 апреля 2016 года № 71-ЗИ-VI (САЗ 16-14); от 5 апреля 2016 года </w:t>
      </w:r>
      <w:r w:rsidRPr="003B2EB2">
        <w:rPr>
          <w:sz w:val="28"/>
          <w:szCs w:val="28"/>
        </w:rPr>
        <w:br/>
        <w:t xml:space="preserve">№ 79-ЗИ-VI (САЗ 16-14); от 6 апреля 2016 года № 105-ЗИ-VI (САЗ 16-14), включая от 10 мая 2016 года № 120-З-VI (САЗ 16-19) с изменениями </w:t>
      </w:r>
      <w:r w:rsidRPr="003B2EB2">
        <w:rPr>
          <w:sz w:val="28"/>
          <w:szCs w:val="28"/>
        </w:rPr>
        <w:br/>
        <w:t xml:space="preserve">и дополнениями, внесенными законами Приднестровской Молдавской Республики от 15 ноября 2016 года № 246-ЗИ-VI (САЗ 16-46), от 30 декабря 2016 года № 320-ЗИД-VI (САЗ 17-1), от 14 июня 2017 года № 130-ЗИД-VI </w:t>
      </w:r>
      <w:r w:rsidRPr="003B2EB2">
        <w:rPr>
          <w:sz w:val="28"/>
          <w:szCs w:val="28"/>
        </w:rPr>
        <w:br/>
        <w:t xml:space="preserve">(САЗ 17-25), от 27 сентября 2017 года № 250-ЗИД-VI (САЗ 17-40) </w:t>
      </w:r>
      <w:r w:rsidRPr="003B2EB2">
        <w:rPr>
          <w:sz w:val="28"/>
          <w:szCs w:val="28"/>
        </w:rPr>
        <w:br/>
        <w:t xml:space="preserve">с дополнением, внесенным Законом Приднестровской Молдавской Республики от 22 декабря 2017 года № 384-ЗД-VI (САЗ 17-52), от 30 ноября 2017 года № 351-ЗИД-VI (САЗ 17-49), от 28 декабря 2017 года № 393-ЗД-VI (САЗ 18-1,1) с изменением и дополнением, внесенными Законом Приднестровской Молдавской Республики от 1 февраля 2018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20-ЗИД-VI (САЗ 18-5), от 10 апреля 2018 года № 93-ЗИ-VI (САЗ 18-15),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8 мая 2018 года № 134-ЗИД-VI (САЗ 18-19), от 27 декабря 2018 года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346-ЗИ-VI (САЗ 18-52,1), от 28 декабря 2018 года № 356-ЗИ-VI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18-52,1), от 24 июля 2019 года № 153-ЗИД-VI (САЗ 19-28), от 27 декабря 2019 года № 257-ЗИ-VI (САЗ 19-50), от 27 января 2020 года № 16-ЗД-VI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20-5), от 30 декабря 2020 года № 244-ЗИ-VII (САЗ 21-1,1), от 17 марта 2021 года № 40-ЗД-VII (САЗ 21-11), от 3 декабря 2021 года № 299-ЗИ-VII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21-48), от 6 декабря 2021 года № 321-ЗИ-VII (САЗ 21-49), от 10 декабря 2021 года № 327-ЗИ-VII (САЗ 21-49), от 20 июня 2022 года № 123-ЗИД-VII (САЗ 22-24), от 13 июля 2022 года № 175-ЗИД-VII (САЗ 22-27), от 26 декабря 2022 года № 376-ЗИ-VII (САЗ 23-1), от 16 февраля 2023 года № 22-ЗИД-VII (САЗ 23-7,1), от 20 февраля 2023 года № 28-ЗД-VII (САЗ 23-8), от 17 марта 2023 года № 47-ЗД-VII (САЗ 23-11), от 9 октября 2023 года № 307-ЗД-VII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23-41), от 27 ноября 2023 года № 358-ЗИ-VII (САЗ 23-48), от 26 декабря 2023 года № 407-ЗИ-VII (САЗ 24-1), от 11 июля 2024 года № 146-ЗИД-VII </w:t>
      </w:r>
      <w:r w:rsidR="00521D52">
        <w:rPr>
          <w:sz w:val="28"/>
          <w:szCs w:val="28"/>
        </w:rPr>
        <w:br/>
      </w:r>
      <w:r w:rsidRPr="003B2EB2">
        <w:rPr>
          <w:sz w:val="28"/>
          <w:szCs w:val="28"/>
        </w:rPr>
        <w:t>(САЗ 24-29), от 24 октября 2024 года № 259-ЗИ-VII (САЗ 24-43), от 29 ноября 2024 года № 290-ЗД-VII (САЗ 24-48), от 18 декабря 2024 года № 319-ЗИ-VII (САЗ 24-51),</w:t>
      </w:r>
      <w:r w:rsidR="003F311E">
        <w:rPr>
          <w:sz w:val="28"/>
          <w:szCs w:val="28"/>
        </w:rPr>
        <w:t xml:space="preserve"> от 25 июля 2025 года № 158-ЗИД-</w:t>
      </w:r>
      <w:r w:rsidR="003F311E">
        <w:rPr>
          <w:sz w:val="28"/>
          <w:szCs w:val="28"/>
          <w:lang w:val="en-US"/>
        </w:rPr>
        <w:t>VII</w:t>
      </w:r>
      <w:r w:rsidR="003F311E" w:rsidRPr="003F311E">
        <w:rPr>
          <w:sz w:val="28"/>
          <w:szCs w:val="28"/>
        </w:rPr>
        <w:t xml:space="preserve"> (</w:t>
      </w:r>
      <w:r w:rsidR="003F311E">
        <w:rPr>
          <w:sz w:val="28"/>
          <w:szCs w:val="28"/>
        </w:rPr>
        <w:t>САЗ 25-29), от 5 декабря 2025 года № 253-ЗИД-</w:t>
      </w:r>
      <w:r w:rsidR="003F311E">
        <w:rPr>
          <w:sz w:val="28"/>
          <w:szCs w:val="28"/>
          <w:lang w:val="en-US"/>
        </w:rPr>
        <w:t>VII</w:t>
      </w:r>
      <w:r w:rsidR="003F311E" w:rsidRPr="003F311E">
        <w:rPr>
          <w:sz w:val="28"/>
          <w:szCs w:val="28"/>
        </w:rPr>
        <w:t xml:space="preserve"> (</w:t>
      </w:r>
      <w:r w:rsidR="003F311E">
        <w:rPr>
          <w:sz w:val="28"/>
          <w:szCs w:val="28"/>
        </w:rPr>
        <w:t>САЗ 25-48),</w:t>
      </w:r>
      <w:r w:rsidRPr="003B2EB2">
        <w:rPr>
          <w:sz w:val="28"/>
          <w:szCs w:val="28"/>
        </w:rPr>
        <w:t xml:space="preserve"> а также от 25 июля 2016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177-ЗИ-VI (САЗ 16-30); от 25 июля 2016 года № 183-ЗД-VI (САЗ 16-30);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3 февраля 2017 года № 30-ЗИ-VI (САЗ 17-6); от 29 марта 2017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>№ 65-ЗИД-VI (САЗ 17-14); от 26 июня 2017 года № 185-ЗД-VI (САЗ 17-27);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lastRenderedPageBreak/>
        <w:t xml:space="preserve"> от 19 июля 2017 года № 225-ЗД-VI (САЗ 17-30); от 27 сентября 2017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246-ЗИ-VI (САЗ 17-40); от 18 декабря 2017 года № 375-ЗД-VI (САЗ 17-52); от 10 января 2018 года № 3-ЗИД-VI (САЗ 18-2); от 3 февраля 2018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27-ЗИ-VI (САЗ 18-5); от 8 мая 2018 года № 128-ЗД-VI (САЗ 18-19);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25 июня 2018 года № 181-ЗИ-VI (САЗ 18-26); от 29 июня 2018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189-ЗИД-VI (САЗ 18-26); от 30 сентября 2018 года № 261-ЗИД-VI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18-39,1); от 30 сентября 2018 года № 272-ЗИ-VI (САЗ 18-39,1);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7 декабря 2018 года № 324-ЗИ-VI (САЗ 18-49); от 28 декабря 2018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355-ЗИ-VI (САЗ 18-52,1); от 8 апреля 2019 года № 55-ЗИД-VI (САЗ 19-14); от 29 мая 2019 года № 96-ЗИД-VI (САЗ 19-20); от 6 июня 2019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103-ЗИД-VI (САЗ 19-21); от 23 июля 2019 года № 139-ЗД-VI (САЗ 19-28); от 29 сентября 2020 года № 148-ЗИ-VI (САЗ 20-40); от 29 сентября 2020 года № 149-ЗД-VI (САЗ 20-40); от 12 ноября 2020 года № 192-ЗИД-VI (САЗ 20-46); от 30 декабря 2020 года № 240-ЗИД-VII (САЗ 21-1,1); от 26 мая 2021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96-ЗД-VII (САЗ 21-21); от 16 июня 2021 года № 129-ЗИД-VII (САЗ 21-24); от 29 сентября 2021 года № 224-ЗИ-VII (САЗ 21-39,1); от 19 октября 2021 года № 249-ЗИД-VII (САЗ 21-42); от 20 апреля 2022 года № 66-ЗИ-VII (САЗ 22-15); от 28 июня 2022 года № 153-ЗИ-VII (САЗ 22-25); от 5 июля 2022 года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№ 162-ЗД-VII (САЗ 22-26); от 29 сентября 2022 года № 246-ЗИ-VII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22-38,1); от 29 сентября 2022 года № 249-ЗИ-VII (САЗ 22-38,1);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29 сентября 2022 года № 255-ЗИД-VII (САЗ 22-38,1); от 24 ноября 2022 года № 335-ЗИД-VII (САЗ 22-46); от 22 декабря 2022 года № 364-ЗД-VII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22-50); от 16 марта 2023 года № 43-ЗИ-VII (САЗ 23-11); от 28 июня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2023 года № 164-ЗД-VII (САЗ 23-26); от 28 июня 2023 года № 169-ЗД-VII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23-26); от 30 июня 2023 года № 181-ЗИД-VII (САЗ 23-26); от 17 июля 2023 года № 219-ЗД-VII (САЗ 23-29); от 25 июля 2023 года № 259-ЗИ-VII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23-30); от 27 июля 2023 года № 268-ЗИ-VII (САЗ 23-30); от 27 июля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2023 года № 271-ЗИД-VII (САЗ 23-30); от 27 июля 2023 года № 274-ЗД-VII (САЗ 23-30); от 28 сентября 2023 года № 286-ЗИД-VII (САЗ 23-39,1);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от 29 сентября 2023 года № 289-ЗИД-VII (САЗ 23-39,1); от 15 декабря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2023 года № 379-ЗИ-VII (САЗ 23-50); от 26 декабря 2023 года № 391-ЗИ-VII (САЗ 24-1); от 26 декабря 2023 года № 401-ЗД-VII (САЗ 24-1); от 25 июня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2024 года № 140-ЗИ-VII (САЗ 24-27); от 22 июля 2024 года № 161-ЗД-VII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(САЗ 24-31); от 30 июля 2024 года № 192-ЗИ-VII (САЗ 24-32); от 2 августа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 xml:space="preserve">2024 года № 197-ЗИ-VII (САЗ 24-32); от 29 октября 2024 года № 263-ЗД-VII (САЗ 24-44); от 28 ноября 2024 года № 282-ЗИ-VII (САЗ 24-48); от 25 декабря 2024 года № 334-ЗИ-VII (САЗ 24-52); от 30 мая 2025 года № 93-ЗИД-VII </w:t>
      </w:r>
      <w:r w:rsidR="003F311E">
        <w:rPr>
          <w:sz w:val="28"/>
          <w:szCs w:val="28"/>
        </w:rPr>
        <w:br/>
      </w:r>
      <w:r w:rsidRPr="003B2EB2">
        <w:rPr>
          <w:sz w:val="28"/>
          <w:szCs w:val="28"/>
        </w:rPr>
        <w:t>(САЗ 25-21</w:t>
      </w:r>
      <w:r w:rsidRPr="003B2EB2">
        <w:rPr>
          <w:bCs/>
          <w:sz w:val="28"/>
          <w:szCs w:val="28"/>
          <w:shd w:val="clear" w:color="auto" w:fill="FFFFFF"/>
        </w:rPr>
        <w:t>)</w:t>
      </w:r>
      <w:bookmarkEnd w:id="0"/>
      <w:r w:rsidR="00637A58">
        <w:rPr>
          <w:sz w:val="28"/>
          <w:szCs w:val="28"/>
        </w:rPr>
        <w:t>;</w:t>
      </w:r>
      <w:r w:rsidRPr="003B2EB2">
        <w:rPr>
          <w:bCs/>
          <w:sz w:val="28"/>
          <w:szCs w:val="28"/>
          <w:shd w:val="clear" w:color="auto" w:fill="FFFFFF"/>
        </w:rPr>
        <w:t xml:space="preserve"> от 31 июля 2025 года № 175-ЗИД-VII (САЗ 25-30); </w:t>
      </w:r>
      <w:r w:rsidRPr="003B2EB2">
        <w:rPr>
          <w:sz w:val="28"/>
          <w:szCs w:val="28"/>
        </w:rPr>
        <w:t>от 31 июля 2025 года № 181-ЗИ-</w:t>
      </w:r>
      <w:r w:rsidRPr="003B2EB2">
        <w:rPr>
          <w:sz w:val="28"/>
          <w:szCs w:val="28"/>
          <w:lang w:val="en-US"/>
        </w:rPr>
        <w:t>VII</w:t>
      </w:r>
      <w:r w:rsidRPr="003B2EB2">
        <w:rPr>
          <w:sz w:val="28"/>
          <w:szCs w:val="28"/>
        </w:rPr>
        <w:t xml:space="preserve"> (САЗ 25-30)</w:t>
      </w:r>
      <w:r w:rsidR="003F311E">
        <w:rPr>
          <w:sz w:val="28"/>
          <w:szCs w:val="28"/>
        </w:rPr>
        <w:t xml:space="preserve">; от 15 декабря 2025 года </w:t>
      </w:r>
      <w:r w:rsidR="003F311E">
        <w:rPr>
          <w:sz w:val="28"/>
          <w:szCs w:val="28"/>
        </w:rPr>
        <w:br/>
        <w:t>№ 257-ЗИ-</w:t>
      </w:r>
      <w:r w:rsidR="003F311E">
        <w:rPr>
          <w:sz w:val="28"/>
          <w:szCs w:val="28"/>
          <w:lang w:val="en-US"/>
        </w:rPr>
        <w:t>VII</w:t>
      </w:r>
      <w:r w:rsidR="003F311E" w:rsidRPr="003F311E">
        <w:rPr>
          <w:sz w:val="28"/>
          <w:szCs w:val="28"/>
        </w:rPr>
        <w:t xml:space="preserve"> (</w:t>
      </w:r>
      <w:r w:rsidR="003F311E">
        <w:rPr>
          <w:sz w:val="28"/>
          <w:szCs w:val="28"/>
        </w:rPr>
        <w:t>САЗ 25-50)</w:t>
      </w:r>
      <w:r w:rsidR="00637A58">
        <w:rPr>
          <w:bCs/>
          <w:sz w:val="28"/>
          <w:szCs w:val="28"/>
          <w:shd w:val="clear" w:color="auto" w:fill="FFFFFF"/>
        </w:rPr>
        <w:t>, следующее дополнение.</w:t>
      </w:r>
    </w:p>
    <w:p w:rsidR="003B2EB2" w:rsidRPr="003B2EB2" w:rsidRDefault="003B2EB2" w:rsidP="008C4516">
      <w:pPr>
        <w:ind w:firstLine="709"/>
        <w:jc w:val="both"/>
        <w:rPr>
          <w:sz w:val="28"/>
          <w:szCs w:val="28"/>
        </w:rPr>
      </w:pPr>
    </w:p>
    <w:p w:rsidR="003B2EB2" w:rsidRPr="003B2EB2" w:rsidRDefault="00147666" w:rsidP="008C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B2EB2" w:rsidRPr="003B2EB2">
        <w:rPr>
          <w:sz w:val="28"/>
          <w:szCs w:val="28"/>
        </w:rPr>
        <w:t>татью 3 дополнить пунктом 7 следующего содержания:</w:t>
      </w:r>
    </w:p>
    <w:p w:rsidR="003B2EB2" w:rsidRPr="003B2EB2" w:rsidRDefault="003B2EB2" w:rsidP="008C4516">
      <w:pPr>
        <w:ind w:firstLine="709"/>
        <w:jc w:val="both"/>
        <w:rPr>
          <w:color w:val="000000"/>
          <w:sz w:val="28"/>
          <w:szCs w:val="28"/>
        </w:rPr>
      </w:pPr>
      <w:r w:rsidRPr="003B2EB2">
        <w:rPr>
          <w:sz w:val="28"/>
          <w:szCs w:val="28"/>
        </w:rPr>
        <w:t>«</w:t>
      </w:r>
      <w:r w:rsidRPr="003B2EB2">
        <w:rPr>
          <w:color w:val="000000"/>
          <w:sz w:val="28"/>
          <w:szCs w:val="28"/>
        </w:rPr>
        <w:t xml:space="preserve">7. Не являются объектом налогообложения доходы физических лиц </w:t>
      </w:r>
      <w:r w:rsidRPr="003B2EB2">
        <w:rPr>
          <w:color w:val="000000"/>
          <w:sz w:val="28"/>
          <w:szCs w:val="28"/>
        </w:rPr>
        <w:br/>
        <w:t>от реализации электросетевой организации избытка электрической энергии</w:t>
      </w:r>
      <w:bookmarkStart w:id="1" w:name="_Hlk194436122"/>
      <w:r w:rsidRPr="003B2EB2">
        <w:rPr>
          <w:color w:val="000000"/>
          <w:sz w:val="28"/>
          <w:szCs w:val="28"/>
        </w:rPr>
        <w:t xml:space="preserve">, произведенной для собственных нужд генерирующим оборудованием </w:t>
      </w:r>
      <w:r w:rsidRPr="003B2EB2">
        <w:rPr>
          <w:color w:val="000000"/>
          <w:sz w:val="28"/>
          <w:szCs w:val="28"/>
        </w:rPr>
        <w:lastRenderedPageBreak/>
        <w:t>(установкой) установленной генерирующей мощностью до 20 (двадцати) киловатт-часов,</w:t>
      </w:r>
      <w:bookmarkEnd w:id="1"/>
      <w:r w:rsidRPr="003B2EB2">
        <w:rPr>
          <w:color w:val="000000"/>
          <w:sz w:val="28"/>
          <w:szCs w:val="28"/>
        </w:rPr>
        <w:t xml:space="preserve"> </w:t>
      </w:r>
      <w:bookmarkStart w:id="2" w:name="_Hlk194436136"/>
      <w:r w:rsidRPr="003B2EB2">
        <w:rPr>
          <w:color w:val="000000"/>
          <w:sz w:val="28"/>
          <w:szCs w:val="28"/>
        </w:rPr>
        <w:t xml:space="preserve">производящим </w:t>
      </w:r>
      <w:bookmarkEnd w:id="2"/>
      <w:r w:rsidRPr="003B2EB2">
        <w:rPr>
          <w:color w:val="000000"/>
          <w:sz w:val="28"/>
          <w:szCs w:val="28"/>
        </w:rPr>
        <w:t xml:space="preserve">электрическую энергию как из возобновляемых, так и </w:t>
      </w:r>
      <w:proofErr w:type="spellStart"/>
      <w:r w:rsidRPr="003B2EB2">
        <w:rPr>
          <w:color w:val="000000"/>
          <w:sz w:val="28"/>
          <w:szCs w:val="28"/>
        </w:rPr>
        <w:t>невозобновляемых</w:t>
      </w:r>
      <w:proofErr w:type="spellEnd"/>
      <w:r w:rsidRPr="003B2EB2">
        <w:rPr>
          <w:color w:val="000000"/>
          <w:sz w:val="28"/>
          <w:szCs w:val="28"/>
        </w:rPr>
        <w:t xml:space="preserve"> источников энергии, принадлежащим данным физическим лицам на праве собственности либо на другом законном основании.</w:t>
      </w:r>
    </w:p>
    <w:p w:rsidR="003B2EB2" w:rsidRPr="003B2EB2" w:rsidRDefault="003B2EB2" w:rsidP="008C4516">
      <w:pPr>
        <w:ind w:firstLine="709"/>
        <w:jc w:val="both"/>
        <w:rPr>
          <w:sz w:val="28"/>
          <w:szCs w:val="28"/>
        </w:rPr>
      </w:pPr>
      <w:r w:rsidRPr="003B2EB2">
        <w:rPr>
          <w:color w:val="000000"/>
          <w:sz w:val="28"/>
          <w:szCs w:val="28"/>
        </w:rPr>
        <w:t>Часть первая настоящего пункта применяется в случае проведения перерасчета с электросетевой организацией на сумму избытка электроэнергии, отпущенного электросетевой организации при обеспечении технической возможности и учета приема-отдачи электроэнергии с учетом общего потребления по всем местам потребления лица (потребителя) с соблюдением порядка перерасчета и технических требований к приборам учета, установленным исполнительным органом государственной власти, в ведении которого находятся вопросы энергетики</w:t>
      </w:r>
      <w:r w:rsidRPr="003B2EB2">
        <w:rPr>
          <w:sz w:val="28"/>
          <w:szCs w:val="28"/>
        </w:rPr>
        <w:t>».</w:t>
      </w:r>
    </w:p>
    <w:p w:rsidR="003B2EB2" w:rsidRPr="003B2EB2" w:rsidRDefault="003B2EB2" w:rsidP="008C4516">
      <w:pPr>
        <w:ind w:firstLine="709"/>
        <w:jc w:val="both"/>
        <w:rPr>
          <w:sz w:val="28"/>
          <w:szCs w:val="28"/>
        </w:rPr>
      </w:pPr>
    </w:p>
    <w:p w:rsidR="003B2EB2" w:rsidRPr="003B2EB2" w:rsidRDefault="003B2EB2" w:rsidP="008C4516">
      <w:pPr>
        <w:ind w:firstLine="709"/>
        <w:jc w:val="both"/>
        <w:rPr>
          <w:sz w:val="28"/>
          <w:szCs w:val="28"/>
          <w:shd w:val="clear" w:color="auto" w:fill="FFFFFF"/>
        </w:rPr>
      </w:pPr>
      <w:r w:rsidRPr="00521D52">
        <w:rPr>
          <w:b/>
          <w:color w:val="000000"/>
          <w:sz w:val="28"/>
          <w:szCs w:val="28"/>
        </w:rPr>
        <w:t>Статья 2.</w:t>
      </w:r>
      <w:r w:rsidRPr="00521D52">
        <w:rPr>
          <w:color w:val="000000"/>
          <w:sz w:val="28"/>
          <w:szCs w:val="28"/>
        </w:rPr>
        <w:t xml:space="preserve"> </w:t>
      </w:r>
      <w:r w:rsidRPr="003B2EB2">
        <w:rPr>
          <w:sz w:val="28"/>
          <w:szCs w:val="28"/>
        </w:rPr>
        <w:t xml:space="preserve">Настоящий Закон вступает в силу </w:t>
      </w:r>
      <w:r w:rsidRPr="003B2EB2">
        <w:rPr>
          <w:sz w:val="28"/>
          <w:szCs w:val="28"/>
          <w:shd w:val="clear" w:color="auto" w:fill="FFFFFF"/>
        </w:rPr>
        <w:t>со дня, следующего за днем официального опубликования.</w:t>
      </w:r>
    </w:p>
    <w:p w:rsidR="003B2EB2" w:rsidRDefault="003B2EB2" w:rsidP="008C4516">
      <w:pPr>
        <w:ind w:firstLine="567"/>
        <w:jc w:val="both"/>
        <w:rPr>
          <w:sz w:val="28"/>
          <w:szCs w:val="28"/>
        </w:rPr>
      </w:pPr>
    </w:p>
    <w:p w:rsidR="00283887" w:rsidRDefault="00283887" w:rsidP="008C4516">
      <w:pPr>
        <w:ind w:firstLine="567"/>
        <w:jc w:val="both"/>
        <w:rPr>
          <w:sz w:val="28"/>
          <w:szCs w:val="28"/>
        </w:rPr>
      </w:pPr>
    </w:p>
    <w:p w:rsidR="00283887" w:rsidRPr="003B2EB2" w:rsidRDefault="00283887" w:rsidP="008C4516">
      <w:pPr>
        <w:ind w:firstLine="567"/>
        <w:jc w:val="both"/>
        <w:rPr>
          <w:sz w:val="28"/>
          <w:szCs w:val="28"/>
        </w:rPr>
      </w:pPr>
    </w:p>
    <w:p w:rsidR="00521D52" w:rsidRPr="00A6149A" w:rsidRDefault="00521D52" w:rsidP="00521D52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Президент</w:t>
      </w:r>
    </w:p>
    <w:p w:rsidR="00521D52" w:rsidRPr="00A6149A" w:rsidRDefault="00521D52" w:rsidP="00521D52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521D52" w:rsidRDefault="00521D52" w:rsidP="00521D52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A6149A">
        <w:rPr>
          <w:rFonts w:eastAsiaTheme="minorHAnsi"/>
          <w:sz w:val="28"/>
          <w:szCs w:val="28"/>
          <w:lang w:eastAsia="en-US"/>
        </w:rPr>
        <w:tab/>
      </w:r>
      <w:r w:rsidRPr="00A6149A">
        <w:rPr>
          <w:rFonts w:eastAsiaTheme="minorHAnsi"/>
          <w:sz w:val="28"/>
          <w:szCs w:val="28"/>
          <w:lang w:eastAsia="en-US"/>
        </w:rPr>
        <w:tab/>
      </w:r>
      <w:r w:rsidRPr="00A6149A">
        <w:rPr>
          <w:rFonts w:eastAsiaTheme="minorHAnsi"/>
          <w:sz w:val="28"/>
          <w:szCs w:val="28"/>
          <w:lang w:eastAsia="en-US"/>
        </w:rPr>
        <w:tab/>
      </w:r>
      <w:r w:rsidRPr="00A6149A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39073A" w:rsidRDefault="0039073A" w:rsidP="00521D52">
      <w:pPr>
        <w:jc w:val="both"/>
        <w:rPr>
          <w:rFonts w:eastAsiaTheme="minorHAnsi"/>
          <w:sz w:val="28"/>
          <w:szCs w:val="28"/>
          <w:lang w:eastAsia="en-US"/>
        </w:rPr>
      </w:pPr>
    </w:p>
    <w:p w:rsidR="0039073A" w:rsidRDefault="0039073A" w:rsidP="00521D52">
      <w:pPr>
        <w:jc w:val="both"/>
        <w:rPr>
          <w:rFonts w:eastAsiaTheme="minorHAnsi"/>
          <w:sz w:val="28"/>
          <w:szCs w:val="28"/>
          <w:lang w:eastAsia="en-US"/>
        </w:rPr>
      </w:pPr>
    </w:p>
    <w:p w:rsidR="0039073A" w:rsidRDefault="0039073A" w:rsidP="00521D52">
      <w:pPr>
        <w:jc w:val="both"/>
        <w:rPr>
          <w:rFonts w:eastAsiaTheme="minorHAnsi"/>
          <w:sz w:val="28"/>
          <w:szCs w:val="28"/>
          <w:lang w:eastAsia="en-US"/>
        </w:rPr>
      </w:pPr>
    </w:p>
    <w:p w:rsidR="0039073A" w:rsidRPr="008F7915" w:rsidRDefault="0039073A" w:rsidP="0039073A">
      <w:pPr>
        <w:jc w:val="both"/>
        <w:rPr>
          <w:sz w:val="28"/>
          <w:szCs w:val="26"/>
        </w:rPr>
      </w:pPr>
      <w:r w:rsidRPr="008F7915">
        <w:rPr>
          <w:sz w:val="28"/>
          <w:szCs w:val="26"/>
        </w:rPr>
        <w:t>г. Тирасполь</w:t>
      </w:r>
    </w:p>
    <w:p w:rsidR="0039073A" w:rsidRPr="008F7915" w:rsidRDefault="0039073A" w:rsidP="0039073A">
      <w:pPr>
        <w:ind w:left="28" w:hanging="28"/>
        <w:jc w:val="both"/>
        <w:rPr>
          <w:sz w:val="28"/>
          <w:szCs w:val="26"/>
        </w:rPr>
      </w:pPr>
      <w:r>
        <w:rPr>
          <w:sz w:val="28"/>
          <w:szCs w:val="26"/>
        </w:rPr>
        <w:t>30</w:t>
      </w:r>
      <w:r w:rsidRPr="008F7915">
        <w:rPr>
          <w:sz w:val="28"/>
          <w:szCs w:val="26"/>
        </w:rPr>
        <w:t xml:space="preserve"> декабря 2025 г.</w:t>
      </w:r>
    </w:p>
    <w:p w:rsidR="0039073A" w:rsidRPr="008F7915" w:rsidRDefault="0039073A" w:rsidP="0039073A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F7915">
        <w:rPr>
          <w:sz w:val="28"/>
          <w:szCs w:val="26"/>
        </w:rPr>
        <w:t>№ 26</w:t>
      </w:r>
      <w:r>
        <w:rPr>
          <w:sz w:val="28"/>
          <w:szCs w:val="26"/>
        </w:rPr>
        <w:t>9</w:t>
      </w:r>
      <w:r w:rsidRPr="008F7915">
        <w:rPr>
          <w:sz w:val="28"/>
          <w:szCs w:val="26"/>
        </w:rPr>
        <w:t>-З</w:t>
      </w:r>
      <w:r>
        <w:rPr>
          <w:sz w:val="28"/>
          <w:szCs w:val="26"/>
        </w:rPr>
        <w:t>Д</w:t>
      </w:r>
      <w:r w:rsidRPr="008F7915">
        <w:rPr>
          <w:sz w:val="28"/>
          <w:szCs w:val="26"/>
        </w:rPr>
        <w:t>-VI</w:t>
      </w:r>
      <w:r w:rsidRPr="008F7915">
        <w:rPr>
          <w:sz w:val="28"/>
          <w:szCs w:val="26"/>
          <w:lang w:val="en-US"/>
        </w:rPr>
        <w:t>II</w:t>
      </w:r>
    </w:p>
    <w:p w:rsidR="0039073A" w:rsidRDefault="0039073A" w:rsidP="00521D52">
      <w:pPr>
        <w:jc w:val="both"/>
        <w:rPr>
          <w:rFonts w:eastAsiaTheme="minorHAnsi"/>
          <w:sz w:val="28"/>
          <w:szCs w:val="28"/>
          <w:lang w:eastAsia="en-US"/>
        </w:rPr>
      </w:pPr>
      <w:bookmarkStart w:id="3" w:name="_GoBack"/>
      <w:bookmarkEnd w:id="3"/>
    </w:p>
    <w:p w:rsidR="0039073A" w:rsidRDefault="0039073A" w:rsidP="00521D52">
      <w:pPr>
        <w:jc w:val="both"/>
        <w:rPr>
          <w:rFonts w:eastAsiaTheme="minorHAnsi"/>
          <w:sz w:val="28"/>
          <w:szCs w:val="28"/>
          <w:lang w:eastAsia="en-US"/>
        </w:rPr>
      </w:pPr>
    </w:p>
    <w:p w:rsidR="0039073A" w:rsidRPr="00A6149A" w:rsidRDefault="0039073A" w:rsidP="00521D52">
      <w:pPr>
        <w:jc w:val="both"/>
        <w:rPr>
          <w:rFonts w:eastAsiaTheme="minorHAnsi"/>
          <w:sz w:val="28"/>
          <w:szCs w:val="28"/>
          <w:lang w:eastAsia="en-US"/>
        </w:rPr>
      </w:pPr>
    </w:p>
    <w:p w:rsidR="00521D52" w:rsidRPr="00A6149A" w:rsidRDefault="00521D52" w:rsidP="00521D5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sectPr w:rsidR="00521D52" w:rsidRPr="00A6149A" w:rsidSect="008C4516">
      <w:headerReference w:type="default" r:id="rId7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08" w:rsidRDefault="000C1D08" w:rsidP="008C4516">
      <w:r>
        <w:separator/>
      </w:r>
    </w:p>
  </w:endnote>
  <w:endnote w:type="continuationSeparator" w:id="0">
    <w:p w:rsidR="000C1D08" w:rsidRDefault="000C1D08" w:rsidP="008C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08" w:rsidRDefault="000C1D08" w:rsidP="008C4516">
      <w:r>
        <w:separator/>
      </w:r>
    </w:p>
  </w:footnote>
  <w:footnote w:type="continuationSeparator" w:id="0">
    <w:p w:rsidR="000C1D08" w:rsidRDefault="000C1D08" w:rsidP="008C4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80" w:rsidRDefault="00CE2E5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9073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7AAA"/>
    <w:multiLevelType w:val="hybridMultilevel"/>
    <w:tmpl w:val="3D9CF54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98"/>
    <w:rsid w:val="000C1D08"/>
    <w:rsid w:val="00147666"/>
    <w:rsid w:val="00283887"/>
    <w:rsid w:val="0039073A"/>
    <w:rsid w:val="003B2EB2"/>
    <w:rsid w:val="003F311E"/>
    <w:rsid w:val="00521D52"/>
    <w:rsid w:val="00637A58"/>
    <w:rsid w:val="006A7DED"/>
    <w:rsid w:val="008332C7"/>
    <w:rsid w:val="00863FFA"/>
    <w:rsid w:val="008C4516"/>
    <w:rsid w:val="00CD2898"/>
    <w:rsid w:val="00CE2E53"/>
    <w:rsid w:val="00D014F0"/>
    <w:rsid w:val="00D514AE"/>
    <w:rsid w:val="00EB5078"/>
    <w:rsid w:val="00F6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A41E6-7BA0-4606-9CF3-C15D5872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F0"/>
    <w:pPr>
      <w:ind w:left="720"/>
      <w:contextualSpacing/>
    </w:pPr>
  </w:style>
  <w:style w:type="paragraph" w:styleId="a4">
    <w:name w:val="header"/>
    <w:basedOn w:val="a"/>
    <w:link w:val="a5"/>
    <w:uiPriority w:val="99"/>
    <w:rsid w:val="003B2E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2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C45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4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1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3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15</cp:revision>
  <cp:lastPrinted>2025-12-29T10:45:00Z</cp:lastPrinted>
  <dcterms:created xsi:type="dcterms:W3CDTF">2025-12-23T09:45:00Z</dcterms:created>
  <dcterms:modified xsi:type="dcterms:W3CDTF">2025-12-30T08:32:00Z</dcterms:modified>
</cp:coreProperties>
</file>