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71" w:rsidRDefault="00E84071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4071" w:rsidRDefault="00E84071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4071" w:rsidRDefault="00E84071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4071" w:rsidRDefault="00E84071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4071" w:rsidRDefault="00E84071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4071" w:rsidRDefault="00E84071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08CB" w:rsidRPr="00BC4BB9" w:rsidRDefault="002F08CB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4BB9">
        <w:rPr>
          <w:rFonts w:ascii="Times New Roman" w:hAnsi="Times New Roman" w:cs="Times New Roman"/>
          <w:b/>
          <w:sz w:val="28"/>
          <w:szCs w:val="28"/>
          <w:lang w:eastAsia="ru-RU"/>
        </w:rPr>
        <w:t>Закон</w:t>
      </w:r>
    </w:p>
    <w:p w:rsidR="002F08CB" w:rsidRPr="00BC4BB9" w:rsidRDefault="002F08CB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4BB9">
        <w:rPr>
          <w:rFonts w:ascii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2F08CB" w:rsidRPr="00BC4BB9" w:rsidRDefault="002F08CB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1441" w:rsidRPr="00BC4BB9" w:rsidRDefault="00FA1333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B9">
        <w:rPr>
          <w:rFonts w:ascii="Times New Roman" w:hAnsi="Times New Roman" w:cs="Times New Roman"/>
          <w:b/>
          <w:sz w:val="28"/>
          <w:szCs w:val="28"/>
        </w:rPr>
        <w:t>«О внесении</w:t>
      </w:r>
      <w:r w:rsidR="00BC4BB9" w:rsidRPr="00BC4BB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</w:p>
    <w:p w:rsidR="00DF1441" w:rsidRPr="00BC4BB9" w:rsidRDefault="00FA1333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B9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DF1441" w:rsidRPr="00BC4BB9" w:rsidRDefault="00FA1333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B9">
        <w:rPr>
          <w:rFonts w:ascii="Times New Roman" w:hAnsi="Times New Roman" w:cs="Times New Roman"/>
          <w:b/>
          <w:sz w:val="28"/>
          <w:szCs w:val="28"/>
        </w:rPr>
        <w:t>«Регламент Верховного Совета</w:t>
      </w:r>
    </w:p>
    <w:p w:rsidR="00FA1333" w:rsidRPr="00BC4BB9" w:rsidRDefault="00FA1333" w:rsidP="00BC4B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B9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2F08CB" w:rsidRPr="001B31EF" w:rsidRDefault="002F08CB" w:rsidP="00FA13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071" w:rsidRPr="00E84071" w:rsidRDefault="00E84071" w:rsidP="00E84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071">
        <w:rPr>
          <w:rFonts w:ascii="Times New Roman" w:hAnsi="Times New Roman" w:cs="Times New Roman"/>
          <w:sz w:val="28"/>
          <w:szCs w:val="28"/>
        </w:rPr>
        <w:t>Повторно принят Верховным Советом</w:t>
      </w:r>
    </w:p>
    <w:p w:rsidR="002F08CB" w:rsidRPr="000411B2" w:rsidRDefault="00E84071" w:rsidP="00E84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071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2F08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08CB" w:rsidRPr="000411B2">
        <w:rPr>
          <w:rFonts w:ascii="Times New Roman" w:hAnsi="Times New Roman" w:cs="Times New Roman"/>
          <w:sz w:val="28"/>
          <w:szCs w:val="28"/>
        </w:rPr>
        <w:t xml:space="preserve"> </w:t>
      </w:r>
      <w:r w:rsidR="002F08C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2F08CB" w:rsidRPr="000411B2">
        <w:rPr>
          <w:rFonts w:ascii="Times New Roman" w:hAnsi="Times New Roman" w:cs="Times New Roman"/>
          <w:sz w:val="28"/>
          <w:szCs w:val="28"/>
        </w:rPr>
        <w:t xml:space="preserve"> </w:t>
      </w:r>
      <w:r w:rsidR="00C541D4">
        <w:rPr>
          <w:rFonts w:ascii="Times New Roman" w:hAnsi="Times New Roman" w:cs="Times New Roman"/>
          <w:sz w:val="28"/>
          <w:szCs w:val="28"/>
        </w:rPr>
        <w:t>дека</w:t>
      </w:r>
      <w:r w:rsidR="002F08CB" w:rsidRPr="000411B2">
        <w:rPr>
          <w:rFonts w:ascii="Times New Roman" w:hAnsi="Times New Roman" w:cs="Times New Roman"/>
          <w:sz w:val="28"/>
          <w:szCs w:val="28"/>
        </w:rPr>
        <w:t>бря 2025 года</w:t>
      </w:r>
    </w:p>
    <w:p w:rsidR="002F08CB" w:rsidRPr="001B31EF" w:rsidRDefault="002F08CB" w:rsidP="002F0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333" w:rsidRPr="00DF1441" w:rsidRDefault="00FA1333" w:rsidP="00DF1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41" w:rsidRPr="00DF1441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DF1441">
        <w:rPr>
          <w:rFonts w:ascii="Times New Roman" w:hAnsi="Times New Roman" w:cs="Times New Roman"/>
          <w:sz w:val="28"/>
          <w:szCs w:val="28"/>
        </w:rPr>
        <w:br/>
      </w:r>
      <w:r w:rsidR="00DF1441" w:rsidRPr="00DF1441">
        <w:rPr>
          <w:rFonts w:ascii="Times New Roman" w:hAnsi="Times New Roman" w:cs="Times New Roman"/>
          <w:sz w:val="28"/>
          <w:szCs w:val="28"/>
        </w:rPr>
        <w:t>от 4 февраля 2021 года № 6-З-VII «Регламент Верховного Совета Приднестровской Молдавско</w:t>
      </w:r>
      <w:bookmarkStart w:id="0" w:name="_GoBack"/>
      <w:bookmarkEnd w:id="0"/>
      <w:r w:rsidR="00DF1441" w:rsidRPr="00DF1441">
        <w:rPr>
          <w:rFonts w:ascii="Times New Roman" w:hAnsi="Times New Roman" w:cs="Times New Roman"/>
          <w:sz w:val="28"/>
          <w:szCs w:val="28"/>
        </w:rPr>
        <w:t>й Республики» (САЗ 21-5) c изменениями и дополнениями, внесенными законами Приднестровской Молдавской Республики от 23 декабря 2021 года № 345-ЗИД-VII (САЗ 21-51); от 2 июня 2022 года № 94-ЗИ-</w:t>
      </w:r>
      <w:r w:rsidR="00DF1441" w:rsidRPr="00DF144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F1441" w:rsidRPr="00DF1441">
        <w:rPr>
          <w:rFonts w:ascii="Times New Roman" w:hAnsi="Times New Roman" w:cs="Times New Roman"/>
          <w:sz w:val="28"/>
          <w:szCs w:val="28"/>
        </w:rPr>
        <w:t xml:space="preserve"> (САЗ 22-25); от 2 июня 2022 года № 105-ЗД-</w:t>
      </w:r>
      <w:r w:rsidR="00DF1441" w:rsidRPr="00DF144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F1441" w:rsidRPr="00DF1441">
        <w:rPr>
          <w:rFonts w:ascii="Times New Roman" w:hAnsi="Times New Roman" w:cs="Times New Roman"/>
          <w:sz w:val="28"/>
          <w:szCs w:val="28"/>
        </w:rPr>
        <w:t xml:space="preserve"> </w:t>
      </w:r>
      <w:r w:rsidR="00DF1441" w:rsidRPr="00DF1441">
        <w:rPr>
          <w:rFonts w:ascii="Times New Roman" w:hAnsi="Times New Roman" w:cs="Times New Roman"/>
          <w:sz w:val="28"/>
          <w:szCs w:val="28"/>
        </w:rPr>
        <w:br/>
        <w:t>(САЗ 22-25)</w:t>
      </w:r>
      <w:r w:rsidR="00DF1441"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16 февраля 2023 года № 21-ЗИД-VII (САЗ 23-7,1); </w:t>
      </w:r>
      <w:r w:rsidR="00BC4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1441"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мая </w:t>
      </w:r>
      <w:r w:rsid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1441"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 109-ЗИ-</w:t>
      </w:r>
      <w:r w:rsidR="00DF1441" w:rsidRPr="00DF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DF1441"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23-21); </w:t>
      </w:r>
      <w:r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мая 2023 года № 114-ЗИД-</w:t>
      </w:r>
      <w:r w:rsidRPr="00DF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4BB9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23-21), следующие изменения</w:t>
      </w:r>
      <w:r w:rsidRPr="00DF1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333" w:rsidRPr="00C02034" w:rsidRDefault="00FA1333" w:rsidP="00C02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41" w:rsidRPr="00C02034" w:rsidRDefault="00DF1441" w:rsidP="00C020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34">
        <w:rPr>
          <w:rFonts w:ascii="Times New Roman" w:hAnsi="Times New Roman" w:cs="Times New Roman"/>
          <w:sz w:val="28"/>
          <w:szCs w:val="28"/>
        </w:rPr>
        <w:t>1. Пункт 5 статьи 4 изложить в следующей редакции:</w:t>
      </w:r>
    </w:p>
    <w:p w:rsidR="00DF1441" w:rsidRPr="00C02034" w:rsidRDefault="00DF1441" w:rsidP="00C020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34">
        <w:rPr>
          <w:rFonts w:ascii="Times New Roman" w:hAnsi="Times New Roman" w:cs="Times New Roman"/>
          <w:sz w:val="28"/>
          <w:szCs w:val="28"/>
        </w:rPr>
        <w:t>«5. Структура Верховного Совета утверждается на пленарном заседании Верховного Совета».</w:t>
      </w:r>
    </w:p>
    <w:p w:rsidR="00DF1441" w:rsidRPr="00C02034" w:rsidRDefault="00DF1441" w:rsidP="00C020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034" w:rsidRPr="00C02034" w:rsidRDefault="00C02034" w:rsidP="00C02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2034">
        <w:rPr>
          <w:rFonts w:ascii="Times New Roman" w:eastAsia="Calibri" w:hAnsi="Times New Roman" w:cs="Times New Roman"/>
          <w:color w:val="000000"/>
          <w:sz w:val="28"/>
          <w:szCs w:val="28"/>
        </w:rPr>
        <w:t>2. Пункт 1 статьи 10 изложить в следующей редакции:</w:t>
      </w:r>
    </w:p>
    <w:p w:rsidR="001B31EF" w:rsidRPr="00C02034" w:rsidRDefault="00C02034" w:rsidP="00C020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34">
        <w:rPr>
          <w:rFonts w:ascii="Times New Roman" w:eastAsia="Calibri" w:hAnsi="Times New Roman" w:cs="Times New Roman"/>
          <w:color w:val="000000"/>
          <w:sz w:val="28"/>
          <w:szCs w:val="28"/>
        </w:rPr>
        <w:t>«1. Финансирование деятельности Верховного Совета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C02034" w:rsidRDefault="00C02034" w:rsidP="00C020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333" w:rsidRPr="00C02034" w:rsidRDefault="00FA1333" w:rsidP="00C02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034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C02034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 </w:t>
      </w:r>
    </w:p>
    <w:p w:rsidR="002F08CB" w:rsidRPr="00C02034" w:rsidRDefault="002F08CB" w:rsidP="00C02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8CB" w:rsidRPr="001B31EF" w:rsidRDefault="002F08CB" w:rsidP="00FA1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8CB" w:rsidRPr="001B31EF" w:rsidRDefault="002F08CB" w:rsidP="00FA1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8CB" w:rsidRPr="000411B2" w:rsidRDefault="002F08CB" w:rsidP="002F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Президент</w:t>
      </w:r>
    </w:p>
    <w:p w:rsidR="002F08CB" w:rsidRPr="000411B2" w:rsidRDefault="002F08CB" w:rsidP="002F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1B31EF" w:rsidRDefault="002F08CB" w:rsidP="00E84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FD3C1C" w:rsidRPr="00D0336D" w:rsidRDefault="00FD3C1C" w:rsidP="00FD3C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336D">
        <w:rPr>
          <w:rFonts w:ascii="Times New Roman" w:hAnsi="Times New Roman" w:cs="Times New Roman"/>
          <w:sz w:val="26"/>
          <w:szCs w:val="26"/>
        </w:rPr>
        <w:t>г. Тирасполь</w:t>
      </w:r>
    </w:p>
    <w:p w:rsidR="00FD3C1C" w:rsidRPr="00D0336D" w:rsidRDefault="00FD3C1C" w:rsidP="00FD3C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336D">
        <w:rPr>
          <w:rFonts w:ascii="Times New Roman" w:hAnsi="Times New Roman" w:cs="Times New Roman"/>
          <w:sz w:val="26"/>
          <w:szCs w:val="26"/>
        </w:rPr>
        <w:t>26 декабря 2025 г.</w:t>
      </w:r>
    </w:p>
    <w:p w:rsidR="00FD3C1C" w:rsidRPr="00D0336D" w:rsidRDefault="00FD3C1C" w:rsidP="00FD3C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336D">
        <w:rPr>
          <w:rFonts w:ascii="Times New Roman" w:hAnsi="Times New Roman" w:cs="Times New Roman"/>
          <w:sz w:val="26"/>
          <w:szCs w:val="26"/>
        </w:rPr>
        <w:t>№ 265-ЗИ-VI</w:t>
      </w:r>
      <w:r w:rsidRPr="00D0336D">
        <w:rPr>
          <w:rFonts w:ascii="Times New Roman" w:hAnsi="Times New Roman" w:cs="Times New Roman"/>
          <w:sz w:val="26"/>
          <w:szCs w:val="26"/>
          <w:lang w:val="en-US"/>
        </w:rPr>
        <w:t>II</w:t>
      </w:r>
    </w:p>
    <w:sectPr w:rsidR="00FD3C1C" w:rsidRPr="00D0336D" w:rsidSect="00FD3C1C">
      <w:headerReference w:type="default" r:id="rId6"/>
      <w:pgSz w:w="11906" w:h="16838"/>
      <w:pgMar w:top="1134" w:right="85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A5" w:rsidRDefault="007C63A5" w:rsidP="001B31EF">
      <w:pPr>
        <w:spacing w:after="0" w:line="240" w:lineRule="auto"/>
      </w:pPr>
      <w:r>
        <w:separator/>
      </w:r>
    </w:p>
  </w:endnote>
  <w:endnote w:type="continuationSeparator" w:id="0">
    <w:p w:rsidR="007C63A5" w:rsidRDefault="007C63A5" w:rsidP="001B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A5" w:rsidRDefault="007C63A5" w:rsidP="001B31EF">
      <w:pPr>
        <w:spacing w:after="0" w:line="240" w:lineRule="auto"/>
      </w:pPr>
      <w:r>
        <w:separator/>
      </w:r>
    </w:p>
  </w:footnote>
  <w:footnote w:type="continuationSeparator" w:id="0">
    <w:p w:rsidR="007C63A5" w:rsidRDefault="007C63A5" w:rsidP="001B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909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31EF" w:rsidRPr="00095AE1" w:rsidRDefault="001B31EF" w:rsidP="00095A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1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3C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31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BF"/>
    <w:rsid w:val="00095AE1"/>
    <w:rsid w:val="00167FEC"/>
    <w:rsid w:val="001B31EF"/>
    <w:rsid w:val="00200FF9"/>
    <w:rsid w:val="002F08CB"/>
    <w:rsid w:val="004D5D82"/>
    <w:rsid w:val="007C63A5"/>
    <w:rsid w:val="008642A7"/>
    <w:rsid w:val="00AA031C"/>
    <w:rsid w:val="00BC4BB9"/>
    <w:rsid w:val="00C02034"/>
    <w:rsid w:val="00C430BF"/>
    <w:rsid w:val="00C541D4"/>
    <w:rsid w:val="00D0336D"/>
    <w:rsid w:val="00D1075B"/>
    <w:rsid w:val="00DD0F1A"/>
    <w:rsid w:val="00DF1441"/>
    <w:rsid w:val="00E84071"/>
    <w:rsid w:val="00FA1333"/>
    <w:rsid w:val="00FD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7290E-B378-45BA-8023-0DBE6DC4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14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F1441"/>
  </w:style>
  <w:style w:type="paragraph" w:styleId="a5">
    <w:name w:val="header"/>
    <w:basedOn w:val="a"/>
    <w:link w:val="a6"/>
    <w:uiPriority w:val="99"/>
    <w:unhideWhenUsed/>
    <w:rsid w:val="001B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1EF"/>
  </w:style>
  <w:style w:type="paragraph" w:styleId="a7">
    <w:name w:val="footer"/>
    <w:basedOn w:val="a"/>
    <w:link w:val="a8"/>
    <w:uiPriority w:val="99"/>
    <w:unhideWhenUsed/>
    <w:rsid w:val="001B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1EF"/>
  </w:style>
  <w:style w:type="paragraph" w:styleId="a9">
    <w:name w:val="Balloon Text"/>
    <w:basedOn w:val="a"/>
    <w:link w:val="aa"/>
    <w:uiPriority w:val="99"/>
    <w:semiHidden/>
    <w:unhideWhenUsed/>
    <w:rsid w:val="00BC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13</cp:revision>
  <cp:lastPrinted>2025-12-17T07:20:00Z</cp:lastPrinted>
  <dcterms:created xsi:type="dcterms:W3CDTF">2025-11-19T09:10:00Z</dcterms:created>
  <dcterms:modified xsi:type="dcterms:W3CDTF">2025-12-26T09:45:00Z</dcterms:modified>
</cp:coreProperties>
</file>