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6A5EBE" w:rsidRDefault="00490ACC" w:rsidP="00F8221B">
      <w:pPr>
        <w:ind w:firstLine="709"/>
        <w:jc w:val="both"/>
        <w:rPr>
          <w:spacing w:val="0"/>
          <w:lang w:val="en-US"/>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490ACC" w:rsidRPr="006A5EBE" w:rsidRDefault="00490ACC" w:rsidP="00F8221B">
      <w:pPr>
        <w:ind w:firstLine="709"/>
        <w:jc w:val="both"/>
        <w:rPr>
          <w:spacing w:val="0"/>
        </w:rPr>
      </w:pPr>
    </w:p>
    <w:p w:rsidR="003B0F28" w:rsidRPr="006A5EBE" w:rsidRDefault="003B0F28" w:rsidP="00F8221B">
      <w:pPr>
        <w:ind w:firstLine="709"/>
        <w:jc w:val="center"/>
        <w:rPr>
          <w:b/>
          <w:spacing w:val="0"/>
        </w:rPr>
      </w:pPr>
    </w:p>
    <w:p w:rsidR="00490ACC" w:rsidRPr="006A5EBE" w:rsidRDefault="006404A3" w:rsidP="00F8221B">
      <w:pPr>
        <w:jc w:val="center"/>
        <w:rPr>
          <w:b/>
          <w:spacing w:val="0"/>
        </w:rPr>
      </w:pPr>
      <w:r w:rsidRPr="006A5EBE">
        <w:rPr>
          <w:b/>
          <w:spacing w:val="0"/>
        </w:rPr>
        <w:t>З</w:t>
      </w:r>
      <w:r w:rsidR="00490ACC" w:rsidRPr="006A5EBE">
        <w:rPr>
          <w:b/>
          <w:spacing w:val="0"/>
        </w:rPr>
        <w:t>акон</w:t>
      </w:r>
    </w:p>
    <w:p w:rsidR="00490ACC" w:rsidRPr="006A5EBE" w:rsidRDefault="00490ACC" w:rsidP="00F8221B">
      <w:pPr>
        <w:jc w:val="center"/>
        <w:outlineLvl w:val="0"/>
        <w:rPr>
          <w:b/>
          <w:caps/>
          <w:spacing w:val="0"/>
        </w:rPr>
      </w:pPr>
      <w:r w:rsidRPr="006A5EBE">
        <w:rPr>
          <w:b/>
          <w:spacing w:val="0"/>
        </w:rPr>
        <w:t xml:space="preserve">Приднестровской Молдавской Республики </w:t>
      </w:r>
    </w:p>
    <w:p w:rsidR="00490ACC" w:rsidRPr="006A5EBE" w:rsidRDefault="00490ACC" w:rsidP="00F8221B">
      <w:pPr>
        <w:pStyle w:val="41"/>
        <w:shd w:val="clear" w:color="auto" w:fill="auto"/>
        <w:spacing w:before="0" w:after="0" w:line="240" w:lineRule="auto"/>
        <w:jc w:val="center"/>
        <w:rPr>
          <w:spacing w:val="0"/>
          <w:sz w:val="28"/>
          <w:szCs w:val="28"/>
        </w:rPr>
      </w:pPr>
    </w:p>
    <w:p w:rsidR="006411AD" w:rsidRDefault="006411AD" w:rsidP="00F8221B">
      <w:pPr>
        <w:jc w:val="center"/>
        <w:rPr>
          <w:b/>
          <w:bCs/>
          <w:iCs/>
          <w:spacing w:val="0"/>
        </w:rPr>
      </w:pPr>
      <w:r w:rsidRPr="006411AD">
        <w:rPr>
          <w:b/>
          <w:bCs/>
          <w:iCs/>
          <w:spacing w:val="0"/>
        </w:rPr>
        <w:t xml:space="preserve">«О внесении дополнений в Закон </w:t>
      </w:r>
    </w:p>
    <w:p w:rsidR="006411AD" w:rsidRDefault="006411AD" w:rsidP="00F8221B">
      <w:pPr>
        <w:jc w:val="center"/>
        <w:rPr>
          <w:b/>
          <w:bCs/>
          <w:iCs/>
          <w:spacing w:val="0"/>
        </w:rPr>
      </w:pPr>
      <w:r w:rsidRPr="006411AD">
        <w:rPr>
          <w:b/>
          <w:bCs/>
          <w:iCs/>
          <w:spacing w:val="0"/>
        </w:rPr>
        <w:t xml:space="preserve">Приднестровской Молдавской Республики </w:t>
      </w:r>
    </w:p>
    <w:p w:rsidR="006411AD" w:rsidRDefault="006411AD" w:rsidP="00F8221B">
      <w:pPr>
        <w:jc w:val="center"/>
        <w:rPr>
          <w:b/>
          <w:bCs/>
          <w:iCs/>
          <w:spacing w:val="0"/>
        </w:rPr>
      </w:pPr>
      <w:r w:rsidRPr="006411AD">
        <w:rPr>
          <w:b/>
          <w:bCs/>
          <w:iCs/>
          <w:spacing w:val="0"/>
        </w:rPr>
        <w:t xml:space="preserve">«О дополнительных мерах, </w:t>
      </w:r>
    </w:p>
    <w:p w:rsidR="006411AD" w:rsidRDefault="006411AD" w:rsidP="00F8221B">
      <w:pPr>
        <w:jc w:val="center"/>
        <w:rPr>
          <w:b/>
          <w:bCs/>
          <w:iCs/>
          <w:spacing w:val="0"/>
        </w:rPr>
      </w:pPr>
      <w:r w:rsidRPr="006411AD">
        <w:rPr>
          <w:b/>
          <w:bCs/>
          <w:iCs/>
          <w:spacing w:val="0"/>
        </w:rPr>
        <w:t xml:space="preserve">направленных на стабилизацию экономики </w:t>
      </w:r>
    </w:p>
    <w:p w:rsidR="008D1DEF" w:rsidRPr="006A5EBE" w:rsidRDefault="006411AD" w:rsidP="00F8221B">
      <w:pPr>
        <w:jc w:val="center"/>
        <w:rPr>
          <w:b/>
          <w:spacing w:val="0"/>
        </w:rPr>
      </w:pPr>
      <w:r w:rsidRPr="006411AD">
        <w:rPr>
          <w:b/>
          <w:bCs/>
          <w:iCs/>
          <w:spacing w:val="0"/>
        </w:rPr>
        <w:t>Приднестровской Молдавской Республики»</w:t>
      </w:r>
    </w:p>
    <w:p w:rsidR="00BD0DB1" w:rsidRPr="006A5EBE" w:rsidRDefault="00BD0DB1" w:rsidP="00F8221B">
      <w:pPr>
        <w:ind w:firstLine="709"/>
        <w:jc w:val="center"/>
        <w:rPr>
          <w:spacing w:val="0"/>
        </w:rPr>
      </w:pPr>
    </w:p>
    <w:p w:rsidR="00490ACC" w:rsidRPr="006A5EBE" w:rsidRDefault="00490ACC" w:rsidP="00F8221B">
      <w:pPr>
        <w:jc w:val="both"/>
        <w:rPr>
          <w:spacing w:val="0"/>
        </w:rPr>
      </w:pPr>
      <w:r w:rsidRPr="006A5EBE">
        <w:rPr>
          <w:spacing w:val="0"/>
        </w:rPr>
        <w:t>Принят Верховным Советом</w:t>
      </w:r>
    </w:p>
    <w:p w:rsidR="00490ACC" w:rsidRPr="006A5EBE" w:rsidRDefault="00490ACC" w:rsidP="00F8221B">
      <w:pPr>
        <w:jc w:val="both"/>
        <w:rPr>
          <w:spacing w:val="0"/>
        </w:rPr>
      </w:pPr>
      <w:r w:rsidRPr="006A5EBE">
        <w:rPr>
          <w:spacing w:val="0"/>
        </w:rPr>
        <w:t xml:space="preserve">Приднестровской Молдавской Республики         </w:t>
      </w:r>
      <w:r w:rsidR="005A34F8" w:rsidRPr="006A5EBE">
        <w:rPr>
          <w:spacing w:val="0"/>
        </w:rPr>
        <w:t xml:space="preserve"> </w:t>
      </w:r>
      <w:r w:rsidR="00EF66F8" w:rsidRPr="006A5EBE">
        <w:rPr>
          <w:spacing w:val="0"/>
        </w:rPr>
        <w:t xml:space="preserve">  </w:t>
      </w:r>
      <w:r w:rsidR="00160CB7" w:rsidRPr="006A5EBE">
        <w:rPr>
          <w:spacing w:val="0"/>
        </w:rPr>
        <w:t xml:space="preserve"> </w:t>
      </w:r>
      <w:r w:rsidR="004D0024" w:rsidRPr="006A5EBE">
        <w:rPr>
          <w:spacing w:val="0"/>
        </w:rPr>
        <w:t xml:space="preserve"> </w:t>
      </w:r>
      <w:r w:rsidR="00EB39D6" w:rsidRPr="006A5EBE">
        <w:rPr>
          <w:spacing w:val="0"/>
        </w:rPr>
        <w:t xml:space="preserve"> </w:t>
      </w:r>
      <w:r w:rsidR="001B7E0C" w:rsidRPr="006A5EBE">
        <w:rPr>
          <w:spacing w:val="0"/>
        </w:rPr>
        <w:t xml:space="preserve"> </w:t>
      </w:r>
      <w:r w:rsidR="006B67E3" w:rsidRPr="006A5EBE">
        <w:rPr>
          <w:spacing w:val="0"/>
        </w:rPr>
        <w:t xml:space="preserve"> </w:t>
      </w:r>
      <w:r w:rsidR="00685667" w:rsidRPr="006A5EBE">
        <w:rPr>
          <w:spacing w:val="0"/>
        </w:rPr>
        <w:t xml:space="preserve"> </w:t>
      </w:r>
      <w:r w:rsidR="00622AA3" w:rsidRPr="006A5EBE">
        <w:rPr>
          <w:spacing w:val="0"/>
        </w:rPr>
        <w:t xml:space="preserve"> </w:t>
      </w:r>
      <w:r w:rsidR="006F2CE3" w:rsidRPr="006A5EBE">
        <w:rPr>
          <w:spacing w:val="0"/>
        </w:rPr>
        <w:t xml:space="preserve"> </w:t>
      </w:r>
      <w:r w:rsidR="00E22981" w:rsidRPr="006A5EBE">
        <w:rPr>
          <w:spacing w:val="0"/>
        </w:rPr>
        <w:t xml:space="preserve"> </w:t>
      </w:r>
      <w:r w:rsidR="00C14FD3" w:rsidRPr="006A5EBE">
        <w:rPr>
          <w:spacing w:val="0"/>
        </w:rPr>
        <w:t xml:space="preserve"> </w:t>
      </w:r>
      <w:r w:rsidR="007401BA" w:rsidRPr="006A5EBE">
        <w:rPr>
          <w:spacing w:val="0"/>
        </w:rPr>
        <w:t xml:space="preserve">    </w:t>
      </w:r>
      <w:r w:rsidR="001710A7">
        <w:rPr>
          <w:spacing w:val="0"/>
        </w:rPr>
        <w:t>2</w:t>
      </w:r>
      <w:r w:rsidRPr="006A5EBE">
        <w:rPr>
          <w:spacing w:val="0"/>
        </w:rPr>
        <w:t xml:space="preserve"> </w:t>
      </w:r>
      <w:r w:rsidR="001710A7">
        <w:rPr>
          <w:spacing w:val="0"/>
        </w:rPr>
        <w:t>дека</w:t>
      </w:r>
      <w:r w:rsidR="00D60A06" w:rsidRPr="006A5EBE">
        <w:rPr>
          <w:spacing w:val="0"/>
        </w:rPr>
        <w:t>бря</w:t>
      </w:r>
      <w:r w:rsidRPr="006A5EBE">
        <w:rPr>
          <w:spacing w:val="0"/>
        </w:rPr>
        <w:t xml:space="preserve"> 20</w:t>
      </w:r>
      <w:r w:rsidR="007626B4" w:rsidRPr="006A5EBE">
        <w:rPr>
          <w:spacing w:val="0"/>
        </w:rPr>
        <w:t>2</w:t>
      </w:r>
      <w:r w:rsidR="00046792" w:rsidRPr="006A5EBE">
        <w:rPr>
          <w:spacing w:val="0"/>
        </w:rPr>
        <w:t>5</w:t>
      </w:r>
      <w:r w:rsidRPr="006A5EBE">
        <w:rPr>
          <w:spacing w:val="0"/>
        </w:rPr>
        <w:t xml:space="preserve"> года</w:t>
      </w:r>
    </w:p>
    <w:p w:rsidR="00CD3904" w:rsidRPr="006A5EBE" w:rsidRDefault="00CD3904" w:rsidP="00F8221B">
      <w:pPr>
        <w:jc w:val="both"/>
        <w:rPr>
          <w:spacing w:val="0"/>
        </w:rPr>
      </w:pPr>
    </w:p>
    <w:p w:rsidR="002625AC" w:rsidRPr="002625AC" w:rsidRDefault="00A32CA5" w:rsidP="002625AC">
      <w:pPr>
        <w:ind w:firstLine="709"/>
        <w:jc w:val="both"/>
        <w:rPr>
          <w:color w:val="000000"/>
          <w:spacing w:val="0"/>
          <w:shd w:val="clear" w:color="auto" w:fill="FFFFFF"/>
        </w:rPr>
      </w:pPr>
      <w:r w:rsidRPr="00AE527A">
        <w:rPr>
          <w:b/>
          <w:spacing w:val="0"/>
        </w:rPr>
        <w:t>Статья 1.</w:t>
      </w:r>
      <w:r w:rsidRPr="00AE527A">
        <w:rPr>
          <w:spacing w:val="0"/>
        </w:rPr>
        <w:t xml:space="preserve"> </w:t>
      </w:r>
      <w:r w:rsidRPr="00AE527A">
        <w:rPr>
          <w:bCs/>
          <w:spacing w:val="0"/>
        </w:rPr>
        <w:t xml:space="preserve">Внести в Закон Приднестровской Молдавской Республики </w:t>
      </w:r>
      <w:r w:rsidRPr="00AE527A">
        <w:rPr>
          <w:bCs/>
          <w:spacing w:val="0"/>
        </w:rPr>
        <w:br/>
        <w:t xml:space="preserve">от 6 июня 2016 года № 149-З-VI «О дополнительных мерах, направленных </w:t>
      </w:r>
      <w:r w:rsidRPr="00AE527A">
        <w:rPr>
          <w:bCs/>
          <w:spacing w:val="0"/>
        </w:rPr>
        <w:br/>
        <w:t xml:space="preserve">на стабилизацию экономики Приднестровской Молдавской Республики» </w:t>
      </w:r>
      <w:r w:rsidRPr="00AE527A">
        <w:rPr>
          <w:bCs/>
          <w:spacing w:val="0"/>
        </w:rPr>
        <w:br/>
        <w:t xml:space="preserve">(САЗ 16-23) с изменениями и дополнениями, внесенными законами Приднестровской Молдавской Республики от 6 октября 2016 года </w:t>
      </w:r>
      <w:r w:rsidRPr="00AE527A">
        <w:rPr>
          <w:bCs/>
          <w:spacing w:val="0"/>
        </w:rPr>
        <w:br/>
        <w:t xml:space="preserve">№ 224-ЗИД-VI (САЗ 16-41); от 30 декабря 2016 года № 318-ЗИ-VI (САЗ 17-1); от 1 февраля 2017 года № 28-ЗИ-VI (САЗ 17-6); от 10 марта 2017 года </w:t>
      </w:r>
      <w:r>
        <w:rPr>
          <w:bCs/>
          <w:spacing w:val="0"/>
        </w:rPr>
        <w:br/>
      </w:r>
      <w:r w:rsidRPr="00AE527A">
        <w:rPr>
          <w:bCs/>
          <w:spacing w:val="0"/>
        </w:rPr>
        <w:t xml:space="preserve">№ 53-ЗД-VI (САЗ 17-11); от 11 апреля 2017 года № 79-ЗИ-VI (САЗ 17-16); </w:t>
      </w:r>
      <w:r>
        <w:rPr>
          <w:bCs/>
          <w:spacing w:val="0"/>
        </w:rPr>
        <w:br/>
      </w:r>
      <w:r w:rsidRPr="00AE527A">
        <w:rPr>
          <w:bCs/>
          <w:spacing w:val="0"/>
        </w:rPr>
        <w:t xml:space="preserve">от 28 июня 2017 года № 192-ЗИ-VI (САЗ 17-27); от 30 ноября 2017 года </w:t>
      </w:r>
      <w:r>
        <w:rPr>
          <w:bCs/>
          <w:spacing w:val="0"/>
        </w:rPr>
        <w:br/>
      </w:r>
      <w:r w:rsidRPr="00AE527A">
        <w:rPr>
          <w:bCs/>
          <w:spacing w:val="0"/>
        </w:rPr>
        <w:t xml:space="preserve">№ 351-ЗИД-VI (САЗ 17-49); от 30 марта 2018 года № 89-ЗИ-VI (САЗ 18-13); </w:t>
      </w:r>
      <w:r>
        <w:rPr>
          <w:bCs/>
          <w:spacing w:val="0"/>
        </w:rPr>
        <w:br/>
      </w:r>
      <w:r w:rsidRPr="00AE527A">
        <w:rPr>
          <w:bCs/>
          <w:spacing w:val="0"/>
        </w:rPr>
        <w:t xml:space="preserve">от 8 мая 2018 года № 134-ЗИД-VI (САЗ 18-19); от 18 июля 2018 года </w:t>
      </w:r>
      <w:r>
        <w:rPr>
          <w:bCs/>
          <w:spacing w:val="0"/>
        </w:rPr>
        <w:br/>
      </w:r>
      <w:r w:rsidRPr="00AE527A">
        <w:rPr>
          <w:bCs/>
          <w:spacing w:val="0"/>
        </w:rPr>
        <w:t xml:space="preserve">№ 228-ЗД-VI (САЗ 18-29); от 30 сентября 2018 года № 264-ЗД-VI </w:t>
      </w:r>
      <w:r>
        <w:rPr>
          <w:bCs/>
          <w:spacing w:val="0"/>
        </w:rPr>
        <w:br/>
      </w:r>
      <w:r w:rsidRPr="00AE527A">
        <w:rPr>
          <w:bCs/>
          <w:spacing w:val="0"/>
        </w:rPr>
        <w:t xml:space="preserve">(САЗ 18-39,1); от 6 ноября 2018 года № 299-ЗИД-VI (САЗ 18-45); от 12 марта 2019 года № 22-ЗД-VI (САЗ 19-10); от 12 апреля 2019 года № 66-ЗИД-VI </w:t>
      </w:r>
      <w:r>
        <w:rPr>
          <w:bCs/>
          <w:spacing w:val="0"/>
        </w:rPr>
        <w:br/>
      </w:r>
      <w:r w:rsidRPr="00AE527A">
        <w:rPr>
          <w:bCs/>
          <w:spacing w:val="0"/>
        </w:rPr>
        <w:t>(САЗ 19-14); от 7 июня 2019 года № 108-ЗД-</w:t>
      </w:r>
      <w:r w:rsidRPr="00AE527A">
        <w:rPr>
          <w:bCs/>
          <w:spacing w:val="0"/>
          <w:lang w:val="en-US"/>
        </w:rPr>
        <w:t>VI</w:t>
      </w:r>
      <w:r w:rsidRPr="00AE527A">
        <w:rPr>
          <w:bCs/>
          <w:spacing w:val="0"/>
        </w:rPr>
        <w:t xml:space="preserve"> (САЗ 19-21); от 23 июля </w:t>
      </w:r>
      <w:r w:rsidRPr="00AE527A">
        <w:rPr>
          <w:bCs/>
          <w:spacing w:val="0"/>
        </w:rPr>
        <w:br/>
        <w:t>2019 года № 140-ЗИД-</w:t>
      </w:r>
      <w:r w:rsidRPr="00AE527A">
        <w:rPr>
          <w:bCs/>
          <w:spacing w:val="0"/>
          <w:lang w:val="en-US"/>
        </w:rPr>
        <w:t>VI</w:t>
      </w:r>
      <w:r w:rsidRPr="00AE527A">
        <w:rPr>
          <w:bCs/>
          <w:spacing w:val="0"/>
        </w:rPr>
        <w:t xml:space="preserve"> (САЗ 19-28); от 9 октября 2019 года № 179-ЗД-</w:t>
      </w:r>
      <w:r w:rsidRPr="00AE527A">
        <w:rPr>
          <w:bCs/>
          <w:spacing w:val="0"/>
          <w:lang w:val="en-US"/>
        </w:rPr>
        <w:t>VI</w:t>
      </w:r>
      <w:r w:rsidRPr="00AE527A">
        <w:rPr>
          <w:bCs/>
          <w:spacing w:val="0"/>
        </w:rPr>
        <w:t xml:space="preserve"> (САЗ 19-39); от 30 декабря 2019 года № 261-ЗИД-</w:t>
      </w:r>
      <w:r w:rsidRPr="00AE527A">
        <w:rPr>
          <w:bCs/>
          <w:spacing w:val="0"/>
          <w:lang w:val="en-US"/>
        </w:rPr>
        <w:t>VI</w:t>
      </w:r>
      <w:r w:rsidRPr="00AE527A">
        <w:rPr>
          <w:bCs/>
          <w:spacing w:val="0"/>
        </w:rPr>
        <w:t xml:space="preserve"> (САЗ 20-1); от 28 февраля 2020 года № 26-ЗИД-</w:t>
      </w:r>
      <w:r w:rsidRPr="00AE527A">
        <w:rPr>
          <w:bCs/>
          <w:spacing w:val="0"/>
          <w:lang w:val="en-US"/>
        </w:rPr>
        <w:t>VI</w:t>
      </w:r>
      <w:r w:rsidRPr="00AE527A">
        <w:rPr>
          <w:bCs/>
          <w:spacing w:val="0"/>
        </w:rPr>
        <w:t xml:space="preserve"> (САЗ 20-9); от 15 апреля 2020 года № 64-ЗД-</w:t>
      </w:r>
      <w:r w:rsidRPr="00AE527A">
        <w:rPr>
          <w:bCs/>
          <w:spacing w:val="0"/>
          <w:lang w:val="en-US"/>
        </w:rPr>
        <w:t>VI</w:t>
      </w:r>
      <w:r w:rsidRPr="00AE527A">
        <w:rPr>
          <w:bCs/>
          <w:spacing w:val="0"/>
        </w:rPr>
        <w:t xml:space="preserve"> </w:t>
      </w:r>
      <w:r>
        <w:rPr>
          <w:bCs/>
          <w:spacing w:val="0"/>
        </w:rPr>
        <w:br/>
      </w:r>
      <w:r w:rsidRPr="00AE527A">
        <w:rPr>
          <w:bCs/>
          <w:spacing w:val="0"/>
        </w:rPr>
        <w:t xml:space="preserve">(САЗ 20-16); от 9 июня 2020 года № 76-ЗИД-VI (САЗ 20-24); от 7 июля </w:t>
      </w:r>
      <w:r>
        <w:rPr>
          <w:bCs/>
          <w:spacing w:val="0"/>
        </w:rPr>
        <w:br/>
      </w:r>
      <w:r w:rsidRPr="00AE527A">
        <w:rPr>
          <w:bCs/>
          <w:spacing w:val="0"/>
        </w:rPr>
        <w:t>2020 года № 82-ЗД-VI (САЗ 20-28); от 30 декабря 2020 года № 232-ЗИД-VII (САЗ 21-1,1); от 30 декабря 2020 года № 241-ЗИД-VII (САЗ 21-1,1); от 24 марта 2021 года № 47-ЗД-VI</w:t>
      </w:r>
      <w:r w:rsidRPr="00AE527A">
        <w:rPr>
          <w:bCs/>
          <w:spacing w:val="0"/>
          <w:lang w:val="en-US"/>
        </w:rPr>
        <w:t>I</w:t>
      </w:r>
      <w:r w:rsidRPr="00AE527A">
        <w:rPr>
          <w:bCs/>
          <w:spacing w:val="0"/>
        </w:rPr>
        <w:t xml:space="preserve"> (САЗ 21-12); от 6 мая 2021 года № 86-ЗИД-VI</w:t>
      </w:r>
      <w:r w:rsidRPr="00AE527A">
        <w:rPr>
          <w:bCs/>
          <w:spacing w:val="0"/>
          <w:lang w:val="en-US"/>
        </w:rPr>
        <w:t>I</w:t>
      </w:r>
      <w:r w:rsidRPr="00AE527A">
        <w:rPr>
          <w:bCs/>
          <w:spacing w:val="0"/>
        </w:rPr>
        <w:t xml:space="preserve"> </w:t>
      </w:r>
      <w:r>
        <w:rPr>
          <w:bCs/>
          <w:spacing w:val="0"/>
        </w:rPr>
        <w:br/>
      </w:r>
      <w:r w:rsidRPr="00AE527A">
        <w:rPr>
          <w:bCs/>
          <w:spacing w:val="0"/>
        </w:rPr>
        <w:t>(САЗ 21-18); от 19 июля 2021 года № 170-ЗИ-</w:t>
      </w:r>
      <w:r w:rsidRPr="00AE527A">
        <w:rPr>
          <w:bCs/>
          <w:spacing w:val="0"/>
          <w:lang w:val="en-US"/>
        </w:rPr>
        <w:t>VII</w:t>
      </w:r>
      <w:r w:rsidRPr="00AE527A">
        <w:rPr>
          <w:bCs/>
          <w:spacing w:val="0"/>
        </w:rPr>
        <w:t xml:space="preserve"> (САЗ 21-29); от 22 июля </w:t>
      </w:r>
      <w:r>
        <w:rPr>
          <w:bCs/>
          <w:spacing w:val="0"/>
        </w:rPr>
        <w:br/>
      </w:r>
      <w:r w:rsidRPr="00AE527A">
        <w:rPr>
          <w:bCs/>
          <w:spacing w:val="0"/>
        </w:rPr>
        <w:t>2021 года № 179-ЗИ-</w:t>
      </w:r>
      <w:r w:rsidRPr="00AE527A">
        <w:rPr>
          <w:bCs/>
          <w:spacing w:val="0"/>
          <w:lang w:val="en-US"/>
        </w:rPr>
        <w:t>VII</w:t>
      </w:r>
      <w:r w:rsidRPr="00AE527A">
        <w:rPr>
          <w:bCs/>
          <w:spacing w:val="0"/>
        </w:rPr>
        <w:t xml:space="preserve"> (САЗ 21-29); от 27 июля 2021 года № 205-ЗД-</w:t>
      </w:r>
      <w:r w:rsidRPr="00AE527A">
        <w:rPr>
          <w:bCs/>
          <w:spacing w:val="0"/>
          <w:lang w:val="en-US"/>
        </w:rPr>
        <w:t>VII</w:t>
      </w:r>
      <w:r w:rsidRPr="00AE527A">
        <w:rPr>
          <w:bCs/>
          <w:spacing w:val="0"/>
        </w:rPr>
        <w:t xml:space="preserve"> </w:t>
      </w:r>
      <w:r>
        <w:rPr>
          <w:bCs/>
          <w:spacing w:val="0"/>
        </w:rPr>
        <w:br/>
      </w:r>
      <w:r w:rsidRPr="00AE527A">
        <w:rPr>
          <w:bCs/>
          <w:spacing w:val="0"/>
        </w:rPr>
        <w:t>(САЗ 21-30); от 29 сентября 2021 года № 225-ЗИ-</w:t>
      </w:r>
      <w:r w:rsidRPr="00AE527A">
        <w:rPr>
          <w:bCs/>
          <w:spacing w:val="0"/>
          <w:lang w:val="en-US"/>
        </w:rPr>
        <w:t>VII</w:t>
      </w:r>
      <w:r w:rsidRPr="00AE527A">
        <w:rPr>
          <w:bCs/>
          <w:spacing w:val="0"/>
        </w:rPr>
        <w:t xml:space="preserve"> (САЗ 21-39,1); </w:t>
      </w:r>
      <w:r>
        <w:rPr>
          <w:bCs/>
          <w:spacing w:val="0"/>
        </w:rPr>
        <w:br/>
      </w:r>
      <w:r w:rsidRPr="00AE527A">
        <w:rPr>
          <w:bCs/>
          <w:spacing w:val="0"/>
        </w:rPr>
        <w:t>от 15 октября 2021 года № 243-ЗИД-</w:t>
      </w:r>
      <w:r w:rsidRPr="00AE527A">
        <w:rPr>
          <w:bCs/>
          <w:spacing w:val="0"/>
          <w:lang w:val="en-US"/>
        </w:rPr>
        <w:t>VII</w:t>
      </w:r>
      <w:r w:rsidRPr="00AE527A">
        <w:rPr>
          <w:bCs/>
          <w:spacing w:val="0"/>
        </w:rPr>
        <w:t xml:space="preserve"> (САЗ 21-41); от </w:t>
      </w:r>
      <w:r w:rsidRPr="00AE527A">
        <w:rPr>
          <w:spacing w:val="0"/>
        </w:rPr>
        <w:t>28 декабря 2021 года № 354-ЗИ-</w:t>
      </w:r>
      <w:r w:rsidRPr="00AE527A">
        <w:rPr>
          <w:spacing w:val="0"/>
          <w:lang w:val="en-US"/>
        </w:rPr>
        <w:t>VII</w:t>
      </w:r>
      <w:r w:rsidRPr="00AE527A">
        <w:rPr>
          <w:spacing w:val="0"/>
        </w:rPr>
        <w:t xml:space="preserve"> (САЗ 21-52,1); от 30</w:t>
      </w:r>
      <w:r w:rsidRPr="00AE527A">
        <w:rPr>
          <w:spacing w:val="0"/>
          <w:lang w:val="x-none"/>
        </w:rPr>
        <w:t xml:space="preserve"> </w:t>
      </w:r>
      <w:r w:rsidRPr="00AE527A">
        <w:rPr>
          <w:spacing w:val="0"/>
        </w:rPr>
        <w:t>декабря</w:t>
      </w:r>
      <w:r w:rsidRPr="00AE527A">
        <w:rPr>
          <w:spacing w:val="0"/>
          <w:lang w:val="x-none"/>
        </w:rPr>
        <w:t xml:space="preserve"> 20</w:t>
      </w:r>
      <w:r w:rsidRPr="00AE527A">
        <w:rPr>
          <w:spacing w:val="0"/>
        </w:rPr>
        <w:t>21</w:t>
      </w:r>
      <w:r w:rsidRPr="00AE527A">
        <w:rPr>
          <w:spacing w:val="0"/>
          <w:lang w:val="x-none"/>
        </w:rPr>
        <w:t xml:space="preserve"> года</w:t>
      </w:r>
      <w:r w:rsidRPr="00AE527A">
        <w:rPr>
          <w:spacing w:val="0"/>
        </w:rPr>
        <w:t xml:space="preserve"> </w:t>
      </w:r>
      <w:r w:rsidRPr="00AE527A">
        <w:rPr>
          <w:spacing w:val="0"/>
          <w:lang w:val="x-none"/>
        </w:rPr>
        <w:t xml:space="preserve">№ </w:t>
      </w:r>
      <w:r w:rsidRPr="00AE527A">
        <w:rPr>
          <w:spacing w:val="0"/>
        </w:rPr>
        <w:t>368</w:t>
      </w:r>
      <w:r w:rsidRPr="00AE527A">
        <w:rPr>
          <w:spacing w:val="0"/>
          <w:lang w:val="x-none"/>
        </w:rPr>
        <w:t>-З</w:t>
      </w:r>
      <w:r w:rsidRPr="00AE527A">
        <w:rPr>
          <w:spacing w:val="0"/>
        </w:rPr>
        <w:t>ИД</w:t>
      </w:r>
      <w:r w:rsidRPr="00AE527A">
        <w:rPr>
          <w:spacing w:val="0"/>
          <w:lang w:val="x-none"/>
        </w:rPr>
        <w:t>-</w:t>
      </w:r>
      <w:r w:rsidRPr="00AE527A">
        <w:rPr>
          <w:spacing w:val="0"/>
          <w:lang w:val="en-US"/>
        </w:rPr>
        <w:t>VII</w:t>
      </w:r>
      <w:r w:rsidRPr="00AE527A">
        <w:rPr>
          <w:spacing w:val="0"/>
        </w:rPr>
        <w:t xml:space="preserve"> </w:t>
      </w:r>
      <w:r>
        <w:rPr>
          <w:spacing w:val="0"/>
        </w:rPr>
        <w:br/>
      </w:r>
      <w:r w:rsidRPr="00AE527A">
        <w:rPr>
          <w:spacing w:val="0"/>
          <w:lang w:val="x-none"/>
        </w:rPr>
        <w:t xml:space="preserve">(САЗ </w:t>
      </w:r>
      <w:r w:rsidRPr="00AE527A">
        <w:rPr>
          <w:spacing w:val="0"/>
        </w:rPr>
        <w:t>2</w:t>
      </w:r>
      <w:r w:rsidRPr="00AE527A">
        <w:rPr>
          <w:spacing w:val="0"/>
          <w:lang w:val="x-none"/>
        </w:rPr>
        <w:t>1-</w:t>
      </w:r>
      <w:r w:rsidRPr="00AE527A">
        <w:rPr>
          <w:spacing w:val="0"/>
        </w:rPr>
        <w:t>52,1</w:t>
      </w:r>
      <w:r w:rsidRPr="00AE527A">
        <w:rPr>
          <w:spacing w:val="0"/>
          <w:lang w:val="x-none"/>
        </w:rPr>
        <w:t>)</w:t>
      </w:r>
      <w:r w:rsidRPr="00AE527A">
        <w:rPr>
          <w:spacing w:val="0"/>
        </w:rPr>
        <w:t>; от 13 апреля 2022 года № 57-ЗД-VII (САЗ 22-14);</w:t>
      </w:r>
      <w:r w:rsidRPr="00AE527A">
        <w:rPr>
          <w:spacing w:val="0"/>
          <w:shd w:val="clear" w:color="auto" w:fill="FFFFFF"/>
          <w:lang w:eastAsia="x-none"/>
        </w:rPr>
        <w:t xml:space="preserve"> </w:t>
      </w:r>
      <w:r w:rsidRPr="00AE527A">
        <w:rPr>
          <w:spacing w:val="0"/>
        </w:rPr>
        <w:t xml:space="preserve">от 28 апреля </w:t>
      </w:r>
      <w:r w:rsidRPr="00AE527A">
        <w:rPr>
          <w:spacing w:val="0"/>
        </w:rPr>
        <w:lastRenderedPageBreak/>
        <w:t>2022 года № 70-ЗИД-</w:t>
      </w:r>
      <w:r w:rsidRPr="00AE527A">
        <w:rPr>
          <w:spacing w:val="0"/>
          <w:lang w:val="en-US"/>
        </w:rPr>
        <w:t>VII</w:t>
      </w:r>
      <w:r w:rsidRPr="00AE527A">
        <w:rPr>
          <w:spacing w:val="0"/>
        </w:rPr>
        <w:t xml:space="preserve"> (САЗ 22-16); от 29 сентября 2022 года № 262-ЗИ-VII (САЗ 22-38,1); от 3 октября 2022 года № 265-ЗИД-VII (САЗ 22-39); </w:t>
      </w:r>
      <w:r>
        <w:rPr>
          <w:spacing w:val="0"/>
        </w:rPr>
        <w:br/>
      </w:r>
      <w:r w:rsidRPr="00AE527A">
        <w:rPr>
          <w:spacing w:val="0"/>
        </w:rPr>
        <w:t xml:space="preserve">от 24 октября 2022 года № 307-ЗИ-VII (САЗ 22-42); от 22 декабря 2022 года </w:t>
      </w:r>
      <w:r>
        <w:rPr>
          <w:spacing w:val="0"/>
        </w:rPr>
        <w:br/>
      </w:r>
      <w:r w:rsidRPr="00AE527A">
        <w:rPr>
          <w:spacing w:val="0"/>
        </w:rPr>
        <w:t xml:space="preserve">№ 365-ЗИ-VII (САЗ 22-50); от 28 декабря 2022 года № 386-ЗИ-VII (САЗ 23-1); от 29 декабря 2022 года № 392-ЗД-VII (САЗ 23-1); от 1 февраля 2023 года </w:t>
      </w:r>
      <w:r>
        <w:rPr>
          <w:spacing w:val="0"/>
        </w:rPr>
        <w:br/>
      </w:r>
      <w:r w:rsidRPr="00AE527A">
        <w:rPr>
          <w:spacing w:val="0"/>
        </w:rPr>
        <w:t>№ 10-ЗД-VII (САЗ 23-5); от 29 марта 2023 года № 55-ЗД-</w:t>
      </w:r>
      <w:r w:rsidRPr="00AE527A">
        <w:rPr>
          <w:spacing w:val="0"/>
          <w:lang w:val="en-US"/>
        </w:rPr>
        <w:t>VII</w:t>
      </w:r>
      <w:r w:rsidRPr="00AE527A">
        <w:rPr>
          <w:spacing w:val="0"/>
        </w:rPr>
        <w:t xml:space="preserve"> (САЗ 23-13); </w:t>
      </w:r>
      <w:r>
        <w:rPr>
          <w:spacing w:val="0"/>
        </w:rPr>
        <w:br/>
      </w:r>
      <w:r w:rsidRPr="00AE527A">
        <w:rPr>
          <w:spacing w:val="0"/>
        </w:rPr>
        <w:t xml:space="preserve">от 26 апреля 2023 года № 94-ЗИ-VII (САЗ 23-17); от 10 мая 2023 года </w:t>
      </w:r>
      <w:r>
        <w:rPr>
          <w:spacing w:val="0"/>
        </w:rPr>
        <w:br/>
      </w:r>
      <w:r w:rsidRPr="00AE527A">
        <w:rPr>
          <w:spacing w:val="0"/>
        </w:rPr>
        <w:t>№ 97-ЗД-VII (САЗ 23-19); от 17 июля 2023 года № 236-ЗИД-</w:t>
      </w:r>
      <w:r w:rsidRPr="00AE527A">
        <w:rPr>
          <w:spacing w:val="0"/>
          <w:lang w:val="en-US"/>
        </w:rPr>
        <w:t>VII</w:t>
      </w:r>
      <w:r w:rsidRPr="00AE527A">
        <w:rPr>
          <w:spacing w:val="0"/>
        </w:rPr>
        <w:t xml:space="preserve"> (САЗ 23-29); от 8 ноября 2023 года № 336-ЗИ-VI</w:t>
      </w:r>
      <w:r w:rsidRPr="00AE527A">
        <w:rPr>
          <w:spacing w:val="0"/>
          <w:lang w:val="en-US"/>
        </w:rPr>
        <w:t>I</w:t>
      </w:r>
      <w:r w:rsidRPr="00AE527A">
        <w:rPr>
          <w:spacing w:val="0"/>
        </w:rPr>
        <w:t xml:space="preserve"> (САЗ 23-45)</w:t>
      </w:r>
      <w:r w:rsidRPr="00AE527A">
        <w:rPr>
          <w:bCs/>
          <w:spacing w:val="0"/>
          <w:shd w:val="clear" w:color="auto" w:fill="FFFFFF"/>
        </w:rPr>
        <w:t>;</w:t>
      </w:r>
      <w:r w:rsidRPr="00AE527A">
        <w:rPr>
          <w:spacing w:val="0"/>
        </w:rPr>
        <w:t xml:space="preserve"> от 24 июня 2024 года </w:t>
      </w:r>
      <w:r>
        <w:rPr>
          <w:spacing w:val="0"/>
        </w:rPr>
        <w:br/>
      </w:r>
      <w:r w:rsidRPr="00AE527A">
        <w:rPr>
          <w:spacing w:val="0"/>
        </w:rPr>
        <w:t>№ 123-ЗИ-</w:t>
      </w:r>
      <w:r w:rsidRPr="00AE527A">
        <w:rPr>
          <w:spacing w:val="0"/>
          <w:lang w:val="en-US"/>
        </w:rPr>
        <w:t>VII</w:t>
      </w:r>
      <w:r w:rsidRPr="00AE527A">
        <w:rPr>
          <w:spacing w:val="0"/>
        </w:rPr>
        <w:t xml:space="preserve"> (САЗ 24-2</w:t>
      </w:r>
      <w:r>
        <w:rPr>
          <w:spacing w:val="0"/>
        </w:rPr>
        <w:t>9</w:t>
      </w:r>
      <w:r w:rsidRPr="00AE527A">
        <w:rPr>
          <w:spacing w:val="0"/>
        </w:rPr>
        <w:t>)</w:t>
      </w:r>
      <w:r>
        <w:rPr>
          <w:spacing w:val="0"/>
        </w:rPr>
        <w:t xml:space="preserve">; от </w:t>
      </w:r>
      <w:r w:rsidRPr="00CE39CC">
        <w:rPr>
          <w:spacing w:val="0"/>
        </w:rPr>
        <w:t>28 июля 2025 года</w:t>
      </w:r>
      <w:r>
        <w:rPr>
          <w:spacing w:val="0"/>
        </w:rPr>
        <w:t xml:space="preserve"> </w:t>
      </w:r>
      <w:r w:rsidRPr="00CE39CC">
        <w:rPr>
          <w:spacing w:val="0"/>
        </w:rPr>
        <w:t>№ 163-ЗИД-VII</w:t>
      </w:r>
      <w:r>
        <w:rPr>
          <w:spacing w:val="0"/>
        </w:rPr>
        <w:t xml:space="preserve"> </w:t>
      </w:r>
      <w:r w:rsidRPr="00CE39CC">
        <w:rPr>
          <w:spacing w:val="0"/>
        </w:rPr>
        <w:t>(САЗ 25-30)</w:t>
      </w:r>
      <w:r>
        <w:rPr>
          <w:spacing w:val="0"/>
        </w:rPr>
        <w:t xml:space="preserve">; от </w:t>
      </w:r>
      <w:r w:rsidRPr="00673663">
        <w:rPr>
          <w:spacing w:val="0"/>
        </w:rPr>
        <w:t>27 октября 2025 года</w:t>
      </w:r>
      <w:r>
        <w:rPr>
          <w:spacing w:val="0"/>
        </w:rPr>
        <w:t xml:space="preserve"> </w:t>
      </w:r>
      <w:r w:rsidRPr="00673663">
        <w:rPr>
          <w:spacing w:val="0"/>
        </w:rPr>
        <w:t>№ 214-ЗД-</w:t>
      </w:r>
      <w:r w:rsidRPr="00673663">
        <w:rPr>
          <w:spacing w:val="0"/>
          <w:lang w:val="en-US"/>
        </w:rPr>
        <w:t>VII</w:t>
      </w:r>
      <w:r>
        <w:rPr>
          <w:spacing w:val="0"/>
        </w:rPr>
        <w:t xml:space="preserve"> </w:t>
      </w:r>
      <w:r w:rsidRPr="00673663">
        <w:rPr>
          <w:spacing w:val="0"/>
        </w:rPr>
        <w:t>(САЗ 25-43)</w:t>
      </w:r>
      <w:r w:rsidR="002625AC" w:rsidRPr="002625AC">
        <w:rPr>
          <w:color w:val="000000"/>
          <w:spacing w:val="0"/>
          <w:shd w:val="clear" w:color="auto" w:fill="FFFFFF"/>
        </w:rPr>
        <w:t xml:space="preserve">; от 18 ноября 2025 года </w:t>
      </w:r>
      <w:r w:rsidR="002625AC" w:rsidRPr="002625AC">
        <w:rPr>
          <w:color w:val="000000"/>
          <w:spacing w:val="0"/>
          <w:shd w:val="clear" w:color="auto" w:fill="FFFFFF"/>
        </w:rPr>
        <w:br/>
        <w:t>№ 221-ЗД-VII (САЗ 25-46), следующие дополнения</w:t>
      </w:r>
      <w:r w:rsidR="00BC75C9">
        <w:rPr>
          <w:color w:val="000000"/>
          <w:spacing w:val="0"/>
          <w:shd w:val="clear" w:color="auto" w:fill="FFFFFF"/>
        </w:rPr>
        <w:t>.</w:t>
      </w:r>
    </w:p>
    <w:p w:rsidR="002625AC" w:rsidRPr="002625AC" w:rsidRDefault="002625AC" w:rsidP="002625AC">
      <w:pPr>
        <w:ind w:firstLine="709"/>
        <w:jc w:val="both"/>
        <w:rPr>
          <w:color w:val="000000"/>
          <w:spacing w:val="0"/>
        </w:rPr>
      </w:pPr>
    </w:p>
    <w:p w:rsidR="002625AC" w:rsidRPr="002625AC" w:rsidRDefault="002625AC" w:rsidP="002625AC">
      <w:pPr>
        <w:shd w:val="clear" w:color="auto" w:fill="FFFFFF"/>
        <w:ind w:firstLine="709"/>
        <w:jc w:val="both"/>
        <w:rPr>
          <w:rFonts w:eastAsia="Calibri"/>
          <w:color w:val="000000"/>
          <w:spacing w:val="0"/>
          <w:kern w:val="2"/>
          <w:lang w:eastAsia="en-US"/>
        </w:rPr>
      </w:pPr>
      <w:r w:rsidRPr="002625AC">
        <w:rPr>
          <w:rFonts w:eastAsia="Calibri"/>
          <w:color w:val="000000"/>
          <w:spacing w:val="0"/>
          <w:kern w:val="2"/>
        </w:rPr>
        <w:t>1. Дополнить Закон статьей 9-15 следующего содержания:</w:t>
      </w:r>
    </w:p>
    <w:p w:rsidR="002625AC" w:rsidRPr="002625AC" w:rsidRDefault="002625AC" w:rsidP="002625AC">
      <w:pPr>
        <w:ind w:firstLine="709"/>
        <w:jc w:val="both"/>
        <w:rPr>
          <w:rFonts w:eastAsia="Calibri"/>
          <w:color w:val="000000"/>
          <w:spacing w:val="0"/>
        </w:rPr>
      </w:pPr>
      <w:r w:rsidRPr="002625AC">
        <w:rPr>
          <w:color w:val="000000"/>
          <w:spacing w:val="0"/>
        </w:rPr>
        <w:t>«</w:t>
      </w:r>
      <w:bookmarkStart w:id="0" w:name="_Hlk155960324"/>
      <w:r w:rsidRPr="002625AC">
        <w:rPr>
          <w:color w:val="000000"/>
          <w:spacing w:val="0"/>
        </w:rPr>
        <w:t>Статья 9-15.</w:t>
      </w:r>
    </w:p>
    <w:p w:rsidR="002625AC" w:rsidRPr="002625AC" w:rsidRDefault="002625AC" w:rsidP="002625AC">
      <w:pPr>
        <w:ind w:firstLine="709"/>
        <w:jc w:val="both"/>
        <w:rPr>
          <w:spacing w:val="0"/>
        </w:rPr>
      </w:pPr>
      <w:bookmarkStart w:id="1" w:name="_Hlk214894251"/>
      <w:r w:rsidRPr="002625AC">
        <w:rPr>
          <w:spacing w:val="0"/>
        </w:rPr>
        <w:t xml:space="preserve">Во изменение норм законодательства Приднестровской Молдавской Республики установить, что оставшаяся после удовлетворения требований кредиторов акционерного общества, находящегося в стадии ликвидации, </w:t>
      </w:r>
      <w:r w:rsidRPr="002625AC">
        <w:rPr>
          <w:spacing w:val="0"/>
        </w:rPr>
        <w:br/>
        <w:t>100 процентов акций которого принадлежит Приднестровской Молдавской Республике, дебиторская задолженность, числящаяся на</w:t>
      </w:r>
      <w:r w:rsidRPr="002625AC">
        <w:rPr>
          <w:b/>
          <w:bCs/>
          <w:spacing w:val="0"/>
        </w:rPr>
        <w:t xml:space="preserve"> </w:t>
      </w:r>
      <w:r w:rsidRPr="002625AC">
        <w:rPr>
          <w:spacing w:val="0"/>
        </w:rPr>
        <w:t xml:space="preserve">балансе данного акционерного общества, может быть передана исключительно в пользу акционерного общества, 100 процентов акций которого принадлежит Приднестровской Молдавской Республике, путем заключения договора (уступки требования). </w:t>
      </w:r>
    </w:p>
    <w:p w:rsidR="002625AC" w:rsidRPr="002625AC" w:rsidRDefault="002625AC" w:rsidP="002625AC">
      <w:pPr>
        <w:ind w:firstLine="709"/>
        <w:jc w:val="both"/>
        <w:rPr>
          <w:spacing w:val="0"/>
        </w:rPr>
      </w:pPr>
      <w:r w:rsidRPr="002625AC">
        <w:rPr>
          <w:spacing w:val="0"/>
        </w:rPr>
        <w:t xml:space="preserve">Акционерное общество, в пользу которого уступлено требование, указанное в части первой настоящего пункта, обязано перечислить </w:t>
      </w:r>
      <w:r w:rsidRPr="002625AC">
        <w:rPr>
          <w:spacing w:val="0"/>
        </w:rPr>
        <w:br/>
        <w:t>в республиканский бюджет денежные средства, полученные от взыскания дебиторской задолженности, в полном объеме.</w:t>
      </w:r>
    </w:p>
    <w:p w:rsidR="002625AC" w:rsidRPr="002625AC" w:rsidRDefault="002625AC" w:rsidP="002625AC">
      <w:pPr>
        <w:ind w:firstLine="709"/>
        <w:jc w:val="both"/>
        <w:rPr>
          <w:spacing w:val="0"/>
        </w:rPr>
      </w:pPr>
      <w:r w:rsidRPr="002625AC">
        <w:rPr>
          <w:spacing w:val="0"/>
        </w:rPr>
        <w:t>Акционерное общество, 100 процентов акций которого принадлежит Приднестровской Молдавской Республике, которому передана дебиторская задолженность, числившаяся на балансе акционерного общества, находящегося в стадии ликвидации, 100 процентов акций которого принадлежит Приднестровской Молдавской Республике, освобождается от уплаты налога на доходы организаций и налога на содержание жилищного фонда, объектов социально-культурной сферы и благоустройство территории города (района) в отношении объекта налогообложения в виде вышеуказанной переданной дебиторской задолженности».</w:t>
      </w:r>
    </w:p>
    <w:bookmarkEnd w:id="1"/>
    <w:p w:rsidR="002625AC" w:rsidRPr="002625AC" w:rsidRDefault="002625AC" w:rsidP="002625AC">
      <w:pPr>
        <w:shd w:val="clear" w:color="auto" w:fill="FFFFFF"/>
        <w:ind w:firstLine="709"/>
        <w:jc w:val="both"/>
        <w:rPr>
          <w:color w:val="000000"/>
          <w:spacing w:val="0"/>
        </w:rPr>
      </w:pPr>
    </w:p>
    <w:p w:rsidR="002625AC" w:rsidRPr="002625AC" w:rsidRDefault="002625AC" w:rsidP="002625AC">
      <w:pPr>
        <w:shd w:val="clear" w:color="auto" w:fill="FFFFFF"/>
        <w:ind w:firstLine="709"/>
        <w:jc w:val="both"/>
        <w:rPr>
          <w:color w:val="000000"/>
          <w:spacing w:val="0"/>
        </w:rPr>
      </w:pPr>
      <w:r w:rsidRPr="002625AC">
        <w:rPr>
          <w:color w:val="000000"/>
          <w:spacing w:val="0"/>
        </w:rPr>
        <w:t>2. Статью 11 дополнить пунктом 16 следующего содержания:</w:t>
      </w:r>
    </w:p>
    <w:p w:rsidR="002625AC" w:rsidRPr="002625AC" w:rsidRDefault="002625AC" w:rsidP="002625AC">
      <w:pPr>
        <w:shd w:val="clear" w:color="auto" w:fill="FFFFFF"/>
        <w:ind w:firstLine="709"/>
        <w:jc w:val="both"/>
        <w:rPr>
          <w:color w:val="000000"/>
          <w:spacing w:val="0"/>
        </w:rPr>
      </w:pPr>
      <w:r w:rsidRPr="002625AC">
        <w:rPr>
          <w:color w:val="000000"/>
          <w:spacing w:val="0"/>
        </w:rPr>
        <w:t>«1</w:t>
      </w:r>
      <w:r w:rsidR="006F0F59">
        <w:rPr>
          <w:color w:val="000000"/>
          <w:spacing w:val="0"/>
        </w:rPr>
        <w:t>6</w:t>
      </w:r>
      <w:r w:rsidRPr="002625AC">
        <w:rPr>
          <w:color w:val="000000"/>
          <w:spacing w:val="0"/>
        </w:rPr>
        <w:t>. Статья 9-15 вступает в силу со дня, следующего за днем официального опубликования, и действует по 31 декабря 2026 года».</w:t>
      </w:r>
    </w:p>
    <w:bookmarkEnd w:id="0"/>
    <w:p w:rsidR="002625AC" w:rsidRPr="002625AC" w:rsidRDefault="002625AC" w:rsidP="002625AC">
      <w:pPr>
        <w:shd w:val="clear" w:color="auto" w:fill="FFFFFF"/>
        <w:ind w:firstLine="709"/>
        <w:jc w:val="both"/>
        <w:rPr>
          <w:color w:val="000000"/>
          <w:spacing w:val="0"/>
        </w:rPr>
      </w:pPr>
    </w:p>
    <w:p w:rsidR="00A32CA5" w:rsidRDefault="00A32CA5" w:rsidP="002625AC">
      <w:pPr>
        <w:shd w:val="clear" w:color="auto" w:fill="FFFFFF"/>
        <w:ind w:firstLine="709"/>
        <w:jc w:val="both"/>
        <w:rPr>
          <w:b/>
          <w:color w:val="000000"/>
          <w:spacing w:val="0"/>
        </w:rPr>
      </w:pPr>
    </w:p>
    <w:p w:rsidR="00A32CA5" w:rsidRDefault="00A32CA5" w:rsidP="002625AC">
      <w:pPr>
        <w:shd w:val="clear" w:color="auto" w:fill="FFFFFF"/>
        <w:ind w:firstLine="709"/>
        <w:jc w:val="both"/>
        <w:rPr>
          <w:b/>
          <w:color w:val="000000"/>
          <w:spacing w:val="0"/>
        </w:rPr>
      </w:pPr>
    </w:p>
    <w:p w:rsidR="002625AC" w:rsidRPr="002625AC" w:rsidRDefault="002625AC" w:rsidP="002625AC">
      <w:pPr>
        <w:shd w:val="clear" w:color="auto" w:fill="FFFFFF"/>
        <w:ind w:firstLine="709"/>
        <w:jc w:val="both"/>
        <w:rPr>
          <w:color w:val="000000"/>
          <w:spacing w:val="0"/>
          <w:shd w:val="clear" w:color="auto" w:fill="FFFFFF"/>
        </w:rPr>
      </w:pPr>
      <w:r w:rsidRPr="002625AC">
        <w:rPr>
          <w:b/>
          <w:color w:val="000000"/>
          <w:spacing w:val="0"/>
        </w:rPr>
        <w:lastRenderedPageBreak/>
        <w:t>Статья 2.</w:t>
      </w:r>
      <w:r w:rsidRPr="002625AC">
        <w:rPr>
          <w:color w:val="000000"/>
          <w:spacing w:val="0"/>
        </w:rPr>
        <w:t xml:space="preserve"> </w:t>
      </w:r>
      <w:r w:rsidRPr="002625AC">
        <w:rPr>
          <w:color w:val="000000"/>
          <w:spacing w:val="0"/>
          <w:shd w:val="clear" w:color="auto" w:fill="FFFFFF"/>
        </w:rPr>
        <w:t>Настоящий Закон вступает в силу со дня, следующего за днем официального опубликования.</w:t>
      </w:r>
    </w:p>
    <w:p w:rsidR="00C1630A" w:rsidRPr="006A5EBE" w:rsidRDefault="00C1630A" w:rsidP="00764183">
      <w:pPr>
        <w:ind w:firstLine="709"/>
        <w:jc w:val="both"/>
        <w:rPr>
          <w:spacing w:val="0"/>
        </w:rPr>
      </w:pPr>
    </w:p>
    <w:p w:rsidR="00593C06" w:rsidRPr="006A5EBE" w:rsidRDefault="00593C06" w:rsidP="00F8221B">
      <w:pPr>
        <w:ind w:firstLine="709"/>
        <w:jc w:val="both"/>
        <w:rPr>
          <w:spacing w:val="0"/>
        </w:rPr>
      </w:pPr>
    </w:p>
    <w:p w:rsidR="003C6611" w:rsidRPr="006A5EBE" w:rsidRDefault="00490ACC" w:rsidP="00F8221B">
      <w:pPr>
        <w:jc w:val="both"/>
        <w:outlineLvl w:val="0"/>
        <w:rPr>
          <w:spacing w:val="0"/>
        </w:rPr>
      </w:pPr>
      <w:r w:rsidRPr="006A5EBE">
        <w:rPr>
          <w:spacing w:val="0"/>
        </w:rPr>
        <w:t xml:space="preserve">Президент </w:t>
      </w:r>
    </w:p>
    <w:p w:rsidR="00490ACC" w:rsidRPr="006A5EBE" w:rsidRDefault="00490ACC" w:rsidP="00F8221B">
      <w:pPr>
        <w:jc w:val="both"/>
        <w:outlineLvl w:val="0"/>
        <w:rPr>
          <w:spacing w:val="0"/>
        </w:rPr>
      </w:pPr>
      <w:r w:rsidRPr="006A5EBE">
        <w:rPr>
          <w:spacing w:val="0"/>
        </w:rPr>
        <w:t xml:space="preserve">Приднестровской </w:t>
      </w:r>
    </w:p>
    <w:p w:rsidR="00F44C76" w:rsidRDefault="00490ACC" w:rsidP="00F8221B">
      <w:pPr>
        <w:jc w:val="both"/>
        <w:rPr>
          <w:spacing w:val="0"/>
        </w:rPr>
      </w:pPr>
      <w:r w:rsidRPr="006A5EBE">
        <w:rPr>
          <w:spacing w:val="0"/>
        </w:rPr>
        <w:t xml:space="preserve">Молдавской Республики </w:t>
      </w:r>
      <w:r w:rsidRPr="006A5EBE">
        <w:rPr>
          <w:spacing w:val="0"/>
        </w:rPr>
        <w:tab/>
      </w:r>
      <w:r w:rsidRPr="006A5EBE">
        <w:rPr>
          <w:spacing w:val="0"/>
        </w:rPr>
        <w:tab/>
      </w:r>
      <w:r w:rsidRPr="006A5EBE">
        <w:rPr>
          <w:spacing w:val="0"/>
        </w:rPr>
        <w:tab/>
      </w:r>
      <w:r w:rsidRPr="006A5EBE">
        <w:rPr>
          <w:spacing w:val="0"/>
        </w:rPr>
        <w:tab/>
        <w:t xml:space="preserve"> </w:t>
      </w:r>
      <w:r w:rsidR="001713CD" w:rsidRPr="006A5EBE">
        <w:rPr>
          <w:spacing w:val="0"/>
        </w:rPr>
        <w:t xml:space="preserve">  </w:t>
      </w:r>
      <w:r w:rsidRPr="006A5EBE">
        <w:rPr>
          <w:spacing w:val="0"/>
        </w:rPr>
        <w:t xml:space="preserve">  В. Н. КРАСНОСЕЛЬСКИЙ</w:t>
      </w:r>
    </w:p>
    <w:p w:rsidR="00DB6E77" w:rsidRDefault="00DB6E77" w:rsidP="00F8221B">
      <w:pPr>
        <w:jc w:val="both"/>
        <w:rPr>
          <w:spacing w:val="0"/>
        </w:rPr>
      </w:pPr>
    </w:p>
    <w:p w:rsidR="00DB6E77" w:rsidRDefault="00DB6E77" w:rsidP="00F8221B">
      <w:pPr>
        <w:jc w:val="both"/>
        <w:rPr>
          <w:spacing w:val="0"/>
        </w:rPr>
      </w:pPr>
    </w:p>
    <w:p w:rsidR="00DB6E77" w:rsidRDefault="00DB6E77" w:rsidP="00F8221B">
      <w:pPr>
        <w:jc w:val="both"/>
        <w:rPr>
          <w:spacing w:val="0"/>
        </w:rPr>
      </w:pPr>
    </w:p>
    <w:p w:rsidR="00DB6E77" w:rsidRPr="007437AB" w:rsidRDefault="00DB6E77" w:rsidP="00DB6E77">
      <w:pPr>
        <w:jc w:val="both"/>
        <w:rPr>
          <w:szCs w:val="26"/>
        </w:rPr>
      </w:pPr>
      <w:r w:rsidRPr="00853779">
        <w:rPr>
          <w:szCs w:val="26"/>
        </w:rPr>
        <w:t>г. Тирасполь</w:t>
      </w:r>
    </w:p>
    <w:p w:rsidR="00DB6E77" w:rsidRPr="00853779" w:rsidRDefault="00DB6E77" w:rsidP="00DB6E77">
      <w:pPr>
        <w:ind w:left="28" w:hanging="28"/>
        <w:jc w:val="both"/>
        <w:rPr>
          <w:szCs w:val="26"/>
        </w:rPr>
      </w:pPr>
      <w:r>
        <w:rPr>
          <w:szCs w:val="26"/>
        </w:rPr>
        <w:t>15 декабря</w:t>
      </w:r>
      <w:r w:rsidRPr="00853779">
        <w:rPr>
          <w:szCs w:val="26"/>
        </w:rPr>
        <w:t xml:space="preserve"> 2025 г.</w:t>
      </w:r>
    </w:p>
    <w:p w:rsidR="00DB6E77" w:rsidRPr="00853779" w:rsidRDefault="00DB6E77" w:rsidP="00DB6E77">
      <w:pPr>
        <w:tabs>
          <w:tab w:val="left" w:pos="851"/>
          <w:tab w:val="left" w:pos="4536"/>
        </w:tabs>
        <w:ind w:left="28" w:hanging="28"/>
        <w:rPr>
          <w:szCs w:val="26"/>
        </w:rPr>
      </w:pPr>
      <w:r w:rsidRPr="00853779">
        <w:rPr>
          <w:szCs w:val="26"/>
        </w:rPr>
        <w:t xml:space="preserve">№ </w:t>
      </w:r>
      <w:r>
        <w:rPr>
          <w:szCs w:val="26"/>
        </w:rPr>
        <w:t>258</w:t>
      </w:r>
      <w:r w:rsidRPr="00853779">
        <w:rPr>
          <w:szCs w:val="26"/>
        </w:rPr>
        <w:t>-З</w:t>
      </w:r>
      <w:r>
        <w:rPr>
          <w:szCs w:val="26"/>
        </w:rPr>
        <w:t>Д-</w:t>
      </w:r>
      <w:r w:rsidRPr="00853779">
        <w:rPr>
          <w:szCs w:val="26"/>
        </w:rPr>
        <w:t>VI</w:t>
      </w:r>
      <w:r w:rsidRPr="00853779">
        <w:rPr>
          <w:szCs w:val="26"/>
          <w:lang w:val="en-US"/>
        </w:rPr>
        <w:t>I</w:t>
      </w:r>
    </w:p>
    <w:p w:rsidR="00DB6E77" w:rsidRPr="00853779" w:rsidRDefault="00DB6E77" w:rsidP="00DB6E77">
      <w:pPr>
        <w:tabs>
          <w:tab w:val="left" w:pos="851"/>
          <w:tab w:val="left" w:pos="4536"/>
        </w:tabs>
        <w:ind w:left="28" w:hanging="28"/>
        <w:rPr>
          <w:szCs w:val="26"/>
        </w:rPr>
      </w:pPr>
    </w:p>
    <w:p w:rsidR="00DB6E77" w:rsidRPr="006A5EBE" w:rsidRDefault="00DB6E77" w:rsidP="00F8221B">
      <w:pPr>
        <w:jc w:val="both"/>
        <w:rPr>
          <w:spacing w:val="0"/>
        </w:rPr>
      </w:pPr>
      <w:bookmarkStart w:id="2" w:name="_GoBack"/>
      <w:bookmarkEnd w:id="2"/>
    </w:p>
    <w:sectPr w:rsidR="00DB6E77" w:rsidRPr="006A5EBE"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5FF" w:rsidRDefault="003935FF">
      <w:r>
        <w:separator/>
      </w:r>
    </w:p>
  </w:endnote>
  <w:endnote w:type="continuationSeparator" w:id="0">
    <w:p w:rsidR="003935FF" w:rsidRDefault="0039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5FF" w:rsidRDefault="003935FF">
      <w:r>
        <w:separator/>
      </w:r>
    </w:p>
  </w:footnote>
  <w:footnote w:type="continuationSeparator" w:id="0">
    <w:p w:rsidR="003935FF" w:rsidRDefault="00393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B6E77">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5AC"/>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5FF"/>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33C"/>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77515"/>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1AD"/>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59"/>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799"/>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2C"/>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2CA5"/>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C75C9"/>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B6E77"/>
    <w:rsid w:val="00DC081E"/>
    <w:rsid w:val="00DC0C0F"/>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D5B13-4496-42B7-ABA5-9FC365E1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2025-12-03T08:51:00Z</cp:lastPrinted>
  <dcterms:created xsi:type="dcterms:W3CDTF">2025-12-01T07:07:00Z</dcterms:created>
  <dcterms:modified xsi:type="dcterms:W3CDTF">2025-12-15T09:10:00Z</dcterms:modified>
</cp:coreProperties>
</file>