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DC2D9B" w:rsidRDefault="00490ACC" w:rsidP="00F8221B">
      <w:pPr>
        <w:ind w:firstLine="709"/>
        <w:jc w:val="both"/>
        <w:rPr>
          <w:spacing w:val="0"/>
          <w:lang w:val="en-US"/>
        </w:rPr>
      </w:pPr>
    </w:p>
    <w:p w:rsidR="00490ACC" w:rsidRPr="00DC2D9B" w:rsidRDefault="00490ACC" w:rsidP="00F8221B">
      <w:pPr>
        <w:ind w:firstLine="709"/>
        <w:jc w:val="both"/>
        <w:rPr>
          <w:spacing w:val="0"/>
        </w:rPr>
      </w:pPr>
    </w:p>
    <w:p w:rsidR="00490ACC" w:rsidRPr="00DC2D9B" w:rsidRDefault="00490ACC" w:rsidP="00F8221B">
      <w:pPr>
        <w:ind w:firstLine="709"/>
        <w:jc w:val="both"/>
        <w:rPr>
          <w:spacing w:val="0"/>
        </w:rPr>
      </w:pPr>
    </w:p>
    <w:p w:rsidR="00490ACC" w:rsidRPr="00DC2D9B" w:rsidRDefault="00490ACC" w:rsidP="00F8221B">
      <w:pPr>
        <w:ind w:firstLine="709"/>
        <w:jc w:val="both"/>
        <w:rPr>
          <w:spacing w:val="0"/>
        </w:rPr>
      </w:pPr>
    </w:p>
    <w:p w:rsidR="003B0F28" w:rsidRPr="00DC2D9B" w:rsidRDefault="003B0F28" w:rsidP="00F8221B">
      <w:pPr>
        <w:ind w:firstLine="709"/>
        <w:jc w:val="center"/>
        <w:rPr>
          <w:b/>
          <w:spacing w:val="0"/>
        </w:rPr>
      </w:pPr>
    </w:p>
    <w:p w:rsidR="00490ACC" w:rsidRPr="00DC2D9B" w:rsidRDefault="006404A3" w:rsidP="00F8221B">
      <w:pPr>
        <w:jc w:val="center"/>
        <w:rPr>
          <w:b/>
          <w:spacing w:val="0"/>
        </w:rPr>
      </w:pPr>
      <w:r w:rsidRPr="00DC2D9B">
        <w:rPr>
          <w:b/>
          <w:spacing w:val="0"/>
        </w:rPr>
        <w:t>З</w:t>
      </w:r>
      <w:r w:rsidR="00490ACC" w:rsidRPr="00DC2D9B">
        <w:rPr>
          <w:b/>
          <w:spacing w:val="0"/>
        </w:rPr>
        <w:t>акон</w:t>
      </w:r>
    </w:p>
    <w:p w:rsidR="00490ACC" w:rsidRPr="00DC2D9B" w:rsidRDefault="00490ACC" w:rsidP="00F8221B">
      <w:pPr>
        <w:jc w:val="center"/>
        <w:outlineLvl w:val="0"/>
        <w:rPr>
          <w:b/>
          <w:caps/>
          <w:spacing w:val="0"/>
        </w:rPr>
      </w:pPr>
      <w:r w:rsidRPr="00DC2D9B">
        <w:rPr>
          <w:b/>
          <w:spacing w:val="0"/>
        </w:rPr>
        <w:t xml:space="preserve">Приднестровской Молдавской Республики </w:t>
      </w:r>
    </w:p>
    <w:p w:rsidR="00490ACC" w:rsidRPr="00DC2D9B" w:rsidRDefault="00490ACC" w:rsidP="00F8221B">
      <w:pPr>
        <w:pStyle w:val="41"/>
        <w:shd w:val="clear" w:color="auto" w:fill="auto"/>
        <w:spacing w:before="0" w:after="0" w:line="240" w:lineRule="auto"/>
        <w:jc w:val="center"/>
        <w:rPr>
          <w:spacing w:val="0"/>
          <w:sz w:val="28"/>
          <w:szCs w:val="28"/>
        </w:rPr>
      </w:pPr>
    </w:p>
    <w:p w:rsidR="00F2000E" w:rsidRPr="00DC2D9B" w:rsidRDefault="00F2000E" w:rsidP="00F8221B">
      <w:pPr>
        <w:jc w:val="center"/>
        <w:rPr>
          <w:b/>
          <w:bCs/>
          <w:iCs/>
          <w:spacing w:val="0"/>
        </w:rPr>
      </w:pPr>
      <w:r w:rsidRPr="00DC2D9B">
        <w:rPr>
          <w:b/>
          <w:bCs/>
          <w:iCs/>
          <w:spacing w:val="0"/>
        </w:rPr>
        <w:t xml:space="preserve">«О внесении изменений и дополнений в Закон </w:t>
      </w:r>
    </w:p>
    <w:p w:rsidR="00F2000E" w:rsidRPr="00DC2D9B" w:rsidRDefault="00F2000E" w:rsidP="00F8221B">
      <w:pPr>
        <w:jc w:val="center"/>
        <w:rPr>
          <w:b/>
          <w:bCs/>
          <w:iCs/>
          <w:spacing w:val="0"/>
        </w:rPr>
      </w:pPr>
      <w:r w:rsidRPr="00DC2D9B">
        <w:rPr>
          <w:b/>
          <w:bCs/>
          <w:iCs/>
          <w:spacing w:val="0"/>
        </w:rPr>
        <w:t xml:space="preserve">Приднестровской Молдавской Республики </w:t>
      </w:r>
    </w:p>
    <w:p w:rsidR="008D1DEF" w:rsidRPr="00DC2D9B" w:rsidRDefault="00F2000E" w:rsidP="00F8221B">
      <w:pPr>
        <w:jc w:val="center"/>
        <w:rPr>
          <w:b/>
          <w:spacing w:val="0"/>
        </w:rPr>
      </w:pPr>
      <w:r w:rsidRPr="00DC2D9B">
        <w:rPr>
          <w:b/>
          <w:bCs/>
          <w:iCs/>
          <w:spacing w:val="0"/>
        </w:rPr>
        <w:t>«О республиканском бюджете на 2025 год»</w:t>
      </w:r>
    </w:p>
    <w:p w:rsidR="00BD0DB1" w:rsidRPr="00DC2D9B" w:rsidRDefault="00BD0DB1" w:rsidP="00F8221B">
      <w:pPr>
        <w:ind w:firstLine="709"/>
        <w:jc w:val="center"/>
        <w:rPr>
          <w:spacing w:val="0"/>
        </w:rPr>
      </w:pPr>
    </w:p>
    <w:p w:rsidR="00490ACC" w:rsidRPr="00DC2D9B" w:rsidRDefault="00490ACC" w:rsidP="00F8221B">
      <w:pPr>
        <w:jc w:val="both"/>
        <w:rPr>
          <w:spacing w:val="0"/>
        </w:rPr>
      </w:pPr>
      <w:r w:rsidRPr="00DC2D9B">
        <w:rPr>
          <w:spacing w:val="0"/>
        </w:rPr>
        <w:t>Принят Верховным Советом</w:t>
      </w:r>
    </w:p>
    <w:p w:rsidR="00490ACC" w:rsidRPr="00DC2D9B" w:rsidRDefault="00490ACC" w:rsidP="00F8221B">
      <w:pPr>
        <w:jc w:val="both"/>
        <w:rPr>
          <w:spacing w:val="0"/>
        </w:rPr>
      </w:pPr>
      <w:r w:rsidRPr="00DC2D9B">
        <w:rPr>
          <w:spacing w:val="0"/>
        </w:rPr>
        <w:t xml:space="preserve">Приднестровской Молдавской Республики         </w:t>
      </w:r>
      <w:r w:rsidR="005A34F8" w:rsidRPr="00DC2D9B">
        <w:rPr>
          <w:spacing w:val="0"/>
        </w:rPr>
        <w:t xml:space="preserve"> </w:t>
      </w:r>
      <w:r w:rsidR="00EF66F8" w:rsidRPr="00DC2D9B">
        <w:rPr>
          <w:spacing w:val="0"/>
        </w:rPr>
        <w:t xml:space="preserve">  </w:t>
      </w:r>
      <w:r w:rsidR="00160CB7" w:rsidRPr="00DC2D9B">
        <w:rPr>
          <w:spacing w:val="0"/>
        </w:rPr>
        <w:t xml:space="preserve"> </w:t>
      </w:r>
      <w:r w:rsidR="004D0024" w:rsidRPr="00DC2D9B">
        <w:rPr>
          <w:spacing w:val="0"/>
        </w:rPr>
        <w:t xml:space="preserve"> </w:t>
      </w:r>
      <w:r w:rsidR="00EB39D6" w:rsidRPr="00DC2D9B">
        <w:rPr>
          <w:spacing w:val="0"/>
        </w:rPr>
        <w:t xml:space="preserve"> </w:t>
      </w:r>
      <w:r w:rsidR="001B7E0C" w:rsidRPr="00DC2D9B">
        <w:rPr>
          <w:spacing w:val="0"/>
        </w:rPr>
        <w:t xml:space="preserve"> </w:t>
      </w:r>
      <w:r w:rsidR="006B67E3" w:rsidRPr="00DC2D9B">
        <w:rPr>
          <w:spacing w:val="0"/>
        </w:rPr>
        <w:t xml:space="preserve"> </w:t>
      </w:r>
      <w:r w:rsidR="00685667" w:rsidRPr="00DC2D9B">
        <w:rPr>
          <w:spacing w:val="0"/>
        </w:rPr>
        <w:t xml:space="preserve"> </w:t>
      </w:r>
      <w:r w:rsidR="00622AA3" w:rsidRPr="00DC2D9B">
        <w:rPr>
          <w:spacing w:val="0"/>
        </w:rPr>
        <w:t xml:space="preserve"> </w:t>
      </w:r>
      <w:r w:rsidR="006F2CE3" w:rsidRPr="00DC2D9B">
        <w:rPr>
          <w:spacing w:val="0"/>
        </w:rPr>
        <w:t xml:space="preserve"> </w:t>
      </w:r>
      <w:r w:rsidR="00E22981" w:rsidRPr="00DC2D9B">
        <w:rPr>
          <w:spacing w:val="0"/>
        </w:rPr>
        <w:t xml:space="preserve"> </w:t>
      </w:r>
      <w:r w:rsidR="00C14FD3" w:rsidRPr="00DC2D9B">
        <w:rPr>
          <w:spacing w:val="0"/>
        </w:rPr>
        <w:t xml:space="preserve"> </w:t>
      </w:r>
      <w:r w:rsidR="007401BA" w:rsidRPr="00DC2D9B">
        <w:rPr>
          <w:spacing w:val="0"/>
        </w:rPr>
        <w:t xml:space="preserve">    </w:t>
      </w:r>
      <w:r w:rsidR="00BB50C0" w:rsidRPr="00DC2D9B">
        <w:rPr>
          <w:spacing w:val="0"/>
        </w:rPr>
        <w:t>19</w:t>
      </w:r>
      <w:r w:rsidRPr="00DC2D9B">
        <w:rPr>
          <w:spacing w:val="0"/>
        </w:rPr>
        <w:t xml:space="preserve"> </w:t>
      </w:r>
      <w:r w:rsidR="00736475" w:rsidRPr="00DC2D9B">
        <w:rPr>
          <w:spacing w:val="0"/>
        </w:rPr>
        <w:t>н</w:t>
      </w:r>
      <w:r w:rsidR="00756299" w:rsidRPr="00DC2D9B">
        <w:rPr>
          <w:spacing w:val="0"/>
        </w:rPr>
        <w:t>о</w:t>
      </w:r>
      <w:r w:rsidR="00D60A06" w:rsidRPr="00DC2D9B">
        <w:rPr>
          <w:spacing w:val="0"/>
        </w:rPr>
        <w:t>ября</w:t>
      </w:r>
      <w:r w:rsidRPr="00DC2D9B">
        <w:rPr>
          <w:spacing w:val="0"/>
        </w:rPr>
        <w:t xml:space="preserve"> 20</w:t>
      </w:r>
      <w:r w:rsidR="007626B4" w:rsidRPr="00DC2D9B">
        <w:rPr>
          <w:spacing w:val="0"/>
        </w:rPr>
        <w:t>2</w:t>
      </w:r>
      <w:r w:rsidR="00046792" w:rsidRPr="00DC2D9B">
        <w:rPr>
          <w:spacing w:val="0"/>
        </w:rPr>
        <w:t>5</w:t>
      </w:r>
      <w:r w:rsidRPr="00DC2D9B">
        <w:rPr>
          <w:spacing w:val="0"/>
        </w:rPr>
        <w:t xml:space="preserve"> года</w:t>
      </w:r>
    </w:p>
    <w:p w:rsidR="00CD3904" w:rsidRPr="00DC2D9B" w:rsidRDefault="00CD3904" w:rsidP="00F8221B">
      <w:pPr>
        <w:jc w:val="both"/>
        <w:rPr>
          <w:spacing w:val="0"/>
        </w:rPr>
      </w:pPr>
    </w:p>
    <w:p w:rsidR="00F2000E" w:rsidRPr="00DC2D9B" w:rsidRDefault="006B7D09" w:rsidP="00F2000E">
      <w:pPr>
        <w:ind w:firstLine="709"/>
        <w:jc w:val="both"/>
        <w:rPr>
          <w:spacing w:val="0"/>
        </w:rPr>
      </w:pPr>
      <w:r w:rsidRPr="00DC2D9B">
        <w:rPr>
          <w:b/>
          <w:spacing w:val="0"/>
        </w:rPr>
        <w:t>Статья 1.</w:t>
      </w:r>
      <w:r w:rsidRPr="00DC2D9B">
        <w:rPr>
          <w:spacing w:val="0"/>
        </w:rPr>
        <w:t xml:space="preserve"> Внести в Закон Приднестровской Молдавской Республики </w:t>
      </w:r>
      <w:r w:rsidRPr="00DC2D9B">
        <w:rPr>
          <w:spacing w:val="0"/>
        </w:rPr>
        <w:br/>
        <w:t xml:space="preserve">от 28 декабря 2024 года № 361-З-VII «О республиканском бюджете на </w:t>
      </w:r>
      <w:r w:rsidRPr="00DC2D9B">
        <w:rPr>
          <w:spacing w:val="0"/>
        </w:rPr>
        <w:br/>
        <w:t xml:space="preserve">2025 год» (САЗ 24-52) с изменениями и дополнениями, внесенными законами Приднестровской Молдавской Республики от 15 января 2025 года № 2-ЗД-VII (САЗ 25-2); от 27 февраля 2025 года № 16-ЗИД-VII (САЗ 25-8); от 6 марта </w:t>
      </w:r>
      <w:r w:rsidRPr="00DC2D9B">
        <w:rPr>
          <w:spacing w:val="0"/>
        </w:rPr>
        <w:br/>
        <w:t xml:space="preserve">2025 года № 21-ЗИД-VII (САЗ 25-9); от 31 марта 2025 года № 43-ЗИД-VII </w:t>
      </w:r>
      <w:r w:rsidRPr="00DC2D9B">
        <w:rPr>
          <w:spacing w:val="0"/>
        </w:rPr>
        <w:br/>
        <w:t xml:space="preserve">(САЗ 25-13); от 7 мая 2025 года № 71-ЗИД-VII (САЗ 25-18); от 24 июня </w:t>
      </w:r>
      <w:r w:rsidRPr="00DC2D9B">
        <w:rPr>
          <w:spacing w:val="0"/>
        </w:rPr>
        <w:br/>
        <w:t xml:space="preserve">2025 года № 114-ЗИ-VII (САЗ 25-25); от 14 июля 2025 года № 144-ЗИ-VII </w:t>
      </w:r>
      <w:r w:rsidRPr="00DC2D9B">
        <w:rPr>
          <w:spacing w:val="0"/>
        </w:rPr>
        <w:br/>
        <w:t>(САЗ 25-28); от 28 июля 2025 года № 164-ЗИД-VII (САЗ 25-30); от 31 июля 2025 года № 174-ЗИД-VII (САЗ 25-30)</w:t>
      </w:r>
      <w:r w:rsidR="00F2000E" w:rsidRPr="00DC2D9B">
        <w:rPr>
          <w:spacing w:val="0"/>
        </w:rPr>
        <w:t>; от 22 сентября 2025 года № 191-ЗИД-VII (САЗ 25-38), следующие изменения и дополнения</w:t>
      </w:r>
      <w:r w:rsidR="001F4763">
        <w:rPr>
          <w:spacing w:val="0"/>
        </w:rPr>
        <w:t>.</w:t>
      </w:r>
      <w:r w:rsidR="00F2000E" w:rsidRPr="00DC2D9B">
        <w:rPr>
          <w:spacing w:val="0"/>
        </w:rPr>
        <w:t xml:space="preserve"> </w:t>
      </w:r>
    </w:p>
    <w:p w:rsidR="00F2000E" w:rsidRPr="00DC2D9B" w:rsidRDefault="00F2000E" w:rsidP="00F2000E">
      <w:pPr>
        <w:ind w:firstLine="709"/>
        <w:jc w:val="both"/>
        <w:rPr>
          <w:spacing w:val="0"/>
        </w:rPr>
      </w:pPr>
    </w:p>
    <w:p w:rsidR="00F2000E" w:rsidRPr="00DC2D9B" w:rsidRDefault="00D71F83" w:rsidP="00D71F83">
      <w:pPr>
        <w:widowControl w:val="0"/>
        <w:ind w:firstLine="709"/>
        <w:jc w:val="both"/>
        <w:rPr>
          <w:spacing w:val="0"/>
        </w:rPr>
      </w:pPr>
      <w:r w:rsidRPr="00DC2D9B">
        <w:rPr>
          <w:spacing w:val="0"/>
        </w:rPr>
        <w:t xml:space="preserve">1. </w:t>
      </w:r>
      <w:r w:rsidR="00F2000E" w:rsidRPr="00DC2D9B">
        <w:rPr>
          <w:spacing w:val="0"/>
        </w:rPr>
        <w:t>Статью 1 изложить в следующей редакции:</w:t>
      </w:r>
    </w:p>
    <w:p w:rsidR="00F2000E" w:rsidRPr="00DC2D9B" w:rsidRDefault="00F2000E" w:rsidP="00F2000E">
      <w:pPr>
        <w:widowControl w:val="0"/>
        <w:ind w:firstLine="709"/>
        <w:jc w:val="both"/>
        <w:rPr>
          <w:spacing w:val="0"/>
        </w:rPr>
      </w:pPr>
      <w:r w:rsidRPr="00DC2D9B">
        <w:rPr>
          <w:spacing w:val="0"/>
        </w:rPr>
        <w:t>«Статья 1.</w:t>
      </w:r>
    </w:p>
    <w:p w:rsidR="00ED3374" w:rsidRPr="00DC2D9B" w:rsidRDefault="00ED3374" w:rsidP="00F2000E">
      <w:pPr>
        <w:widowControl w:val="0"/>
        <w:ind w:firstLine="709"/>
        <w:jc w:val="both"/>
        <w:rPr>
          <w:spacing w:val="0"/>
        </w:rPr>
      </w:pPr>
    </w:p>
    <w:p w:rsidR="00ED3374" w:rsidRPr="00DC2D9B" w:rsidRDefault="00ED3374" w:rsidP="00ED3374">
      <w:pPr>
        <w:ind w:firstLine="709"/>
        <w:jc w:val="both"/>
        <w:rPr>
          <w:spacing w:val="0"/>
        </w:rPr>
      </w:pPr>
      <w:r w:rsidRPr="00DC2D9B">
        <w:rPr>
          <w:spacing w:val="0"/>
        </w:rPr>
        <w:t>Утвердить основные характеристики консолидированного бюджета, в том числе:</w:t>
      </w:r>
    </w:p>
    <w:p w:rsidR="00ED3374" w:rsidRPr="00DC2D9B" w:rsidRDefault="00ED3374" w:rsidP="00ED3374">
      <w:pPr>
        <w:ind w:firstLine="709"/>
        <w:jc w:val="both"/>
        <w:rPr>
          <w:spacing w:val="0"/>
        </w:rPr>
      </w:pPr>
      <w:r w:rsidRPr="00DC2D9B">
        <w:rPr>
          <w:spacing w:val="0"/>
        </w:rPr>
        <w:t>а) доходы в сумме 4</w:t>
      </w:r>
      <w:r w:rsidRPr="00DC2D9B">
        <w:rPr>
          <w:spacing w:val="0"/>
          <w:lang w:val="en-US"/>
        </w:rPr>
        <w:t> </w:t>
      </w:r>
      <w:r w:rsidRPr="00DC2D9B">
        <w:rPr>
          <w:spacing w:val="0"/>
        </w:rPr>
        <w:t>846</w:t>
      </w:r>
      <w:r w:rsidRPr="00DC2D9B">
        <w:rPr>
          <w:spacing w:val="0"/>
          <w:lang w:val="en-US"/>
        </w:rPr>
        <w:t> </w:t>
      </w:r>
      <w:r w:rsidRPr="00DC2D9B">
        <w:rPr>
          <w:spacing w:val="0"/>
        </w:rPr>
        <w:t>052</w:t>
      </w:r>
      <w:r w:rsidRPr="00DC2D9B">
        <w:rPr>
          <w:spacing w:val="0"/>
          <w:lang w:val="en-US"/>
        </w:rPr>
        <w:t> </w:t>
      </w:r>
      <w:r w:rsidRPr="00DC2D9B">
        <w:rPr>
          <w:spacing w:val="0"/>
        </w:rPr>
        <w:t>851 рубль;</w:t>
      </w:r>
    </w:p>
    <w:p w:rsidR="00ED3374" w:rsidRPr="00DC2D9B" w:rsidRDefault="00ED3374" w:rsidP="00ED3374">
      <w:pPr>
        <w:ind w:firstLine="709"/>
        <w:jc w:val="both"/>
        <w:rPr>
          <w:spacing w:val="0"/>
        </w:rPr>
      </w:pPr>
      <w:r w:rsidRPr="00DC2D9B">
        <w:rPr>
          <w:spacing w:val="0"/>
        </w:rPr>
        <w:t>б) предельные расходы в сумме 6 8</w:t>
      </w:r>
      <w:r w:rsidR="00A529AF" w:rsidRPr="00DC2D9B">
        <w:rPr>
          <w:spacing w:val="0"/>
        </w:rPr>
        <w:t>4</w:t>
      </w:r>
      <w:r w:rsidR="001F4763">
        <w:rPr>
          <w:spacing w:val="0"/>
        </w:rPr>
        <w:t>7 966 123</w:t>
      </w:r>
      <w:r w:rsidRPr="00DC2D9B">
        <w:rPr>
          <w:spacing w:val="0"/>
        </w:rPr>
        <w:t xml:space="preserve"> рубл</w:t>
      </w:r>
      <w:r w:rsidR="001F4763">
        <w:rPr>
          <w:spacing w:val="0"/>
        </w:rPr>
        <w:t>я</w:t>
      </w:r>
      <w:r w:rsidRPr="00DC2D9B">
        <w:rPr>
          <w:spacing w:val="0"/>
        </w:rPr>
        <w:t>;</w:t>
      </w:r>
    </w:p>
    <w:p w:rsidR="00F2000E" w:rsidRPr="00DC2D9B" w:rsidRDefault="00ED3374" w:rsidP="00F2000E">
      <w:pPr>
        <w:ind w:firstLine="709"/>
        <w:jc w:val="both"/>
        <w:rPr>
          <w:spacing w:val="0"/>
        </w:rPr>
      </w:pPr>
      <w:r w:rsidRPr="00DC2D9B">
        <w:rPr>
          <w:spacing w:val="0"/>
        </w:rPr>
        <w:t xml:space="preserve">в) предельный дефицит в сумме </w:t>
      </w:r>
      <w:r w:rsidR="00A529AF" w:rsidRPr="00DC2D9B">
        <w:rPr>
          <w:spacing w:val="0"/>
        </w:rPr>
        <w:t>2</w:t>
      </w:r>
      <w:r w:rsidRPr="00DC2D9B">
        <w:rPr>
          <w:spacing w:val="0"/>
        </w:rPr>
        <w:t> </w:t>
      </w:r>
      <w:r w:rsidR="00A529AF" w:rsidRPr="00DC2D9B">
        <w:rPr>
          <w:spacing w:val="0"/>
        </w:rPr>
        <w:t>0</w:t>
      </w:r>
      <w:r w:rsidR="001F4763">
        <w:rPr>
          <w:spacing w:val="0"/>
        </w:rPr>
        <w:t>01</w:t>
      </w:r>
      <w:r w:rsidR="00A529AF" w:rsidRPr="00DC2D9B">
        <w:rPr>
          <w:spacing w:val="0"/>
        </w:rPr>
        <w:t> </w:t>
      </w:r>
      <w:r w:rsidR="001F4763">
        <w:rPr>
          <w:spacing w:val="0"/>
        </w:rPr>
        <w:t>913</w:t>
      </w:r>
      <w:r w:rsidR="00A529AF" w:rsidRPr="00DC2D9B">
        <w:rPr>
          <w:spacing w:val="0"/>
        </w:rPr>
        <w:t> 2</w:t>
      </w:r>
      <w:r w:rsidR="001F4763">
        <w:rPr>
          <w:spacing w:val="0"/>
        </w:rPr>
        <w:t>72</w:t>
      </w:r>
      <w:r w:rsidRPr="00DC2D9B">
        <w:rPr>
          <w:spacing w:val="0"/>
        </w:rPr>
        <w:t xml:space="preserve"> рубл</w:t>
      </w:r>
      <w:r w:rsidR="001F4763">
        <w:rPr>
          <w:spacing w:val="0"/>
        </w:rPr>
        <w:t>я</w:t>
      </w:r>
      <w:r w:rsidRPr="00DC2D9B">
        <w:rPr>
          <w:spacing w:val="0"/>
        </w:rPr>
        <w:t xml:space="preserve">, или </w:t>
      </w:r>
      <w:r w:rsidR="001F4763">
        <w:rPr>
          <w:spacing w:val="0"/>
        </w:rPr>
        <w:t>29</w:t>
      </w:r>
      <w:r w:rsidRPr="00DC2D9B">
        <w:rPr>
          <w:spacing w:val="0"/>
        </w:rPr>
        <w:t>,</w:t>
      </w:r>
      <w:r w:rsidR="00A529AF" w:rsidRPr="00DC2D9B">
        <w:rPr>
          <w:spacing w:val="0"/>
        </w:rPr>
        <w:t>2</w:t>
      </w:r>
      <w:r w:rsidR="001F4763">
        <w:rPr>
          <w:spacing w:val="0"/>
        </w:rPr>
        <w:t>3</w:t>
      </w:r>
      <w:r w:rsidRPr="00DC2D9B">
        <w:rPr>
          <w:spacing w:val="0"/>
        </w:rPr>
        <w:t xml:space="preserve"> процента к предельному размеру расходов</w:t>
      </w:r>
      <w:r w:rsidR="00F2000E" w:rsidRPr="00DC2D9B">
        <w:rPr>
          <w:spacing w:val="0"/>
        </w:rPr>
        <w:t>».</w:t>
      </w:r>
    </w:p>
    <w:p w:rsidR="00F2000E" w:rsidRPr="00DC2D9B" w:rsidRDefault="00F2000E" w:rsidP="00F2000E">
      <w:pPr>
        <w:widowControl w:val="0"/>
        <w:ind w:firstLine="709"/>
        <w:jc w:val="both"/>
        <w:rPr>
          <w:spacing w:val="0"/>
        </w:rPr>
      </w:pPr>
    </w:p>
    <w:p w:rsidR="00F2000E" w:rsidRPr="00DC2D9B" w:rsidRDefault="00D71F83" w:rsidP="00D71F83">
      <w:pPr>
        <w:widowControl w:val="0"/>
        <w:ind w:firstLine="709"/>
        <w:jc w:val="both"/>
        <w:rPr>
          <w:spacing w:val="0"/>
        </w:rPr>
      </w:pPr>
      <w:r w:rsidRPr="00DC2D9B">
        <w:rPr>
          <w:spacing w:val="0"/>
        </w:rPr>
        <w:t xml:space="preserve">2. </w:t>
      </w:r>
      <w:r w:rsidR="00F2000E" w:rsidRPr="00DC2D9B">
        <w:rPr>
          <w:spacing w:val="0"/>
        </w:rPr>
        <w:t>Пункт 1 статьи 2 изложить в следующей редакции:</w:t>
      </w:r>
    </w:p>
    <w:p w:rsidR="00943F7B" w:rsidRPr="00DC2D9B" w:rsidRDefault="00943F7B" w:rsidP="00943F7B">
      <w:pPr>
        <w:ind w:firstLine="709"/>
        <w:jc w:val="both"/>
        <w:rPr>
          <w:spacing w:val="0"/>
        </w:rPr>
      </w:pPr>
      <w:r w:rsidRPr="00DC2D9B">
        <w:rPr>
          <w:spacing w:val="0"/>
        </w:rPr>
        <w:t>«1. Утвердить основные характеристики республиканского бюджета, в том числе:</w:t>
      </w:r>
    </w:p>
    <w:p w:rsidR="00943F7B" w:rsidRPr="00DC2D9B" w:rsidRDefault="00943F7B" w:rsidP="00943F7B">
      <w:pPr>
        <w:ind w:firstLine="709"/>
        <w:jc w:val="both"/>
        <w:rPr>
          <w:spacing w:val="0"/>
        </w:rPr>
      </w:pPr>
      <w:r w:rsidRPr="00DC2D9B">
        <w:rPr>
          <w:spacing w:val="0"/>
        </w:rPr>
        <w:t>а) доходы в сумме 3 743 894 974 рубля согласно Приложению № 1 к настоящему Закону;</w:t>
      </w:r>
    </w:p>
    <w:p w:rsidR="00943F7B" w:rsidRPr="00DC2D9B" w:rsidRDefault="00943F7B" w:rsidP="00943F7B">
      <w:pPr>
        <w:ind w:firstLine="709"/>
        <w:jc w:val="both"/>
        <w:rPr>
          <w:spacing w:val="0"/>
        </w:rPr>
      </w:pPr>
      <w:r w:rsidRPr="00DC2D9B">
        <w:rPr>
          <w:spacing w:val="0"/>
        </w:rPr>
        <w:t>б) расходы в сумме 5 5</w:t>
      </w:r>
      <w:r w:rsidR="001F4763">
        <w:rPr>
          <w:spacing w:val="0"/>
        </w:rPr>
        <w:t>61</w:t>
      </w:r>
      <w:r w:rsidRPr="00DC2D9B">
        <w:rPr>
          <w:spacing w:val="0"/>
        </w:rPr>
        <w:t> </w:t>
      </w:r>
      <w:r w:rsidR="00A529AF" w:rsidRPr="00DC2D9B">
        <w:rPr>
          <w:spacing w:val="0"/>
        </w:rPr>
        <w:t>0</w:t>
      </w:r>
      <w:r w:rsidR="001F4763">
        <w:rPr>
          <w:spacing w:val="0"/>
        </w:rPr>
        <w:t>12</w:t>
      </w:r>
      <w:r w:rsidRPr="00DC2D9B">
        <w:rPr>
          <w:spacing w:val="0"/>
        </w:rPr>
        <w:t xml:space="preserve"> </w:t>
      </w:r>
      <w:r w:rsidR="001F4763">
        <w:rPr>
          <w:spacing w:val="0"/>
        </w:rPr>
        <w:t>082</w:t>
      </w:r>
      <w:r w:rsidRPr="00DC2D9B">
        <w:rPr>
          <w:spacing w:val="0"/>
        </w:rPr>
        <w:t xml:space="preserve"> рубл</w:t>
      </w:r>
      <w:r w:rsidR="00E528F1">
        <w:rPr>
          <w:spacing w:val="0"/>
        </w:rPr>
        <w:t>я</w:t>
      </w:r>
      <w:r w:rsidRPr="00DC2D9B">
        <w:rPr>
          <w:spacing w:val="0"/>
        </w:rPr>
        <w:t xml:space="preserve"> согласно Приложению № 2 к настоящему Закону;</w:t>
      </w:r>
    </w:p>
    <w:p w:rsidR="00F2000E" w:rsidRPr="00DC2D9B" w:rsidRDefault="00943F7B" w:rsidP="00943F7B">
      <w:pPr>
        <w:ind w:firstLine="709"/>
        <w:jc w:val="both"/>
        <w:rPr>
          <w:spacing w:val="0"/>
        </w:rPr>
      </w:pPr>
      <w:r w:rsidRPr="00DC2D9B">
        <w:rPr>
          <w:spacing w:val="0"/>
        </w:rPr>
        <w:lastRenderedPageBreak/>
        <w:t>в) дефицит в сумме</w:t>
      </w:r>
      <w:r w:rsidR="002836C5" w:rsidRPr="00DC2D9B">
        <w:rPr>
          <w:spacing w:val="0"/>
        </w:rPr>
        <w:t xml:space="preserve"> </w:t>
      </w:r>
      <w:r w:rsidR="001F4763">
        <w:rPr>
          <w:spacing w:val="0"/>
        </w:rPr>
        <w:t>1</w:t>
      </w:r>
      <w:r w:rsidRPr="00DC2D9B">
        <w:rPr>
          <w:spacing w:val="0"/>
        </w:rPr>
        <w:t> </w:t>
      </w:r>
      <w:r w:rsidR="001F4763">
        <w:rPr>
          <w:spacing w:val="0"/>
        </w:rPr>
        <w:t>8</w:t>
      </w:r>
      <w:r w:rsidR="00A529AF" w:rsidRPr="00DC2D9B">
        <w:rPr>
          <w:spacing w:val="0"/>
        </w:rPr>
        <w:t>1</w:t>
      </w:r>
      <w:r w:rsidR="001F4763">
        <w:rPr>
          <w:spacing w:val="0"/>
        </w:rPr>
        <w:t>7 117 108</w:t>
      </w:r>
      <w:r w:rsidRPr="00DC2D9B">
        <w:rPr>
          <w:spacing w:val="0"/>
        </w:rPr>
        <w:t xml:space="preserve"> рублей, или 3</w:t>
      </w:r>
      <w:r w:rsidR="00E528F1">
        <w:rPr>
          <w:spacing w:val="0"/>
        </w:rPr>
        <w:t>2</w:t>
      </w:r>
      <w:r w:rsidRPr="00DC2D9B">
        <w:rPr>
          <w:spacing w:val="0"/>
        </w:rPr>
        <w:t>,</w:t>
      </w:r>
      <w:r w:rsidR="00E528F1">
        <w:rPr>
          <w:spacing w:val="0"/>
        </w:rPr>
        <w:t>6</w:t>
      </w:r>
      <w:r w:rsidR="00A529AF" w:rsidRPr="00DC2D9B">
        <w:rPr>
          <w:spacing w:val="0"/>
        </w:rPr>
        <w:t>8</w:t>
      </w:r>
      <w:r w:rsidRPr="00DC2D9B">
        <w:rPr>
          <w:spacing w:val="0"/>
        </w:rPr>
        <w:t xml:space="preserve"> процента к расходам».</w:t>
      </w:r>
    </w:p>
    <w:p w:rsidR="00F2000E" w:rsidRPr="00DC2D9B" w:rsidRDefault="00F2000E" w:rsidP="00F2000E">
      <w:pPr>
        <w:ind w:firstLine="709"/>
        <w:jc w:val="both"/>
        <w:rPr>
          <w:spacing w:val="0"/>
        </w:rPr>
      </w:pPr>
    </w:p>
    <w:p w:rsidR="00F2000E" w:rsidRPr="00DC2D9B" w:rsidRDefault="00D71F83" w:rsidP="00D71F83">
      <w:pPr>
        <w:ind w:firstLine="709"/>
        <w:jc w:val="both"/>
        <w:rPr>
          <w:spacing w:val="0"/>
        </w:rPr>
      </w:pPr>
      <w:r w:rsidRPr="00DC2D9B">
        <w:rPr>
          <w:spacing w:val="0"/>
        </w:rPr>
        <w:t xml:space="preserve">3. </w:t>
      </w:r>
      <w:r w:rsidR="00F2000E" w:rsidRPr="00DC2D9B">
        <w:rPr>
          <w:spacing w:val="0"/>
        </w:rPr>
        <w:t>В подпункте а) пункта 2 статьи 2 цифровое обозначение «2 370 641 155» заменить цифровым обозначением «1 </w:t>
      </w:r>
      <w:r w:rsidR="002836C5" w:rsidRPr="00DC2D9B">
        <w:rPr>
          <w:spacing w:val="0"/>
        </w:rPr>
        <w:t>2</w:t>
      </w:r>
      <w:r w:rsidR="001F4763">
        <w:rPr>
          <w:spacing w:val="0"/>
        </w:rPr>
        <w:t>85</w:t>
      </w:r>
      <w:r w:rsidR="00F2000E" w:rsidRPr="00DC2D9B">
        <w:rPr>
          <w:spacing w:val="0"/>
        </w:rPr>
        <w:t> </w:t>
      </w:r>
      <w:r w:rsidR="001F4763">
        <w:rPr>
          <w:spacing w:val="0"/>
        </w:rPr>
        <w:t>068</w:t>
      </w:r>
      <w:r w:rsidR="00F2000E" w:rsidRPr="00DC2D9B">
        <w:rPr>
          <w:spacing w:val="0"/>
        </w:rPr>
        <w:t xml:space="preserve"> </w:t>
      </w:r>
      <w:r w:rsidR="001F4763">
        <w:rPr>
          <w:spacing w:val="0"/>
        </w:rPr>
        <w:t>683</w:t>
      </w:r>
      <w:r w:rsidR="00F2000E" w:rsidRPr="00DC2D9B">
        <w:rPr>
          <w:spacing w:val="0"/>
        </w:rPr>
        <w:t>».</w:t>
      </w:r>
    </w:p>
    <w:p w:rsidR="00F2000E" w:rsidRPr="00DC2D9B" w:rsidRDefault="00F2000E" w:rsidP="00F2000E">
      <w:pPr>
        <w:ind w:firstLine="709"/>
        <w:jc w:val="both"/>
        <w:rPr>
          <w:spacing w:val="0"/>
        </w:rPr>
      </w:pPr>
    </w:p>
    <w:p w:rsidR="00F2000E" w:rsidRPr="00DC2D9B" w:rsidRDefault="00D71F83" w:rsidP="00D71F83">
      <w:pPr>
        <w:ind w:firstLine="709"/>
        <w:jc w:val="both"/>
        <w:rPr>
          <w:spacing w:val="0"/>
        </w:rPr>
      </w:pPr>
      <w:r w:rsidRPr="00DC2D9B">
        <w:rPr>
          <w:spacing w:val="0"/>
        </w:rPr>
        <w:t xml:space="preserve">4. </w:t>
      </w:r>
      <w:r w:rsidR="00F2000E" w:rsidRPr="00DC2D9B">
        <w:rPr>
          <w:spacing w:val="0"/>
        </w:rPr>
        <w:t>В подпункте в) пункта 2 статьи 2 словесно-цифровое обозначение «29</w:t>
      </w:r>
      <w:r w:rsidR="00E528F1">
        <w:rPr>
          <w:spacing w:val="0"/>
        </w:rPr>
        <w:t> </w:t>
      </w:r>
      <w:r w:rsidR="00F2000E" w:rsidRPr="00DC2D9B">
        <w:rPr>
          <w:spacing w:val="0"/>
        </w:rPr>
        <w:t>816</w:t>
      </w:r>
      <w:r w:rsidR="00E528F1">
        <w:rPr>
          <w:spacing w:val="0"/>
        </w:rPr>
        <w:t> </w:t>
      </w:r>
      <w:r w:rsidR="00F2000E" w:rsidRPr="00DC2D9B">
        <w:rPr>
          <w:spacing w:val="0"/>
        </w:rPr>
        <w:t xml:space="preserve">920 рублей» заменить словесно-цифровым обозначением </w:t>
      </w:r>
      <w:r w:rsidR="001F4763">
        <w:rPr>
          <w:spacing w:val="0"/>
        </w:rPr>
        <w:br/>
      </w:r>
      <w:r w:rsidR="00F2000E" w:rsidRPr="00DC2D9B">
        <w:rPr>
          <w:spacing w:val="0"/>
        </w:rPr>
        <w:t>«212</w:t>
      </w:r>
      <w:r w:rsidR="00E528F1">
        <w:rPr>
          <w:spacing w:val="0"/>
        </w:rPr>
        <w:t> </w:t>
      </w:r>
      <w:r w:rsidR="00F2000E" w:rsidRPr="00DC2D9B">
        <w:rPr>
          <w:spacing w:val="0"/>
        </w:rPr>
        <w:t>641</w:t>
      </w:r>
      <w:r w:rsidR="00E528F1">
        <w:rPr>
          <w:spacing w:val="0"/>
        </w:rPr>
        <w:t> </w:t>
      </w:r>
      <w:r w:rsidR="00F2000E" w:rsidRPr="00DC2D9B">
        <w:rPr>
          <w:spacing w:val="0"/>
        </w:rPr>
        <w:t>242 рубля».</w:t>
      </w:r>
    </w:p>
    <w:p w:rsidR="00F2000E" w:rsidRPr="00DC2D9B" w:rsidRDefault="00F2000E" w:rsidP="00F2000E">
      <w:pPr>
        <w:ind w:firstLine="709"/>
        <w:rPr>
          <w:rFonts w:eastAsia="Calibri"/>
          <w:spacing w:val="0"/>
          <w:lang w:eastAsia="en-US"/>
        </w:rPr>
      </w:pPr>
    </w:p>
    <w:p w:rsidR="00F2000E" w:rsidRPr="00DC2D9B" w:rsidRDefault="00D71F83" w:rsidP="00D71F83">
      <w:pPr>
        <w:ind w:firstLine="709"/>
        <w:jc w:val="both"/>
        <w:rPr>
          <w:spacing w:val="0"/>
        </w:rPr>
      </w:pPr>
      <w:r w:rsidRPr="00DC2D9B">
        <w:rPr>
          <w:spacing w:val="0"/>
        </w:rPr>
        <w:t xml:space="preserve">5. </w:t>
      </w:r>
      <w:r w:rsidR="00F2000E" w:rsidRPr="00DC2D9B">
        <w:rPr>
          <w:spacing w:val="0"/>
        </w:rPr>
        <w:t>В подпункте г) пункта 2 статьи 2 цифровое обозначение «10 000 000» заменить цифровым обозначением «90 064 000».</w:t>
      </w:r>
    </w:p>
    <w:p w:rsidR="00F2000E" w:rsidRPr="00DC2D9B" w:rsidRDefault="00F2000E" w:rsidP="00F2000E">
      <w:pPr>
        <w:ind w:firstLine="709"/>
        <w:jc w:val="both"/>
        <w:rPr>
          <w:spacing w:val="0"/>
        </w:rPr>
      </w:pPr>
    </w:p>
    <w:p w:rsidR="00F2000E" w:rsidRPr="00DC2D9B" w:rsidRDefault="00D71F83" w:rsidP="00D71F83">
      <w:pPr>
        <w:ind w:firstLine="709"/>
        <w:jc w:val="both"/>
        <w:rPr>
          <w:spacing w:val="0"/>
        </w:rPr>
      </w:pPr>
      <w:r w:rsidRPr="00DC2D9B">
        <w:rPr>
          <w:spacing w:val="0"/>
        </w:rPr>
        <w:t xml:space="preserve">6. </w:t>
      </w:r>
      <w:r w:rsidR="00F2000E" w:rsidRPr="00DC2D9B">
        <w:rPr>
          <w:spacing w:val="0"/>
        </w:rPr>
        <w:t>Пункт 3 статьи 2 изложить в следующей редакции:</w:t>
      </w:r>
    </w:p>
    <w:p w:rsidR="00F2000E" w:rsidRPr="00DC2D9B" w:rsidRDefault="00F2000E" w:rsidP="00F2000E">
      <w:pPr>
        <w:tabs>
          <w:tab w:val="left" w:pos="993"/>
        </w:tabs>
        <w:ind w:firstLine="709"/>
        <w:contextualSpacing/>
        <w:jc w:val="both"/>
        <w:rPr>
          <w:rFonts w:eastAsia="Calibri"/>
          <w:spacing w:val="0"/>
          <w:lang w:eastAsia="en-US"/>
        </w:rPr>
      </w:pPr>
      <w:r w:rsidRPr="00DC2D9B">
        <w:rPr>
          <w:rFonts w:eastAsia="Calibri"/>
          <w:spacing w:val="0"/>
          <w:lang w:eastAsia="en-US"/>
        </w:rPr>
        <w:t xml:space="preserve">«3. Задолженность по обязательствам республиканского бюджета </w:t>
      </w:r>
      <w:r w:rsidRPr="00DC2D9B">
        <w:rPr>
          <w:rFonts w:eastAsia="Calibri"/>
          <w:spacing w:val="0"/>
          <w:lang w:eastAsia="en-US"/>
        </w:rPr>
        <w:br/>
        <w:t>в предельной сумме 212</w:t>
      </w:r>
      <w:r w:rsidR="00E528F1">
        <w:rPr>
          <w:rFonts w:eastAsia="Calibri"/>
          <w:spacing w:val="0"/>
          <w:lang w:eastAsia="en-US"/>
        </w:rPr>
        <w:t> </w:t>
      </w:r>
      <w:r w:rsidRPr="00DC2D9B">
        <w:rPr>
          <w:rFonts w:eastAsia="Calibri"/>
          <w:spacing w:val="0"/>
          <w:lang w:eastAsia="en-US"/>
        </w:rPr>
        <w:t>641</w:t>
      </w:r>
      <w:r w:rsidR="00E528F1">
        <w:rPr>
          <w:rFonts w:eastAsia="Calibri"/>
          <w:spacing w:val="0"/>
          <w:lang w:eastAsia="en-US"/>
        </w:rPr>
        <w:t> </w:t>
      </w:r>
      <w:r w:rsidRPr="00DC2D9B">
        <w:rPr>
          <w:rFonts w:eastAsia="Calibri"/>
          <w:spacing w:val="0"/>
          <w:lang w:eastAsia="en-US"/>
        </w:rPr>
        <w:t xml:space="preserve">242 рубля подлежит переводу во внутренний государственный долг по возмещению: </w:t>
      </w:r>
    </w:p>
    <w:p w:rsidR="00F2000E" w:rsidRPr="00DC2D9B" w:rsidRDefault="00F2000E" w:rsidP="00F2000E">
      <w:pPr>
        <w:tabs>
          <w:tab w:val="left" w:pos="993"/>
        </w:tabs>
        <w:ind w:firstLine="709"/>
        <w:contextualSpacing/>
        <w:jc w:val="both"/>
        <w:rPr>
          <w:rFonts w:eastAsia="Calibri"/>
          <w:spacing w:val="0"/>
          <w:lang w:eastAsia="en-US"/>
        </w:rPr>
      </w:pPr>
      <w:r w:rsidRPr="00DC2D9B">
        <w:rPr>
          <w:rFonts w:eastAsia="Calibri"/>
          <w:spacing w:val="0"/>
          <w:lang w:eastAsia="en-US"/>
        </w:rPr>
        <w:t xml:space="preserve">а) льгот по коммунальным услугам в сумме 149 321 662 рубля; </w:t>
      </w:r>
    </w:p>
    <w:p w:rsidR="00F2000E" w:rsidRPr="00DC2D9B" w:rsidRDefault="00F2000E" w:rsidP="00F2000E">
      <w:pPr>
        <w:tabs>
          <w:tab w:val="left" w:pos="993"/>
        </w:tabs>
        <w:ind w:firstLine="709"/>
        <w:contextualSpacing/>
        <w:jc w:val="both"/>
        <w:rPr>
          <w:rFonts w:eastAsia="Calibri"/>
          <w:spacing w:val="0"/>
          <w:lang w:eastAsia="en-US"/>
        </w:rPr>
      </w:pPr>
      <w:r w:rsidRPr="00DC2D9B">
        <w:rPr>
          <w:rFonts w:eastAsia="Calibri"/>
          <w:spacing w:val="0"/>
          <w:lang w:eastAsia="en-US"/>
        </w:rPr>
        <w:t xml:space="preserve">б) компенсации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в предельной сумме 63 319 580 рублей, </w:t>
      </w:r>
      <w:r w:rsidRPr="00DC2D9B">
        <w:rPr>
          <w:rFonts w:eastAsia="Calibri"/>
          <w:spacing w:val="0"/>
          <w:lang w:eastAsia="en-US"/>
        </w:rPr>
        <w:br/>
        <w:t>в том числе:</w:t>
      </w:r>
    </w:p>
    <w:p w:rsidR="00F2000E" w:rsidRPr="00DC2D9B" w:rsidRDefault="00F2000E" w:rsidP="00F2000E">
      <w:pPr>
        <w:tabs>
          <w:tab w:val="left" w:pos="993"/>
        </w:tabs>
        <w:ind w:firstLine="709"/>
        <w:contextualSpacing/>
        <w:jc w:val="both"/>
        <w:rPr>
          <w:rFonts w:eastAsia="Calibri"/>
          <w:spacing w:val="0"/>
          <w:lang w:eastAsia="en-US"/>
        </w:rPr>
      </w:pPr>
      <w:r w:rsidRPr="00DC2D9B">
        <w:rPr>
          <w:rFonts w:eastAsia="Calibri"/>
          <w:spacing w:val="0"/>
          <w:lang w:eastAsia="en-US"/>
        </w:rPr>
        <w:t xml:space="preserve">1) государственному унитарному предприятию «Единые распределительные электрические сети» – 19 755 631 рубль; </w:t>
      </w:r>
    </w:p>
    <w:p w:rsidR="00F2000E" w:rsidRPr="00DC2D9B" w:rsidRDefault="00F2000E" w:rsidP="00F2000E">
      <w:pPr>
        <w:tabs>
          <w:tab w:val="left" w:pos="993"/>
        </w:tabs>
        <w:ind w:firstLine="709"/>
        <w:contextualSpacing/>
        <w:jc w:val="both"/>
        <w:rPr>
          <w:rFonts w:eastAsia="Calibri"/>
          <w:spacing w:val="0"/>
          <w:lang w:eastAsia="en-US"/>
        </w:rPr>
      </w:pPr>
      <w:r w:rsidRPr="00DC2D9B">
        <w:rPr>
          <w:rFonts w:eastAsia="Calibri"/>
          <w:spacing w:val="0"/>
          <w:lang w:eastAsia="en-US"/>
        </w:rPr>
        <w:t>2) межрайонному государственному унитарному предприятию «Тирастеплоэнерго» – 7 436 078 рублей;</w:t>
      </w:r>
    </w:p>
    <w:p w:rsidR="00F2000E" w:rsidRPr="00DC2D9B" w:rsidRDefault="00F2000E" w:rsidP="00F2000E">
      <w:pPr>
        <w:ind w:firstLine="709"/>
        <w:jc w:val="both"/>
        <w:rPr>
          <w:spacing w:val="0"/>
        </w:rPr>
      </w:pPr>
      <w:r w:rsidRPr="00DC2D9B">
        <w:rPr>
          <w:spacing w:val="0"/>
        </w:rPr>
        <w:t>3) муниципальному унитарному предприятию «Бендерытеплоэнерго» – 2 625 211 рублей;</w:t>
      </w:r>
    </w:p>
    <w:p w:rsidR="00F2000E" w:rsidRPr="00DC2D9B" w:rsidRDefault="00F2000E" w:rsidP="00F2000E">
      <w:pPr>
        <w:ind w:firstLine="709"/>
        <w:jc w:val="both"/>
        <w:rPr>
          <w:spacing w:val="0"/>
        </w:rPr>
      </w:pPr>
      <w:r w:rsidRPr="00DC2D9B">
        <w:rPr>
          <w:spacing w:val="0"/>
        </w:rPr>
        <w:t xml:space="preserve">4) государственному унитарному предприятию «Водоснабжение </w:t>
      </w:r>
      <w:r w:rsidRPr="00DC2D9B">
        <w:rPr>
          <w:spacing w:val="0"/>
        </w:rPr>
        <w:br/>
        <w:t>и водоотведение» – 33 502 660 рублей».</w:t>
      </w:r>
    </w:p>
    <w:p w:rsidR="00F2000E" w:rsidRPr="00DC2D9B" w:rsidRDefault="00F2000E" w:rsidP="00F2000E">
      <w:pPr>
        <w:ind w:firstLine="709"/>
        <w:jc w:val="both"/>
        <w:rPr>
          <w:spacing w:val="0"/>
        </w:rPr>
      </w:pPr>
    </w:p>
    <w:p w:rsidR="00F2000E" w:rsidRPr="00DC2D9B" w:rsidRDefault="00D71F83" w:rsidP="00D71F83">
      <w:pPr>
        <w:ind w:firstLine="709"/>
        <w:jc w:val="both"/>
        <w:rPr>
          <w:spacing w:val="0"/>
        </w:rPr>
      </w:pPr>
      <w:r w:rsidRPr="00DC2D9B">
        <w:rPr>
          <w:spacing w:val="0"/>
        </w:rPr>
        <w:t xml:space="preserve">7. </w:t>
      </w:r>
      <w:r w:rsidR="00F2000E" w:rsidRPr="00DC2D9B">
        <w:rPr>
          <w:spacing w:val="0"/>
        </w:rPr>
        <w:t>В пункте 4 статьи 2 слова «на покрытие кассовых разрывов (временное отсутствие доходов в объемах, необходимых для финансирования наступивших очередных расходов по бюджету)» исключить.</w:t>
      </w:r>
    </w:p>
    <w:p w:rsidR="00F2000E" w:rsidRPr="00DC2D9B" w:rsidRDefault="00F2000E" w:rsidP="00F2000E">
      <w:pPr>
        <w:ind w:firstLine="709"/>
        <w:jc w:val="both"/>
        <w:rPr>
          <w:spacing w:val="0"/>
        </w:rPr>
      </w:pPr>
    </w:p>
    <w:p w:rsidR="00F2000E" w:rsidRPr="00DC2D9B" w:rsidRDefault="00D71F83" w:rsidP="00D71F83">
      <w:pPr>
        <w:widowControl w:val="0"/>
        <w:ind w:firstLine="709"/>
        <w:jc w:val="both"/>
        <w:rPr>
          <w:spacing w:val="0"/>
        </w:rPr>
      </w:pPr>
      <w:r w:rsidRPr="00DC2D9B">
        <w:rPr>
          <w:spacing w:val="0"/>
        </w:rPr>
        <w:t xml:space="preserve">8. </w:t>
      </w:r>
      <w:r w:rsidR="00F2000E" w:rsidRPr="00DC2D9B">
        <w:rPr>
          <w:spacing w:val="0"/>
        </w:rPr>
        <w:t>Пункт 4-1 статьи 2 изложить в следующей редакции:</w:t>
      </w:r>
    </w:p>
    <w:p w:rsidR="00F2000E" w:rsidRPr="00DC2D9B" w:rsidRDefault="00F2000E" w:rsidP="00F2000E">
      <w:pPr>
        <w:ind w:firstLine="709"/>
        <w:jc w:val="both"/>
        <w:rPr>
          <w:spacing w:val="0"/>
        </w:rPr>
      </w:pPr>
      <w:r w:rsidRPr="00DC2D9B">
        <w:rPr>
          <w:spacing w:val="0"/>
        </w:rPr>
        <w:t xml:space="preserve">«4-1. Предоставить право Правительству Приднестровской Молдавской Республики направлять средства, поступающие на счета целевых бюджетных фондов,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w:t>
      </w:r>
      <w:r w:rsidRPr="00DC2D9B">
        <w:rPr>
          <w:spacing w:val="0"/>
        </w:rPr>
        <w:lastRenderedPageBreak/>
        <w:t>социальное страхование граждан)» (код 110200), «Денежная компенсация (взамен продовольственного пайка)» (код 111055).</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 xml:space="preserve">Реализация норм части первой настоящего пункта осуществляется </w:t>
      </w:r>
      <w:r w:rsidRPr="00DC2D9B">
        <w:rPr>
          <w:rFonts w:eastAsia="Calibri"/>
          <w:spacing w:val="0"/>
          <w:lang w:eastAsia="en-US"/>
        </w:rPr>
        <w:br/>
        <w:t>в соответствии с правовыми актами Правительства Приднестровской Молдавской Республики».</w:t>
      </w:r>
    </w:p>
    <w:p w:rsidR="00F2000E" w:rsidRPr="00DC2D9B" w:rsidRDefault="00F2000E" w:rsidP="00F2000E">
      <w:pPr>
        <w:ind w:firstLine="709"/>
        <w:jc w:val="both"/>
        <w:rPr>
          <w:rFonts w:eastAsia="Calibri"/>
          <w:spacing w:val="0"/>
          <w:lang w:eastAsia="en-US"/>
        </w:rPr>
      </w:pPr>
    </w:p>
    <w:p w:rsidR="00F2000E" w:rsidRPr="00DC2D9B" w:rsidRDefault="00D71F83" w:rsidP="00D71F83">
      <w:pPr>
        <w:widowControl w:val="0"/>
        <w:ind w:firstLine="709"/>
        <w:jc w:val="both"/>
        <w:rPr>
          <w:spacing w:val="0"/>
        </w:rPr>
      </w:pPr>
      <w:r w:rsidRPr="00DC2D9B">
        <w:rPr>
          <w:spacing w:val="0"/>
        </w:rPr>
        <w:t xml:space="preserve">9. </w:t>
      </w:r>
      <w:r w:rsidR="00F2000E" w:rsidRPr="00DC2D9B">
        <w:rPr>
          <w:spacing w:val="0"/>
        </w:rPr>
        <w:t>Статью 3 изложить в следующей редакции:</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«Статья 3.</w:t>
      </w:r>
    </w:p>
    <w:p w:rsidR="00D37F3C" w:rsidRPr="00DC2D9B" w:rsidRDefault="00D37F3C" w:rsidP="00F2000E">
      <w:pPr>
        <w:ind w:firstLine="709"/>
        <w:jc w:val="both"/>
        <w:rPr>
          <w:rFonts w:eastAsia="Calibri"/>
          <w:spacing w:val="0"/>
          <w:lang w:eastAsia="en-US"/>
        </w:rPr>
      </w:pP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1. Утвердить основные характеристики местных бюджетов городов (районов) согласно Приложению № 4 к настоящему Закону, в том числе:</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 xml:space="preserve">а) доходы в сумме 1 102 157 877 рублей согласно Приложению № 4.1 </w:t>
      </w:r>
      <w:r w:rsidRPr="00DC2D9B">
        <w:rPr>
          <w:rFonts w:eastAsia="Calibri"/>
          <w:spacing w:val="0"/>
          <w:lang w:eastAsia="en-US"/>
        </w:rPr>
        <w:br/>
        <w:t>к настоящему Закону;</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б) предельные расходы в сумме 1 89</w:t>
      </w:r>
      <w:r w:rsidR="00D37F3C" w:rsidRPr="00DC2D9B">
        <w:rPr>
          <w:rFonts w:eastAsia="Calibri"/>
          <w:spacing w:val="0"/>
          <w:lang w:eastAsia="en-US"/>
        </w:rPr>
        <w:t>4</w:t>
      </w:r>
      <w:r w:rsidRPr="00DC2D9B">
        <w:rPr>
          <w:rFonts w:eastAsia="Calibri"/>
          <w:spacing w:val="0"/>
          <w:lang w:eastAsia="en-US"/>
        </w:rPr>
        <w:t> </w:t>
      </w:r>
      <w:r w:rsidR="00D37F3C" w:rsidRPr="00DC2D9B">
        <w:rPr>
          <w:rFonts w:eastAsia="Calibri"/>
          <w:spacing w:val="0"/>
          <w:lang w:eastAsia="en-US"/>
        </w:rPr>
        <w:t>276</w:t>
      </w:r>
      <w:r w:rsidRPr="00DC2D9B">
        <w:rPr>
          <w:rFonts w:eastAsia="Calibri"/>
          <w:spacing w:val="0"/>
          <w:lang w:eastAsia="en-US"/>
        </w:rPr>
        <w:t xml:space="preserve"> </w:t>
      </w:r>
      <w:r w:rsidR="00D37F3C" w:rsidRPr="00DC2D9B">
        <w:rPr>
          <w:rFonts w:eastAsia="Calibri"/>
          <w:spacing w:val="0"/>
          <w:lang w:eastAsia="en-US"/>
        </w:rPr>
        <w:t>420</w:t>
      </w:r>
      <w:r w:rsidRPr="00DC2D9B">
        <w:rPr>
          <w:rFonts w:eastAsia="Calibri"/>
          <w:spacing w:val="0"/>
          <w:lang w:eastAsia="en-US"/>
        </w:rPr>
        <w:t xml:space="preserve"> рубл</w:t>
      </w:r>
      <w:r w:rsidR="00D37F3C" w:rsidRPr="00DC2D9B">
        <w:rPr>
          <w:rFonts w:eastAsia="Calibri"/>
          <w:spacing w:val="0"/>
          <w:lang w:eastAsia="en-US"/>
        </w:rPr>
        <w:t>ей</w:t>
      </w:r>
      <w:r w:rsidRPr="00DC2D9B">
        <w:rPr>
          <w:rFonts w:eastAsia="Calibri"/>
          <w:spacing w:val="0"/>
          <w:lang w:eastAsia="en-US"/>
        </w:rPr>
        <w:t>;</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в) перечисление средств, не имеющих целевое назначение, в доход республиканского бюджета в сумме 75 000 000 рублей;</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г) перечисление средств, имеющих целевое назначение, в доход республиканского бюджета в сумме 94 687 424 рубля;</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д) предельный размер дефицита в сумме 96</w:t>
      </w:r>
      <w:r w:rsidR="00D37F3C" w:rsidRPr="00DC2D9B">
        <w:rPr>
          <w:rFonts w:eastAsia="Calibri"/>
          <w:spacing w:val="0"/>
          <w:lang w:eastAsia="en-US"/>
        </w:rPr>
        <w:t>1</w:t>
      </w:r>
      <w:r w:rsidRPr="00DC2D9B">
        <w:rPr>
          <w:rFonts w:eastAsia="Calibri"/>
          <w:spacing w:val="0"/>
          <w:lang w:eastAsia="en-US"/>
        </w:rPr>
        <w:t> </w:t>
      </w:r>
      <w:r w:rsidR="00D37F3C" w:rsidRPr="00DC2D9B">
        <w:rPr>
          <w:rFonts w:eastAsia="Calibri"/>
          <w:spacing w:val="0"/>
          <w:lang w:eastAsia="en-US"/>
        </w:rPr>
        <w:t>805</w:t>
      </w:r>
      <w:r w:rsidRPr="00DC2D9B">
        <w:rPr>
          <w:rFonts w:eastAsia="Calibri"/>
          <w:spacing w:val="0"/>
          <w:lang w:eastAsia="en-US"/>
        </w:rPr>
        <w:t> </w:t>
      </w:r>
      <w:r w:rsidR="00D37F3C" w:rsidRPr="00DC2D9B">
        <w:rPr>
          <w:rFonts w:eastAsia="Calibri"/>
          <w:spacing w:val="0"/>
          <w:lang w:eastAsia="en-US"/>
        </w:rPr>
        <w:t>967</w:t>
      </w:r>
      <w:r w:rsidRPr="00DC2D9B">
        <w:rPr>
          <w:rFonts w:eastAsia="Calibri"/>
          <w:spacing w:val="0"/>
          <w:lang w:eastAsia="en-US"/>
        </w:rPr>
        <w:t xml:space="preserve"> рублей, или </w:t>
      </w:r>
      <w:r w:rsidRPr="00DC2D9B">
        <w:rPr>
          <w:rFonts w:eastAsia="Calibri"/>
          <w:spacing w:val="0"/>
          <w:lang w:eastAsia="en-US"/>
        </w:rPr>
        <w:br/>
        <w:t>50,</w:t>
      </w:r>
      <w:r w:rsidR="00D37F3C" w:rsidRPr="00DC2D9B">
        <w:rPr>
          <w:rFonts w:eastAsia="Calibri"/>
          <w:spacing w:val="0"/>
          <w:lang w:eastAsia="en-US"/>
        </w:rPr>
        <w:t>77</w:t>
      </w:r>
      <w:r w:rsidRPr="00DC2D9B">
        <w:rPr>
          <w:rFonts w:eastAsia="Calibri"/>
          <w:spacing w:val="0"/>
          <w:lang w:eastAsia="en-US"/>
        </w:rPr>
        <w:t xml:space="preserve"> процента к предельным расходам.</w:t>
      </w:r>
    </w:p>
    <w:p w:rsidR="00F2000E" w:rsidRPr="00DC2D9B" w:rsidRDefault="00F2000E" w:rsidP="00F2000E">
      <w:pPr>
        <w:ind w:firstLine="709"/>
        <w:jc w:val="both"/>
        <w:rPr>
          <w:spacing w:val="0"/>
        </w:rPr>
      </w:pPr>
      <w:r w:rsidRPr="00DC2D9B">
        <w:rPr>
          <w:spacing w:val="0"/>
        </w:rPr>
        <w:t xml:space="preserve">2. Источниками покрытия предельного дефицита местных бюджетов городов (районов) являются: </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 xml:space="preserve">а) дотации (трансферты) из республиканского бюджета в размерах, утвержденных Приложением № 4 к настоящему Закону; </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 xml:space="preserve">б) дотации (трансферты) из республиканского бюджета на оплату принятых бюджетных обязательств за счет средств, имеющих целевое назначение, в размерах, утвержденных Приложением № 4 к настоящему Закону; </w:t>
      </w:r>
    </w:p>
    <w:p w:rsidR="00F2000E" w:rsidRPr="00DC2D9B" w:rsidRDefault="00F2000E" w:rsidP="00F2000E">
      <w:pPr>
        <w:tabs>
          <w:tab w:val="left" w:pos="426"/>
        </w:tabs>
        <w:ind w:firstLine="709"/>
        <w:jc w:val="both"/>
        <w:rPr>
          <w:rFonts w:eastAsia="Calibri"/>
          <w:spacing w:val="0"/>
          <w:lang w:eastAsia="en-US"/>
        </w:rPr>
      </w:pPr>
      <w:r w:rsidRPr="00DC2D9B">
        <w:rPr>
          <w:rFonts w:eastAsia="Calibri"/>
          <w:spacing w:val="0"/>
          <w:lang w:eastAsia="en-US"/>
        </w:rPr>
        <w:t xml:space="preserve">в) остатки средств на счетах местных бюджетов городов (районов) </w:t>
      </w:r>
      <w:r w:rsidRPr="00DC2D9B">
        <w:rPr>
          <w:rFonts w:eastAsia="Calibri"/>
          <w:spacing w:val="0"/>
          <w:lang w:eastAsia="en-US"/>
        </w:rPr>
        <w:br/>
        <w:t>по состоянию на 1 января 2025 года в сумме 183 779 478 рублей согласно Приложению № 4 к настоящему Закону;</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г) средства Дорожного фонда Приднестровской Молдавской Республики, возвращенные в 2025 году на счета местных бюджетов как не использованные в рамках договоров, заключенных в прошлые периоды, в сумме 1 016 406 рублей;</w:t>
      </w:r>
    </w:p>
    <w:p w:rsidR="00D37F3C" w:rsidRPr="00DC2D9B" w:rsidRDefault="00D37F3C" w:rsidP="00D37F3C">
      <w:pPr>
        <w:tabs>
          <w:tab w:val="left" w:pos="1134"/>
        </w:tabs>
        <w:ind w:firstLine="709"/>
        <w:jc w:val="both"/>
        <w:rPr>
          <w:rFonts w:eastAsia="Calibri"/>
          <w:spacing w:val="0"/>
          <w:lang w:eastAsia="en-US"/>
        </w:rPr>
      </w:pPr>
      <w:r w:rsidRPr="00DC2D9B">
        <w:rPr>
          <w:rFonts w:eastAsia="Calibri"/>
          <w:spacing w:val="0"/>
          <w:lang w:eastAsia="en-US"/>
        </w:rPr>
        <w:t xml:space="preserve">д) средства </w:t>
      </w:r>
      <w:r w:rsidR="001F4763">
        <w:rPr>
          <w:rFonts w:eastAsia="Calibri"/>
          <w:spacing w:val="0"/>
          <w:lang w:eastAsia="en-US"/>
        </w:rPr>
        <w:t>целевого сбора граждан на благоустройство</w:t>
      </w:r>
      <w:r w:rsidR="00E528F1">
        <w:rPr>
          <w:rFonts w:eastAsia="Calibri"/>
          <w:spacing w:val="0"/>
          <w:lang w:eastAsia="en-US"/>
        </w:rPr>
        <w:t xml:space="preserve"> территории города, села (поселка)</w:t>
      </w:r>
      <w:r w:rsidRPr="00DC2D9B">
        <w:rPr>
          <w:rFonts w:eastAsia="Calibri"/>
          <w:spacing w:val="0"/>
          <w:lang w:eastAsia="en-US"/>
        </w:rPr>
        <w:t>, возвращенные в 2025 году на счет местного бюджета как не использованные в рамках договоров, заключенных в 2024 году, в сумме 280 рублей;</w:t>
      </w:r>
    </w:p>
    <w:p w:rsidR="00D37F3C" w:rsidRPr="00DC2D9B" w:rsidRDefault="00D37F3C" w:rsidP="00D37F3C">
      <w:pPr>
        <w:tabs>
          <w:tab w:val="left" w:pos="1134"/>
        </w:tabs>
        <w:ind w:firstLine="709"/>
        <w:jc w:val="both"/>
        <w:rPr>
          <w:rFonts w:eastAsia="Calibri"/>
          <w:spacing w:val="0"/>
          <w:lang w:eastAsia="en-US"/>
        </w:rPr>
      </w:pPr>
      <w:r w:rsidRPr="00DC2D9B">
        <w:rPr>
          <w:rFonts w:eastAsia="Calibri"/>
          <w:spacing w:val="0"/>
          <w:lang w:eastAsia="en-US"/>
        </w:rPr>
        <w:t>е) средства, выделяемые из Резервного фонда Президента Приднестровской Молдавской Республики и Резервного фонда Правительства Приднестровской Молдавской Республики, в сумме 9 506 638 рублей, установленной Приложением № 4 к настоящему Закону;</w:t>
      </w:r>
    </w:p>
    <w:p w:rsidR="00D37F3C" w:rsidRPr="00DC2D9B" w:rsidRDefault="00D37F3C" w:rsidP="00D37F3C">
      <w:pPr>
        <w:tabs>
          <w:tab w:val="left" w:pos="1134"/>
        </w:tabs>
        <w:ind w:firstLine="709"/>
        <w:jc w:val="both"/>
        <w:rPr>
          <w:rFonts w:eastAsia="Calibri"/>
          <w:spacing w:val="0"/>
          <w:lang w:eastAsia="en-US"/>
        </w:rPr>
      </w:pPr>
      <w:r w:rsidRPr="00DC2D9B">
        <w:rPr>
          <w:rFonts w:eastAsia="Calibri"/>
          <w:spacing w:val="0"/>
          <w:lang w:eastAsia="en-US"/>
        </w:rPr>
        <w:t xml:space="preserve">ж) средства для выплаты единовременной финансовой (материальной) помощи родителям (иным законным представителям) обучающихся первого </w:t>
      </w:r>
      <w:r w:rsidRPr="00DC2D9B">
        <w:rPr>
          <w:rFonts w:eastAsia="Calibri"/>
          <w:spacing w:val="0"/>
          <w:lang w:eastAsia="en-US"/>
        </w:rPr>
        <w:lastRenderedPageBreak/>
        <w:t>класса организаций образования, реализующих основную образовательную программу начального общего образования, в 2025–2026 учебном году в сумме 5 680 080 рублей, установленной Приложением № 4 к настоящему Закону.</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 xml:space="preserve">Советам народных депутатов городов (районов) при утверждении местных бюджетов городов (районов) направить часть остатков средств </w:t>
      </w:r>
      <w:r w:rsidRPr="00DC2D9B">
        <w:rPr>
          <w:rFonts w:eastAsia="Calibri"/>
          <w:spacing w:val="0"/>
          <w:lang w:eastAsia="en-US"/>
        </w:rPr>
        <w:br/>
        <w:t xml:space="preserve">на счетах местных бюджетов городов (районов) по состоянию на 1 января </w:t>
      </w:r>
      <w:r w:rsidRPr="00DC2D9B">
        <w:rPr>
          <w:rFonts w:eastAsia="Calibri"/>
          <w:spacing w:val="0"/>
          <w:lang w:eastAsia="en-US"/>
        </w:rPr>
        <w:br/>
        <w:t>2025 года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w:t>
      </w:r>
    </w:p>
    <w:p w:rsidR="00F2000E" w:rsidRPr="00DC2D9B" w:rsidRDefault="00F2000E" w:rsidP="00F2000E">
      <w:pPr>
        <w:ind w:firstLine="709"/>
        <w:jc w:val="both"/>
        <w:rPr>
          <w:spacing w:val="0"/>
        </w:rPr>
      </w:pPr>
      <w:r w:rsidRPr="00DC2D9B">
        <w:rPr>
          <w:spacing w:val="0"/>
        </w:rPr>
        <w:t xml:space="preserve">3. Предоставить право исполнительным органам государственной власти, ответственным за исполнение местных бюджетов городов (районов), </w:t>
      </w:r>
      <w:r w:rsidRPr="00DC2D9B">
        <w:rPr>
          <w:spacing w:val="0"/>
        </w:rPr>
        <w:br/>
        <w:t xml:space="preserve">в процессе исполнения бюджетов направлять часть остатков средств на счетах местных бюджетов городов (районов) по состоянию на 1 января 2025 года, </w:t>
      </w:r>
      <w:r w:rsidRPr="00DC2D9B">
        <w:rPr>
          <w:spacing w:val="0"/>
        </w:rPr>
        <w:br/>
        <w:t>за исключением имеющих целевое назначение, указанных в пункте 4 настоящей статьи,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в том числе:</w:t>
      </w:r>
    </w:p>
    <w:p w:rsidR="00F2000E" w:rsidRPr="00DC2D9B" w:rsidRDefault="00F2000E" w:rsidP="00F2000E">
      <w:pPr>
        <w:ind w:firstLine="709"/>
        <w:jc w:val="both"/>
        <w:rPr>
          <w:spacing w:val="0"/>
        </w:rPr>
      </w:pPr>
      <w:r w:rsidRPr="00DC2D9B">
        <w:rPr>
          <w:spacing w:val="0"/>
        </w:rPr>
        <w:t>а) по городу Тирасполю – 8 354 160 рублей;</w:t>
      </w:r>
    </w:p>
    <w:p w:rsidR="00F2000E" w:rsidRPr="00DC2D9B" w:rsidRDefault="00F2000E" w:rsidP="00F2000E">
      <w:pPr>
        <w:ind w:firstLine="709"/>
        <w:jc w:val="both"/>
        <w:rPr>
          <w:spacing w:val="0"/>
        </w:rPr>
      </w:pPr>
      <w:r w:rsidRPr="00DC2D9B">
        <w:rPr>
          <w:spacing w:val="0"/>
        </w:rPr>
        <w:t>б) по городу Днестровску – 1 980 904 рубля;</w:t>
      </w:r>
    </w:p>
    <w:p w:rsidR="00F2000E" w:rsidRPr="00DC2D9B" w:rsidRDefault="00F2000E" w:rsidP="00F2000E">
      <w:pPr>
        <w:ind w:firstLine="709"/>
        <w:jc w:val="both"/>
        <w:rPr>
          <w:spacing w:val="0"/>
        </w:rPr>
      </w:pPr>
      <w:r w:rsidRPr="00DC2D9B">
        <w:rPr>
          <w:spacing w:val="0"/>
        </w:rPr>
        <w:t>в) по городу Бендеры – 213 707 рублей;</w:t>
      </w:r>
    </w:p>
    <w:p w:rsidR="00F2000E" w:rsidRPr="00DC2D9B" w:rsidRDefault="00F2000E" w:rsidP="00F2000E">
      <w:pPr>
        <w:ind w:firstLine="709"/>
        <w:jc w:val="both"/>
        <w:rPr>
          <w:spacing w:val="0"/>
        </w:rPr>
      </w:pPr>
      <w:r w:rsidRPr="00DC2D9B">
        <w:rPr>
          <w:spacing w:val="0"/>
        </w:rPr>
        <w:t>г) по городу Рыбнице и Рыбницкому району – 15 917 310 рублей;</w:t>
      </w:r>
    </w:p>
    <w:p w:rsidR="00F2000E" w:rsidRPr="00DC2D9B" w:rsidRDefault="00F2000E" w:rsidP="00F2000E">
      <w:pPr>
        <w:ind w:firstLine="709"/>
        <w:jc w:val="both"/>
        <w:rPr>
          <w:spacing w:val="0"/>
        </w:rPr>
      </w:pPr>
      <w:r w:rsidRPr="00DC2D9B">
        <w:rPr>
          <w:spacing w:val="0"/>
        </w:rPr>
        <w:t>д) по городу Дубоссары и Дубоссарскому району – 4 854 094 рубля;</w:t>
      </w:r>
    </w:p>
    <w:p w:rsidR="00F2000E" w:rsidRPr="00DC2D9B" w:rsidRDefault="00F2000E" w:rsidP="00F2000E">
      <w:pPr>
        <w:ind w:firstLine="709"/>
        <w:jc w:val="both"/>
        <w:rPr>
          <w:spacing w:val="0"/>
        </w:rPr>
      </w:pPr>
      <w:r w:rsidRPr="00DC2D9B">
        <w:rPr>
          <w:spacing w:val="0"/>
        </w:rPr>
        <w:t>е) по городу Слободзее и Слободзейскому району – 1 230 308 рублей;</w:t>
      </w:r>
    </w:p>
    <w:p w:rsidR="00F2000E" w:rsidRPr="00DC2D9B" w:rsidRDefault="00F2000E" w:rsidP="00F2000E">
      <w:pPr>
        <w:ind w:firstLine="709"/>
        <w:jc w:val="both"/>
        <w:rPr>
          <w:spacing w:val="0"/>
        </w:rPr>
      </w:pPr>
      <w:r w:rsidRPr="00DC2D9B">
        <w:rPr>
          <w:spacing w:val="0"/>
        </w:rPr>
        <w:t xml:space="preserve">ж) по городу Григориополю и Григориопольскому району – </w:t>
      </w:r>
      <w:r w:rsidR="001F4763">
        <w:rPr>
          <w:spacing w:val="0"/>
        </w:rPr>
        <w:br/>
      </w:r>
      <w:r w:rsidRPr="00DC2D9B">
        <w:rPr>
          <w:spacing w:val="0"/>
        </w:rPr>
        <w:t>2 475 050 рублей;</w:t>
      </w:r>
    </w:p>
    <w:p w:rsidR="00F2000E" w:rsidRPr="00DC2D9B" w:rsidRDefault="00F2000E" w:rsidP="00F2000E">
      <w:pPr>
        <w:ind w:firstLine="709"/>
        <w:jc w:val="both"/>
        <w:rPr>
          <w:spacing w:val="0"/>
        </w:rPr>
      </w:pPr>
      <w:r w:rsidRPr="00DC2D9B">
        <w:rPr>
          <w:spacing w:val="0"/>
        </w:rPr>
        <w:t>з) по городу Каменке и Каменскому району – 1 557 938 рублей.</w:t>
      </w:r>
    </w:p>
    <w:p w:rsidR="00987959" w:rsidRPr="00DC2D9B" w:rsidRDefault="00987959" w:rsidP="00987959">
      <w:pPr>
        <w:ind w:firstLine="709"/>
        <w:jc w:val="both"/>
        <w:rPr>
          <w:spacing w:val="0"/>
        </w:rPr>
      </w:pPr>
      <w:r w:rsidRPr="00DC2D9B">
        <w:rPr>
          <w:spacing w:val="0"/>
        </w:rPr>
        <w:t>4. Предоставить право исполнительным органам государственной власти, ответственным за исполнение местных бюджетов городов (районов), в процессе исполнения бюджетов направлять часть остатков средств на счетах местных бюджетов городов (районов) по состоянию на 1 января 2025 года, имеющи</w:t>
      </w:r>
      <w:r w:rsidR="001F4763">
        <w:rPr>
          <w:spacing w:val="0"/>
        </w:rPr>
        <w:t>х</w:t>
      </w:r>
      <w:r w:rsidRPr="00DC2D9B">
        <w:rPr>
          <w:spacing w:val="0"/>
        </w:rPr>
        <w:t xml:space="preserve"> целевое назначение (целевой сбор с граждан на благоустройство территории города, села (поселка),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w:t>
      </w:r>
      <w:r w:rsidRPr="00DC2D9B">
        <w:rPr>
          <w:spacing w:val="0"/>
        </w:rPr>
        <w:lastRenderedPageBreak/>
        <w:t>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на основании правовых актов исполнительных органов государственной власти, ответственных за исполнение местных бюджетов городов (районов),  в том числе:</w:t>
      </w:r>
    </w:p>
    <w:p w:rsidR="00987959" w:rsidRPr="00DC2D9B" w:rsidRDefault="00987959" w:rsidP="00987959">
      <w:pPr>
        <w:ind w:firstLine="709"/>
        <w:jc w:val="both"/>
        <w:rPr>
          <w:spacing w:val="0"/>
        </w:rPr>
      </w:pPr>
      <w:r w:rsidRPr="00DC2D9B">
        <w:rPr>
          <w:spacing w:val="0"/>
        </w:rPr>
        <w:t>а) по городу Днестровску – 2 019 313 рублей;</w:t>
      </w:r>
    </w:p>
    <w:p w:rsidR="00987959" w:rsidRPr="00DC2D9B" w:rsidRDefault="00987959" w:rsidP="00987959">
      <w:pPr>
        <w:ind w:firstLine="709"/>
        <w:jc w:val="both"/>
        <w:rPr>
          <w:spacing w:val="0"/>
        </w:rPr>
      </w:pPr>
      <w:r w:rsidRPr="00DC2D9B">
        <w:rPr>
          <w:spacing w:val="0"/>
        </w:rPr>
        <w:t>б) по городу Бендеры – 3 434 786 рублей;</w:t>
      </w:r>
    </w:p>
    <w:p w:rsidR="00987959" w:rsidRPr="00DC2D9B" w:rsidRDefault="00987959" w:rsidP="00987959">
      <w:pPr>
        <w:ind w:firstLine="709"/>
        <w:jc w:val="both"/>
        <w:rPr>
          <w:spacing w:val="0"/>
        </w:rPr>
      </w:pPr>
      <w:r w:rsidRPr="00DC2D9B">
        <w:rPr>
          <w:spacing w:val="0"/>
        </w:rPr>
        <w:t>в) по городу Рыбнице и Рыбницкому району –7 978 374 рубля;</w:t>
      </w:r>
    </w:p>
    <w:p w:rsidR="00987959" w:rsidRPr="00DC2D9B" w:rsidRDefault="00987959" w:rsidP="00987959">
      <w:pPr>
        <w:ind w:firstLine="709"/>
        <w:jc w:val="both"/>
        <w:rPr>
          <w:spacing w:val="0"/>
        </w:rPr>
      </w:pPr>
      <w:r w:rsidRPr="00DC2D9B">
        <w:rPr>
          <w:spacing w:val="0"/>
        </w:rPr>
        <w:t>г) по городу Дубоссары и Дубоссарскому району – 3 788 964 рубля;</w:t>
      </w:r>
    </w:p>
    <w:p w:rsidR="00987959" w:rsidRPr="00DC2D9B" w:rsidRDefault="00987959" w:rsidP="00987959">
      <w:pPr>
        <w:ind w:firstLine="709"/>
        <w:jc w:val="both"/>
        <w:rPr>
          <w:spacing w:val="0"/>
        </w:rPr>
      </w:pPr>
      <w:r w:rsidRPr="00DC2D9B">
        <w:rPr>
          <w:spacing w:val="0"/>
        </w:rPr>
        <w:t>д) по городу Слободзее и Слободзейскому району – 1 316 203 рубля</w:t>
      </w:r>
      <w:r w:rsidR="001F4763">
        <w:rPr>
          <w:spacing w:val="0"/>
        </w:rPr>
        <w:t>;</w:t>
      </w:r>
    </w:p>
    <w:p w:rsidR="00987959" w:rsidRPr="00DC2D9B" w:rsidRDefault="00987959" w:rsidP="00987959">
      <w:pPr>
        <w:ind w:firstLine="709"/>
        <w:jc w:val="both"/>
        <w:rPr>
          <w:spacing w:val="0"/>
        </w:rPr>
      </w:pPr>
      <w:r w:rsidRPr="00DC2D9B">
        <w:rPr>
          <w:spacing w:val="0"/>
        </w:rPr>
        <w:t xml:space="preserve">е) по городу Григориополю и Григориопольскому району – </w:t>
      </w:r>
      <w:r w:rsidRPr="00DC2D9B">
        <w:rPr>
          <w:spacing w:val="0"/>
        </w:rPr>
        <w:br/>
        <w:t>3 516 723 рубля;</w:t>
      </w:r>
    </w:p>
    <w:p w:rsidR="00987959" w:rsidRPr="00DC2D9B" w:rsidRDefault="00987959" w:rsidP="00987959">
      <w:pPr>
        <w:ind w:firstLine="709"/>
        <w:jc w:val="both"/>
        <w:rPr>
          <w:spacing w:val="0"/>
        </w:rPr>
      </w:pPr>
      <w:r w:rsidRPr="00DC2D9B">
        <w:rPr>
          <w:spacing w:val="0"/>
        </w:rPr>
        <w:t>ж) по городу Каменке и Каменскому району – 1 399 715 рублей.</w:t>
      </w:r>
    </w:p>
    <w:p w:rsidR="00F2000E" w:rsidRPr="00DC2D9B" w:rsidRDefault="00F2000E" w:rsidP="00F2000E">
      <w:pPr>
        <w:ind w:firstLine="709"/>
        <w:jc w:val="both"/>
        <w:rPr>
          <w:spacing w:val="0"/>
        </w:rPr>
      </w:pPr>
      <w:r w:rsidRPr="00DC2D9B">
        <w:rPr>
          <w:spacing w:val="0"/>
        </w:rPr>
        <w:t>5.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9,0 процент</w:t>
      </w:r>
      <w:r w:rsidR="001F4763">
        <w:rPr>
          <w:spacing w:val="0"/>
        </w:rPr>
        <w:t>а</w:t>
      </w:r>
      <w:r w:rsidRPr="00DC2D9B">
        <w:rPr>
          <w:spacing w:val="0"/>
        </w:rPr>
        <w:t xml:space="preserve">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w:t>
      </w:r>
      <w:r w:rsidRPr="00DC2D9B">
        <w:rPr>
          <w:spacing w:val="0"/>
        </w:rPr>
        <w:br/>
        <w:t>из республиканского бюджета, подлежит обязательному уменьшению (возврату) на сумму превышения.</w:t>
      </w:r>
    </w:p>
    <w:p w:rsidR="00F2000E" w:rsidRPr="00DC2D9B" w:rsidRDefault="00F2000E" w:rsidP="00F2000E">
      <w:pPr>
        <w:autoSpaceDE w:val="0"/>
        <w:autoSpaceDN w:val="0"/>
        <w:adjustRightInd w:val="0"/>
        <w:ind w:firstLine="709"/>
        <w:jc w:val="both"/>
        <w:rPr>
          <w:spacing w:val="0"/>
        </w:rPr>
      </w:pPr>
      <w:r w:rsidRPr="00DC2D9B">
        <w:rPr>
          <w:spacing w:val="0"/>
        </w:rPr>
        <w:t>6. Во изменение норм законодательства Приднестровской Молдавской Республики исполнительному органу государственной власти, ответственному за исполнение местного бюджета города Тирасполя, направить часть остатка средств, не имеющих целевого назначения, на счетах местного бюджета города Тирасполя по состоянию на 20 июня 2025 года в сумме 75 000 000 рублей в доход республиканского бюджета на покрытие дефицита бюджета.</w:t>
      </w:r>
    </w:p>
    <w:p w:rsidR="00F2000E" w:rsidRPr="00DC2D9B" w:rsidRDefault="00F2000E" w:rsidP="00F2000E">
      <w:pPr>
        <w:ind w:firstLine="709"/>
        <w:jc w:val="both"/>
        <w:rPr>
          <w:spacing w:val="0"/>
        </w:rPr>
      </w:pPr>
      <w:r w:rsidRPr="00DC2D9B">
        <w:rPr>
          <w:spacing w:val="0"/>
        </w:rPr>
        <w:t xml:space="preserve">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направить остатки средств,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w:t>
      </w:r>
      <w:r w:rsidR="0011437B" w:rsidRPr="00DC2D9B">
        <w:rPr>
          <w:spacing w:val="0"/>
        </w:rPr>
        <w:br/>
      </w:r>
      <w:r w:rsidRPr="00DC2D9B">
        <w:rPr>
          <w:spacing w:val="0"/>
        </w:rPr>
        <w:t xml:space="preserve">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субсидий из республиканского </w:t>
      </w:r>
      <w:r w:rsidRPr="00DC2D9B">
        <w:rPr>
          <w:spacing w:val="0"/>
        </w:rPr>
        <w:lastRenderedPageBreak/>
        <w:t xml:space="preserve">бюджета, а также средств, необходимых для исполнения ранее принятых бюджетных обязательств за счет средств, имеющих целевое назначение, на счетах местных бюджетов по состоянию на 1 июля 2025 года в сумме </w:t>
      </w:r>
      <w:r w:rsidR="0011437B" w:rsidRPr="00DC2D9B">
        <w:rPr>
          <w:spacing w:val="0"/>
        </w:rPr>
        <w:br/>
      </w:r>
      <w:r w:rsidRPr="00DC2D9B">
        <w:rPr>
          <w:spacing w:val="0"/>
        </w:rPr>
        <w:t xml:space="preserve">33 035 994 рубля, в том числе: </w:t>
      </w:r>
    </w:p>
    <w:p w:rsidR="00F2000E" w:rsidRPr="00DC2D9B" w:rsidRDefault="00F2000E" w:rsidP="00F2000E">
      <w:pPr>
        <w:tabs>
          <w:tab w:val="left" w:pos="1134"/>
        </w:tabs>
        <w:ind w:firstLine="709"/>
        <w:jc w:val="both"/>
        <w:rPr>
          <w:spacing w:val="0"/>
        </w:rPr>
      </w:pPr>
      <w:r w:rsidRPr="00DC2D9B">
        <w:rPr>
          <w:spacing w:val="0"/>
        </w:rPr>
        <w:t xml:space="preserve">а) </w:t>
      </w:r>
      <w:r w:rsidR="001F4763">
        <w:rPr>
          <w:spacing w:val="0"/>
        </w:rPr>
        <w:t xml:space="preserve">по </w:t>
      </w:r>
      <w:r w:rsidRPr="00DC2D9B">
        <w:rPr>
          <w:spacing w:val="0"/>
        </w:rPr>
        <w:t>городу Тирасполю – 16 912 837 рублей;</w:t>
      </w:r>
    </w:p>
    <w:p w:rsidR="00F2000E" w:rsidRPr="00DC2D9B" w:rsidRDefault="00F2000E" w:rsidP="00F2000E">
      <w:pPr>
        <w:tabs>
          <w:tab w:val="left" w:pos="1134"/>
        </w:tabs>
        <w:ind w:firstLine="709"/>
        <w:jc w:val="both"/>
        <w:rPr>
          <w:spacing w:val="0"/>
        </w:rPr>
      </w:pPr>
      <w:r w:rsidRPr="00DC2D9B">
        <w:rPr>
          <w:spacing w:val="0"/>
        </w:rPr>
        <w:t xml:space="preserve">б) </w:t>
      </w:r>
      <w:r w:rsidR="001F4763">
        <w:rPr>
          <w:spacing w:val="0"/>
        </w:rPr>
        <w:t xml:space="preserve">по </w:t>
      </w:r>
      <w:r w:rsidRPr="00DC2D9B">
        <w:rPr>
          <w:spacing w:val="0"/>
        </w:rPr>
        <w:t>городу Днестровску – 10 712 163 рубля;</w:t>
      </w:r>
    </w:p>
    <w:p w:rsidR="00F2000E" w:rsidRPr="00DC2D9B" w:rsidRDefault="00F2000E" w:rsidP="00F2000E">
      <w:pPr>
        <w:tabs>
          <w:tab w:val="left" w:pos="1134"/>
        </w:tabs>
        <w:ind w:firstLine="709"/>
        <w:jc w:val="both"/>
        <w:rPr>
          <w:spacing w:val="0"/>
        </w:rPr>
      </w:pPr>
      <w:r w:rsidRPr="00DC2D9B">
        <w:rPr>
          <w:spacing w:val="0"/>
        </w:rPr>
        <w:t xml:space="preserve">в) </w:t>
      </w:r>
      <w:r w:rsidR="001F4763">
        <w:rPr>
          <w:spacing w:val="0"/>
        </w:rPr>
        <w:t xml:space="preserve">по </w:t>
      </w:r>
      <w:r w:rsidRPr="00DC2D9B">
        <w:rPr>
          <w:spacing w:val="0"/>
        </w:rPr>
        <w:t>городу Бендеры – 1 669 334 рубля;</w:t>
      </w:r>
    </w:p>
    <w:p w:rsidR="00F2000E" w:rsidRPr="00DC2D9B" w:rsidRDefault="00F2000E" w:rsidP="00F2000E">
      <w:pPr>
        <w:tabs>
          <w:tab w:val="left" w:pos="1134"/>
        </w:tabs>
        <w:ind w:firstLine="709"/>
        <w:jc w:val="both"/>
        <w:rPr>
          <w:spacing w:val="0"/>
        </w:rPr>
      </w:pPr>
      <w:r w:rsidRPr="00DC2D9B">
        <w:rPr>
          <w:spacing w:val="0"/>
        </w:rPr>
        <w:t xml:space="preserve">г) </w:t>
      </w:r>
      <w:r w:rsidR="001F4763">
        <w:rPr>
          <w:spacing w:val="0"/>
        </w:rPr>
        <w:t xml:space="preserve">по </w:t>
      </w:r>
      <w:r w:rsidRPr="00DC2D9B">
        <w:rPr>
          <w:spacing w:val="0"/>
        </w:rPr>
        <w:t xml:space="preserve">городу Рыбнице и Рыбницкому району – 764 961 рубль; </w:t>
      </w:r>
    </w:p>
    <w:p w:rsidR="00F2000E" w:rsidRPr="00DC2D9B" w:rsidRDefault="00F2000E" w:rsidP="00F2000E">
      <w:pPr>
        <w:tabs>
          <w:tab w:val="left" w:pos="1134"/>
        </w:tabs>
        <w:ind w:firstLine="709"/>
        <w:jc w:val="both"/>
        <w:rPr>
          <w:spacing w:val="0"/>
        </w:rPr>
      </w:pPr>
      <w:r w:rsidRPr="00DC2D9B">
        <w:rPr>
          <w:spacing w:val="0"/>
        </w:rPr>
        <w:t xml:space="preserve">д) </w:t>
      </w:r>
      <w:r w:rsidR="001F4763">
        <w:rPr>
          <w:spacing w:val="0"/>
        </w:rPr>
        <w:t xml:space="preserve">по </w:t>
      </w:r>
      <w:r w:rsidRPr="00DC2D9B">
        <w:rPr>
          <w:spacing w:val="0"/>
        </w:rPr>
        <w:t>городу Дубоссары и Дубоссарскому району – 53 524 рубля;</w:t>
      </w:r>
    </w:p>
    <w:p w:rsidR="00F2000E" w:rsidRPr="00DC2D9B" w:rsidRDefault="00F2000E" w:rsidP="00F2000E">
      <w:pPr>
        <w:tabs>
          <w:tab w:val="left" w:pos="1134"/>
        </w:tabs>
        <w:ind w:firstLine="709"/>
        <w:jc w:val="both"/>
        <w:rPr>
          <w:spacing w:val="0"/>
        </w:rPr>
      </w:pPr>
      <w:r w:rsidRPr="00DC2D9B">
        <w:rPr>
          <w:spacing w:val="0"/>
        </w:rPr>
        <w:t xml:space="preserve">е) </w:t>
      </w:r>
      <w:r w:rsidR="001F4763">
        <w:rPr>
          <w:spacing w:val="0"/>
        </w:rPr>
        <w:t xml:space="preserve">по </w:t>
      </w:r>
      <w:r w:rsidRPr="00DC2D9B">
        <w:rPr>
          <w:spacing w:val="0"/>
        </w:rPr>
        <w:t>городу Слободзее и Слободзейскому району – 1 608 643 рубля;</w:t>
      </w:r>
    </w:p>
    <w:p w:rsidR="00F2000E" w:rsidRPr="00DC2D9B" w:rsidRDefault="00F2000E" w:rsidP="00F2000E">
      <w:pPr>
        <w:tabs>
          <w:tab w:val="left" w:pos="1134"/>
        </w:tabs>
        <w:ind w:firstLine="709"/>
        <w:jc w:val="both"/>
        <w:rPr>
          <w:spacing w:val="0"/>
        </w:rPr>
      </w:pPr>
      <w:r w:rsidRPr="00DC2D9B">
        <w:rPr>
          <w:spacing w:val="0"/>
        </w:rPr>
        <w:t xml:space="preserve">ж) </w:t>
      </w:r>
      <w:r w:rsidR="001F4763">
        <w:rPr>
          <w:spacing w:val="0"/>
        </w:rPr>
        <w:t xml:space="preserve">по </w:t>
      </w:r>
      <w:r w:rsidRPr="00DC2D9B">
        <w:rPr>
          <w:spacing w:val="0"/>
        </w:rPr>
        <w:t xml:space="preserve">городу Григориополю и Григориопольскому району – </w:t>
      </w:r>
      <w:r w:rsidR="001F4763">
        <w:rPr>
          <w:spacing w:val="0"/>
        </w:rPr>
        <w:br/>
      </w:r>
      <w:r w:rsidRPr="00DC2D9B">
        <w:rPr>
          <w:spacing w:val="0"/>
        </w:rPr>
        <w:t>135 577 рублей;</w:t>
      </w:r>
    </w:p>
    <w:p w:rsidR="00F2000E" w:rsidRPr="00DC2D9B" w:rsidRDefault="00F2000E" w:rsidP="00F2000E">
      <w:pPr>
        <w:tabs>
          <w:tab w:val="left" w:pos="1134"/>
        </w:tabs>
        <w:ind w:firstLine="709"/>
        <w:jc w:val="both"/>
        <w:rPr>
          <w:spacing w:val="0"/>
        </w:rPr>
      </w:pPr>
      <w:r w:rsidRPr="00DC2D9B">
        <w:rPr>
          <w:spacing w:val="0"/>
        </w:rPr>
        <w:t xml:space="preserve">з) </w:t>
      </w:r>
      <w:r w:rsidR="001F4763">
        <w:rPr>
          <w:spacing w:val="0"/>
        </w:rPr>
        <w:t xml:space="preserve">по </w:t>
      </w:r>
      <w:r w:rsidRPr="00DC2D9B">
        <w:rPr>
          <w:spacing w:val="0"/>
        </w:rPr>
        <w:t xml:space="preserve">городу Каменке и Каменскому району – 1 178 955 рублей, – </w:t>
      </w:r>
    </w:p>
    <w:p w:rsidR="00F2000E" w:rsidRPr="00DC2D9B" w:rsidRDefault="00F2000E" w:rsidP="00F2000E">
      <w:pPr>
        <w:tabs>
          <w:tab w:val="left" w:pos="1134"/>
        </w:tabs>
        <w:ind w:firstLine="709"/>
        <w:jc w:val="both"/>
        <w:rPr>
          <w:spacing w:val="0"/>
        </w:rPr>
      </w:pPr>
      <w:r w:rsidRPr="00DC2D9B">
        <w:rPr>
          <w:spacing w:val="0"/>
        </w:rPr>
        <w:t xml:space="preserve">в доход республиканского бюджета на выплату заработной платы </w:t>
      </w:r>
      <w:r w:rsidRPr="00DC2D9B">
        <w:rPr>
          <w:spacing w:val="0"/>
        </w:rPr>
        <w:br/>
        <w:t xml:space="preserve">по подстатьям экономической классификации расходов бюджетов «Оплата труда» (код 110100), «Начисления на оплату труда (страховые взносы </w:t>
      </w:r>
      <w:r w:rsidRPr="00DC2D9B">
        <w:rPr>
          <w:spacing w:val="0"/>
        </w:rPr>
        <w:br/>
        <w:t xml:space="preserve">на государственное социальное страхование граждан)» (код 110200), «Денежная компенсация (взамен продовольственного пайка)» (код 111055), </w:t>
      </w:r>
      <w:r w:rsidRPr="00DC2D9B">
        <w:rPr>
          <w:spacing w:val="0"/>
        </w:rPr>
        <w:br/>
        <w:t>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целевое назначение.</w:t>
      </w:r>
    </w:p>
    <w:p w:rsidR="00F2000E" w:rsidRPr="00DC2D9B" w:rsidRDefault="00F2000E" w:rsidP="00F2000E">
      <w:pPr>
        <w:autoSpaceDE w:val="0"/>
        <w:autoSpaceDN w:val="0"/>
        <w:adjustRightInd w:val="0"/>
        <w:ind w:firstLine="709"/>
        <w:jc w:val="both"/>
        <w:rPr>
          <w:spacing w:val="0"/>
        </w:rPr>
      </w:pPr>
      <w:r w:rsidRPr="00DC2D9B">
        <w:rPr>
          <w:spacing w:val="0"/>
        </w:rPr>
        <w:t>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направлять ежедневно текущие поступления доходов местных бюджетов городов (районов),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а также субсидий из республиканского бюджета,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соответствующий целевой источник финансирования.</w:t>
      </w:r>
    </w:p>
    <w:p w:rsidR="00F2000E" w:rsidRPr="00DC2D9B" w:rsidRDefault="00F2000E" w:rsidP="00F2000E">
      <w:pPr>
        <w:autoSpaceDE w:val="0"/>
        <w:autoSpaceDN w:val="0"/>
        <w:adjustRightInd w:val="0"/>
        <w:ind w:firstLine="709"/>
        <w:jc w:val="both"/>
        <w:rPr>
          <w:spacing w:val="0"/>
        </w:rPr>
      </w:pPr>
      <w:r w:rsidRPr="00DC2D9B">
        <w:rPr>
          <w:spacing w:val="0"/>
        </w:rPr>
        <w:lastRenderedPageBreak/>
        <w:t xml:space="preserve">Порядок перечисления средств исполнительными органами государственной власти, ответственными за исполнение местных бюджетов городов (районов), в доход республиканского бюджета, порядок обращения исполнительных органов государственной власти, ответственных </w:t>
      </w:r>
      <w:r w:rsidRPr="00DC2D9B">
        <w:rPr>
          <w:spacing w:val="0"/>
        </w:rPr>
        <w:br/>
        <w:t xml:space="preserve">за исполнение местных бюджетов городов (районов), по выделению средств </w:t>
      </w:r>
      <w:r w:rsidRPr="00DC2D9B">
        <w:rPr>
          <w:spacing w:val="0"/>
        </w:rPr>
        <w:br/>
        <w:t>из республиканского бюджета местным бюджетам городов (районов), а также порядок их финансирования устанавливаются правовым актом Правительства Приднестровской Молдавской Республики».</w:t>
      </w:r>
    </w:p>
    <w:p w:rsidR="00F2000E" w:rsidRPr="00DC2D9B" w:rsidRDefault="00F2000E" w:rsidP="00F2000E">
      <w:pPr>
        <w:widowControl w:val="0"/>
        <w:tabs>
          <w:tab w:val="left" w:pos="993"/>
        </w:tabs>
        <w:ind w:firstLine="709"/>
        <w:jc w:val="both"/>
        <w:rPr>
          <w:spacing w:val="0"/>
        </w:rPr>
      </w:pPr>
    </w:p>
    <w:p w:rsidR="0011437B" w:rsidRPr="00DC2D9B" w:rsidRDefault="00DC2D9B" w:rsidP="0011437B">
      <w:pPr>
        <w:widowControl w:val="0"/>
        <w:tabs>
          <w:tab w:val="left" w:pos="993"/>
        </w:tabs>
        <w:ind w:firstLine="709"/>
        <w:jc w:val="both"/>
        <w:rPr>
          <w:spacing w:val="0"/>
        </w:rPr>
      </w:pPr>
      <w:r w:rsidRPr="00DC2D9B">
        <w:rPr>
          <w:spacing w:val="0"/>
        </w:rPr>
        <w:t>10</w:t>
      </w:r>
      <w:r w:rsidR="0011437B" w:rsidRPr="00DC2D9B">
        <w:rPr>
          <w:spacing w:val="0"/>
        </w:rPr>
        <w:t>. В части второй пункта 1 статьи 4 слова «с восстановлением средств в полном объеме» с предшествующей запятой исключить.</w:t>
      </w:r>
    </w:p>
    <w:p w:rsidR="0011437B" w:rsidRPr="00DC2D9B" w:rsidRDefault="0011437B" w:rsidP="00F2000E">
      <w:pPr>
        <w:widowControl w:val="0"/>
        <w:tabs>
          <w:tab w:val="left" w:pos="993"/>
        </w:tabs>
        <w:ind w:firstLine="709"/>
        <w:jc w:val="both"/>
        <w:rPr>
          <w:spacing w:val="0"/>
        </w:rPr>
      </w:pPr>
    </w:p>
    <w:p w:rsidR="00F2000E" w:rsidRPr="00DC2D9B" w:rsidRDefault="00D71F83" w:rsidP="00D71F83">
      <w:pPr>
        <w:ind w:firstLine="709"/>
        <w:jc w:val="both"/>
        <w:rPr>
          <w:rFonts w:eastAsia="Calibri"/>
          <w:spacing w:val="0"/>
          <w:lang w:eastAsia="en-US"/>
        </w:rPr>
      </w:pPr>
      <w:r w:rsidRPr="00DC2D9B">
        <w:rPr>
          <w:rFonts w:eastAsia="Calibri"/>
          <w:spacing w:val="0"/>
          <w:lang w:eastAsia="en-US"/>
        </w:rPr>
        <w:t>1</w:t>
      </w:r>
      <w:r w:rsidR="00DC2D9B" w:rsidRPr="00DC2D9B">
        <w:rPr>
          <w:rFonts w:eastAsia="Calibri"/>
          <w:spacing w:val="0"/>
          <w:lang w:eastAsia="en-US"/>
        </w:rPr>
        <w:t>1</w:t>
      </w:r>
      <w:r w:rsidRPr="00DC2D9B">
        <w:rPr>
          <w:rFonts w:eastAsia="Calibri"/>
          <w:spacing w:val="0"/>
          <w:lang w:eastAsia="en-US"/>
        </w:rPr>
        <w:t xml:space="preserve">. </w:t>
      </w:r>
      <w:r w:rsidR="00F2000E" w:rsidRPr="00DC2D9B">
        <w:rPr>
          <w:rFonts w:eastAsia="Calibri"/>
          <w:spacing w:val="0"/>
          <w:lang w:eastAsia="en-US"/>
        </w:rPr>
        <w:t>Пункт 3 статьи 4 изложить в следующей редакции:</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 xml:space="preserve">«3. Предоставить право исполнительному органу государственной власти, ответственному за исполнение республиканского бюджета, осуществить в 2025 году выпуск государственной долгосрочной дисконтной облигации в документарной форме на общую сумму 90 289 000 рублей со сроком обращения 25 (двадцать пять) лет.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90 064 000 рублей с дисконтом </w:t>
      </w:r>
      <w:r w:rsidR="000628BC">
        <w:rPr>
          <w:rFonts w:eastAsia="Calibri"/>
          <w:spacing w:val="0"/>
          <w:lang w:eastAsia="en-US"/>
        </w:rPr>
        <w:br/>
      </w:r>
      <w:r w:rsidRPr="00DC2D9B">
        <w:rPr>
          <w:rFonts w:eastAsia="Calibri"/>
          <w:spacing w:val="0"/>
          <w:lang w:eastAsia="en-US"/>
        </w:rPr>
        <w:t>225 000 рублей.</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 xml:space="preserve">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указанной в части первой настоящего пункта государственной долгосрочной дисконтной облигации в сумме </w:t>
      </w:r>
      <w:r w:rsidR="000628BC">
        <w:rPr>
          <w:rFonts w:eastAsia="Calibri"/>
          <w:spacing w:val="0"/>
          <w:lang w:eastAsia="en-US"/>
        </w:rPr>
        <w:br/>
      </w:r>
      <w:r w:rsidRPr="00DC2D9B">
        <w:rPr>
          <w:rFonts w:eastAsia="Calibri"/>
          <w:spacing w:val="0"/>
          <w:lang w:eastAsia="en-US"/>
        </w:rPr>
        <w:t>90</w:t>
      </w:r>
      <w:r w:rsidR="000628BC">
        <w:rPr>
          <w:rFonts w:eastAsia="Calibri"/>
          <w:spacing w:val="0"/>
          <w:lang w:eastAsia="en-US"/>
        </w:rPr>
        <w:t> </w:t>
      </w:r>
      <w:r w:rsidRPr="00DC2D9B">
        <w:rPr>
          <w:rFonts w:eastAsia="Calibri"/>
          <w:spacing w:val="0"/>
          <w:lang w:eastAsia="en-US"/>
        </w:rPr>
        <w:t>064</w:t>
      </w:r>
      <w:r w:rsidR="000628BC">
        <w:rPr>
          <w:rFonts w:eastAsia="Calibri"/>
          <w:spacing w:val="0"/>
          <w:lang w:eastAsia="en-US"/>
        </w:rPr>
        <w:t> </w:t>
      </w:r>
      <w:r w:rsidRPr="00DC2D9B">
        <w:rPr>
          <w:rFonts w:eastAsia="Calibri"/>
          <w:spacing w:val="0"/>
          <w:lang w:eastAsia="en-US"/>
        </w:rPr>
        <w:t>000 рублей, направить в полном объеме на цели, предусмотренные статьей 5 (секретно) настоящего Закона.</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 xml:space="preserve">Иной порядок расходования указанных в настоящем пункте денежных средств не допускается». </w:t>
      </w:r>
    </w:p>
    <w:p w:rsidR="00F2000E" w:rsidRPr="00DC2D9B" w:rsidRDefault="00F2000E" w:rsidP="00F2000E">
      <w:pPr>
        <w:ind w:firstLine="709"/>
        <w:jc w:val="both"/>
        <w:rPr>
          <w:rFonts w:eastAsia="Calibri"/>
          <w:spacing w:val="0"/>
          <w:lang w:eastAsia="en-US"/>
        </w:rPr>
      </w:pPr>
    </w:p>
    <w:p w:rsidR="00F2000E" w:rsidRPr="00DC2D9B" w:rsidRDefault="00D71F83" w:rsidP="00D71F83">
      <w:pPr>
        <w:widowControl w:val="0"/>
        <w:ind w:firstLine="709"/>
        <w:jc w:val="both"/>
        <w:rPr>
          <w:spacing w:val="0"/>
        </w:rPr>
      </w:pPr>
      <w:r w:rsidRPr="00DC2D9B">
        <w:rPr>
          <w:spacing w:val="0"/>
        </w:rPr>
        <w:t>1</w:t>
      </w:r>
      <w:r w:rsidR="00DC2D9B" w:rsidRPr="00DC2D9B">
        <w:rPr>
          <w:spacing w:val="0"/>
        </w:rPr>
        <w:t>2</w:t>
      </w:r>
      <w:r w:rsidRPr="00DC2D9B">
        <w:rPr>
          <w:spacing w:val="0"/>
        </w:rPr>
        <w:t xml:space="preserve">. </w:t>
      </w:r>
      <w:r w:rsidR="00F2000E" w:rsidRPr="00DC2D9B">
        <w:rPr>
          <w:spacing w:val="0"/>
        </w:rPr>
        <w:t>В статью 5 (секретно) внести изменения и дополнения (секретно).</w:t>
      </w:r>
    </w:p>
    <w:p w:rsidR="00F2000E" w:rsidRPr="00DC2D9B" w:rsidRDefault="00F2000E" w:rsidP="00F2000E">
      <w:pPr>
        <w:widowControl w:val="0"/>
        <w:tabs>
          <w:tab w:val="left" w:pos="993"/>
        </w:tabs>
        <w:ind w:firstLine="709"/>
        <w:jc w:val="both"/>
        <w:rPr>
          <w:spacing w:val="0"/>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1</w:t>
      </w:r>
      <w:r w:rsidR="00DC2D9B" w:rsidRPr="00DC2D9B">
        <w:rPr>
          <w:rFonts w:eastAsia="Calibri"/>
          <w:spacing w:val="0"/>
          <w:lang w:eastAsia="en-US"/>
        </w:rPr>
        <w:t>3</w:t>
      </w:r>
      <w:r w:rsidRPr="00DC2D9B">
        <w:rPr>
          <w:rFonts w:eastAsia="Calibri"/>
          <w:spacing w:val="0"/>
          <w:lang w:eastAsia="en-US"/>
        </w:rPr>
        <w:t xml:space="preserve">. </w:t>
      </w:r>
      <w:r w:rsidR="00F2000E" w:rsidRPr="00DC2D9B">
        <w:rPr>
          <w:rFonts w:eastAsia="Calibri"/>
          <w:spacing w:val="0"/>
          <w:lang w:eastAsia="en-US"/>
        </w:rPr>
        <w:t>Подпункт б) пункта 1 статьи 8 изложить в следующей редакции:</w:t>
      </w:r>
    </w:p>
    <w:p w:rsidR="0011437B" w:rsidRPr="00DC2D9B" w:rsidRDefault="00F2000E" w:rsidP="0011437B">
      <w:pPr>
        <w:ind w:firstLine="709"/>
        <w:jc w:val="both"/>
        <w:rPr>
          <w:spacing w:val="0"/>
        </w:rPr>
      </w:pPr>
      <w:r w:rsidRPr="00DC2D9B">
        <w:rPr>
          <w:spacing w:val="0"/>
        </w:rPr>
        <w:t>«</w:t>
      </w:r>
      <w:r w:rsidR="0011437B" w:rsidRPr="00DC2D9B">
        <w:rPr>
          <w:spacing w:val="0"/>
        </w:rPr>
        <w:t>б) на возмещение льгот по оплате гражданами жилищно-коммунальных услуг и предприятиями, в которых занято более 50 процентов инвалидов, коммунальных услуг:</w:t>
      </w:r>
    </w:p>
    <w:p w:rsidR="0011437B" w:rsidRPr="00DC2D9B" w:rsidRDefault="0011437B" w:rsidP="0011437B">
      <w:pPr>
        <w:ind w:firstLine="709"/>
        <w:jc w:val="both"/>
        <w:rPr>
          <w:spacing w:val="0"/>
        </w:rPr>
      </w:pPr>
      <w:r w:rsidRPr="00DC2D9B">
        <w:rPr>
          <w:spacing w:val="0"/>
        </w:rPr>
        <w:t xml:space="preserve">1) по республиканскому бюджету – 40 559 695 рублей, или </w:t>
      </w:r>
      <w:r w:rsidR="00DC2D9B" w:rsidRPr="00DC2D9B">
        <w:rPr>
          <w:spacing w:val="0"/>
        </w:rPr>
        <w:br/>
      </w:r>
      <w:r w:rsidRPr="00DC2D9B">
        <w:rPr>
          <w:spacing w:val="0"/>
        </w:rPr>
        <w:t>21,36 процента утвержденных расходов;</w:t>
      </w:r>
    </w:p>
    <w:p w:rsidR="0011437B" w:rsidRPr="00DC2D9B" w:rsidRDefault="0011437B" w:rsidP="0011437B">
      <w:pPr>
        <w:ind w:firstLine="709"/>
        <w:jc w:val="both"/>
        <w:rPr>
          <w:spacing w:val="0"/>
        </w:rPr>
      </w:pPr>
      <w:r w:rsidRPr="00DC2D9B">
        <w:rPr>
          <w:spacing w:val="0"/>
        </w:rPr>
        <w:t>2) по местным бюджетам городов (районов) – 100 процентов предельных расходов».</w:t>
      </w:r>
    </w:p>
    <w:p w:rsidR="00F2000E" w:rsidRPr="00DC2D9B" w:rsidRDefault="00F2000E" w:rsidP="00F2000E">
      <w:pPr>
        <w:ind w:firstLine="709"/>
        <w:jc w:val="both"/>
        <w:rPr>
          <w:spacing w:val="0"/>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1</w:t>
      </w:r>
      <w:r w:rsidR="00DC2D9B" w:rsidRPr="00DC2D9B">
        <w:rPr>
          <w:rFonts w:eastAsia="Calibri"/>
          <w:spacing w:val="0"/>
          <w:lang w:eastAsia="en-US"/>
        </w:rPr>
        <w:t>4</w:t>
      </w:r>
      <w:r w:rsidRPr="00DC2D9B">
        <w:rPr>
          <w:rFonts w:eastAsia="Calibri"/>
          <w:spacing w:val="0"/>
          <w:lang w:eastAsia="en-US"/>
        </w:rPr>
        <w:t xml:space="preserve">. </w:t>
      </w:r>
      <w:r w:rsidR="00F2000E" w:rsidRPr="00DC2D9B">
        <w:rPr>
          <w:rFonts w:eastAsia="Calibri"/>
          <w:spacing w:val="0"/>
          <w:lang w:eastAsia="en-US"/>
        </w:rPr>
        <w:t>Подпункт в) пункта 1 статьи 8 исключить.</w:t>
      </w:r>
    </w:p>
    <w:p w:rsidR="00F2000E" w:rsidRPr="00DC2D9B" w:rsidRDefault="00F2000E" w:rsidP="00F2000E">
      <w:pPr>
        <w:tabs>
          <w:tab w:val="left" w:pos="993"/>
        </w:tabs>
        <w:ind w:firstLine="709"/>
        <w:contextualSpacing/>
        <w:jc w:val="both"/>
        <w:rPr>
          <w:rFonts w:eastAsia="Calibri"/>
          <w:spacing w:val="0"/>
          <w:lang w:eastAsia="en-US"/>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lastRenderedPageBreak/>
        <w:t>1</w:t>
      </w:r>
      <w:r w:rsidR="00DC2D9B" w:rsidRPr="00DC2D9B">
        <w:rPr>
          <w:rFonts w:eastAsia="Calibri"/>
          <w:spacing w:val="0"/>
          <w:lang w:eastAsia="en-US"/>
        </w:rPr>
        <w:t>5</w:t>
      </w:r>
      <w:r w:rsidRPr="00DC2D9B">
        <w:rPr>
          <w:rFonts w:eastAsia="Calibri"/>
          <w:spacing w:val="0"/>
          <w:lang w:eastAsia="en-US"/>
        </w:rPr>
        <w:t xml:space="preserve">. </w:t>
      </w:r>
      <w:r w:rsidR="00F2000E" w:rsidRPr="00DC2D9B">
        <w:rPr>
          <w:rFonts w:eastAsia="Calibri"/>
          <w:spacing w:val="0"/>
          <w:lang w:eastAsia="en-US"/>
        </w:rPr>
        <w:t>Статью 12 изложить в следующей редакции:</w:t>
      </w:r>
    </w:p>
    <w:p w:rsidR="00F2000E" w:rsidRPr="00DC2D9B" w:rsidRDefault="00F2000E" w:rsidP="00F2000E">
      <w:pPr>
        <w:widowControl w:val="0"/>
        <w:ind w:firstLine="709"/>
        <w:jc w:val="both"/>
        <w:rPr>
          <w:rFonts w:eastAsia="Calibri"/>
          <w:spacing w:val="0"/>
          <w:lang w:eastAsia="en-US"/>
        </w:rPr>
      </w:pPr>
      <w:r w:rsidRPr="00DC2D9B">
        <w:rPr>
          <w:rFonts w:eastAsia="Calibri"/>
          <w:spacing w:val="0"/>
          <w:lang w:eastAsia="en-US"/>
        </w:rPr>
        <w:t xml:space="preserve">«Статья 12. </w:t>
      </w:r>
    </w:p>
    <w:p w:rsidR="00E001D3" w:rsidRPr="00DC2D9B" w:rsidRDefault="00E001D3" w:rsidP="00F2000E">
      <w:pPr>
        <w:widowControl w:val="0"/>
        <w:ind w:firstLine="709"/>
        <w:jc w:val="both"/>
        <w:rPr>
          <w:rFonts w:eastAsia="Calibri"/>
          <w:spacing w:val="0"/>
          <w:lang w:eastAsia="en-US"/>
        </w:rPr>
      </w:pPr>
    </w:p>
    <w:p w:rsidR="00F2000E" w:rsidRPr="00DC2D9B" w:rsidRDefault="00F2000E" w:rsidP="00F2000E">
      <w:pPr>
        <w:widowControl w:val="0"/>
        <w:ind w:firstLine="709"/>
        <w:jc w:val="both"/>
        <w:rPr>
          <w:rFonts w:eastAsia="Calibri"/>
          <w:spacing w:val="0"/>
          <w:lang w:eastAsia="en-US"/>
        </w:rPr>
      </w:pPr>
      <w:r w:rsidRPr="00DC2D9B">
        <w:rPr>
          <w:rFonts w:eastAsia="Calibri"/>
          <w:spacing w:val="0"/>
          <w:lang w:eastAsia="en-US"/>
        </w:rPr>
        <w:t xml:space="preserve">В 2025 году из республиканского бюджета направляются средства </w:t>
      </w:r>
      <w:r w:rsidRPr="00DC2D9B">
        <w:rPr>
          <w:rFonts w:eastAsia="Calibri"/>
          <w:spacing w:val="0"/>
          <w:lang w:eastAsia="en-US"/>
        </w:rPr>
        <w:br/>
        <w:t>на выплату:</w:t>
      </w:r>
    </w:p>
    <w:p w:rsidR="00F2000E" w:rsidRPr="00DC2D9B" w:rsidRDefault="00F2000E" w:rsidP="00F2000E">
      <w:pPr>
        <w:widowControl w:val="0"/>
        <w:ind w:firstLine="709"/>
        <w:jc w:val="both"/>
        <w:rPr>
          <w:rFonts w:eastAsia="Calibri"/>
          <w:spacing w:val="0"/>
          <w:lang w:eastAsia="en-US"/>
        </w:rPr>
      </w:pPr>
      <w:r w:rsidRPr="00DC2D9B">
        <w:rPr>
          <w:rFonts w:eastAsia="Calibri"/>
          <w:spacing w:val="0"/>
          <w:lang w:eastAsia="en-US"/>
        </w:rPr>
        <w:t xml:space="preserve">а) гарантированных восстановленных </w:t>
      </w:r>
      <w:r w:rsidR="00BA16A5">
        <w:rPr>
          <w:rFonts w:eastAsia="Calibri"/>
          <w:spacing w:val="0"/>
          <w:lang w:eastAsia="en-US"/>
        </w:rPr>
        <w:t>сбережений</w:t>
      </w:r>
      <w:r w:rsidRPr="00DC2D9B">
        <w:rPr>
          <w:rFonts w:eastAsia="Calibri"/>
          <w:spacing w:val="0"/>
          <w:lang w:eastAsia="en-US"/>
        </w:rPr>
        <w:t xml:space="preserve"> граждан в сумме </w:t>
      </w:r>
      <w:r w:rsidRPr="00DC2D9B">
        <w:rPr>
          <w:rFonts w:eastAsia="Calibri"/>
          <w:spacing w:val="0"/>
          <w:lang w:eastAsia="en-US"/>
        </w:rPr>
        <w:br/>
        <w:t>17 500 000 рублей;</w:t>
      </w:r>
    </w:p>
    <w:p w:rsidR="00F2000E" w:rsidRPr="00DC2D9B" w:rsidRDefault="00F2000E" w:rsidP="00F2000E">
      <w:pPr>
        <w:widowControl w:val="0"/>
        <w:ind w:firstLine="709"/>
        <w:jc w:val="both"/>
        <w:rPr>
          <w:rFonts w:eastAsia="Calibri"/>
          <w:spacing w:val="0"/>
          <w:lang w:eastAsia="en-US"/>
        </w:rPr>
      </w:pPr>
      <w:r w:rsidRPr="00DC2D9B">
        <w:rPr>
          <w:rFonts w:eastAsia="Calibri"/>
          <w:spacing w:val="0"/>
          <w:lang w:eastAsia="en-US"/>
        </w:rPr>
        <w:t xml:space="preserve">б) гарантированных восстановленных страховых взносов граждан </w:t>
      </w:r>
      <w:r w:rsidRPr="00DC2D9B">
        <w:rPr>
          <w:rFonts w:eastAsia="Calibri"/>
          <w:spacing w:val="0"/>
          <w:lang w:eastAsia="en-US"/>
        </w:rPr>
        <w:br/>
        <w:t>в сумме 15 000 рублей.</w:t>
      </w:r>
    </w:p>
    <w:p w:rsidR="00F2000E" w:rsidRPr="00DC2D9B" w:rsidRDefault="00F2000E" w:rsidP="00F2000E">
      <w:pPr>
        <w:autoSpaceDE w:val="0"/>
        <w:autoSpaceDN w:val="0"/>
        <w:adjustRightInd w:val="0"/>
        <w:ind w:firstLine="709"/>
        <w:jc w:val="both"/>
        <w:rPr>
          <w:rFonts w:eastAsia="Calibri"/>
          <w:spacing w:val="0"/>
          <w:lang w:eastAsia="en-US"/>
        </w:rPr>
      </w:pPr>
      <w:r w:rsidRPr="00DC2D9B">
        <w:rPr>
          <w:rFonts w:eastAsia="Calibri"/>
          <w:spacing w:val="0"/>
          <w:lang w:eastAsia="en-US"/>
        </w:rPr>
        <w:t xml:space="preserve">В 2025 году выплатить в полном объеме гарантированные восстановленные сбережения граждан, включая остатки по ним, в порядке, установленном Законом Приднестровской Молдавской Республики </w:t>
      </w:r>
      <w:r w:rsidRPr="00DC2D9B">
        <w:rPr>
          <w:rFonts w:eastAsia="Calibri"/>
          <w:spacing w:val="0"/>
          <w:lang w:eastAsia="en-US"/>
        </w:rPr>
        <w:br/>
        <w:t xml:space="preserve">«О восстановлении и гарантиях защиты сбережений граждан», инвалидам войны и участникам боевых действий в период Великой Отечественной войны, участникам Великой Отечественной войны и лицам, приравненным </w:t>
      </w:r>
      <w:r w:rsidRPr="00DC2D9B">
        <w:rPr>
          <w:rFonts w:eastAsia="Calibri"/>
          <w:spacing w:val="0"/>
          <w:lang w:eastAsia="en-US"/>
        </w:rPr>
        <w:br/>
        <w:t>к участникам Великой Отечественной войны, оговоренным в пунктах 1, 2, 3, 4 статьи 6 Закона Приднестровской Молдавской Республики «О социальной защите ветеранов войны».</w:t>
      </w:r>
    </w:p>
    <w:p w:rsidR="00F2000E" w:rsidRPr="00DC2D9B" w:rsidRDefault="00F2000E" w:rsidP="00F2000E">
      <w:pPr>
        <w:autoSpaceDE w:val="0"/>
        <w:autoSpaceDN w:val="0"/>
        <w:adjustRightInd w:val="0"/>
        <w:ind w:firstLine="709"/>
        <w:jc w:val="both"/>
        <w:rPr>
          <w:rFonts w:eastAsia="Calibri"/>
          <w:spacing w:val="0"/>
          <w:lang w:eastAsia="en-US"/>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1</w:t>
      </w:r>
      <w:r w:rsidR="00DC2D9B" w:rsidRPr="00DC2D9B">
        <w:rPr>
          <w:rFonts w:eastAsia="Calibri"/>
          <w:spacing w:val="0"/>
          <w:lang w:eastAsia="en-US"/>
        </w:rPr>
        <w:t>6</w:t>
      </w:r>
      <w:r w:rsidRPr="00DC2D9B">
        <w:rPr>
          <w:rFonts w:eastAsia="Calibri"/>
          <w:spacing w:val="0"/>
          <w:lang w:eastAsia="en-US"/>
        </w:rPr>
        <w:t xml:space="preserve">. </w:t>
      </w:r>
      <w:r w:rsidR="00F2000E" w:rsidRPr="00DC2D9B">
        <w:rPr>
          <w:rFonts w:eastAsia="Calibri"/>
          <w:spacing w:val="0"/>
          <w:lang w:eastAsia="en-US"/>
        </w:rPr>
        <w:t>Часть шестую пункта 4 статьи 16 исключить.</w:t>
      </w:r>
    </w:p>
    <w:p w:rsidR="00F2000E" w:rsidRPr="00DC2D9B" w:rsidRDefault="00F2000E" w:rsidP="00F2000E">
      <w:pPr>
        <w:tabs>
          <w:tab w:val="left" w:pos="993"/>
        </w:tabs>
        <w:ind w:firstLine="709"/>
        <w:contextualSpacing/>
        <w:jc w:val="both"/>
        <w:rPr>
          <w:rFonts w:eastAsia="Calibri"/>
          <w:spacing w:val="0"/>
          <w:lang w:eastAsia="en-US"/>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1</w:t>
      </w:r>
      <w:r w:rsidR="00DC2D9B" w:rsidRPr="00DC2D9B">
        <w:rPr>
          <w:rFonts w:eastAsia="Calibri"/>
          <w:spacing w:val="0"/>
          <w:lang w:eastAsia="en-US"/>
        </w:rPr>
        <w:t>7</w:t>
      </w:r>
      <w:r w:rsidRPr="00DC2D9B">
        <w:rPr>
          <w:rFonts w:eastAsia="Calibri"/>
          <w:spacing w:val="0"/>
          <w:lang w:eastAsia="en-US"/>
        </w:rPr>
        <w:t xml:space="preserve">. </w:t>
      </w:r>
      <w:r w:rsidR="00F2000E" w:rsidRPr="00DC2D9B">
        <w:rPr>
          <w:rFonts w:eastAsia="Calibri"/>
          <w:spacing w:val="0"/>
          <w:lang w:eastAsia="en-US"/>
        </w:rPr>
        <w:t>Статью 16 дополнить пунктом 7 следующего содержания:</w:t>
      </w:r>
    </w:p>
    <w:p w:rsidR="00F2000E" w:rsidRPr="00DC2D9B" w:rsidRDefault="00F2000E" w:rsidP="00F2000E">
      <w:pPr>
        <w:ind w:firstLine="709"/>
        <w:jc w:val="both"/>
        <w:rPr>
          <w:spacing w:val="0"/>
        </w:rPr>
      </w:pPr>
      <w:r w:rsidRPr="00DC2D9B">
        <w:rPr>
          <w:spacing w:val="0"/>
        </w:rPr>
        <w:t>«7. Во изменение норм части второй пункта 10 статьи 61 Закона Приднестровской Молдавской Республики «О закупках в Приднестровской Молдавской Республике» предоставить право государственным (муниципальным) и коммерческим заказчикам изменять существенные условия контрактов на выполнение работ по строительству, реконструкции, капитальному, текущему ремонту при их исполнении по соглашению сторон</w:t>
      </w:r>
      <w:r w:rsidRPr="00DC2D9B">
        <w:rPr>
          <w:spacing w:val="0"/>
        </w:rPr>
        <w:br/>
        <w:t>в пределах цены заключенного контракта по объектам (мероприятиям), определенным Приложением № 7-1 к настоящему Закону».</w:t>
      </w:r>
    </w:p>
    <w:p w:rsidR="00F2000E" w:rsidRPr="00DC2D9B" w:rsidRDefault="00F2000E" w:rsidP="00F2000E">
      <w:pPr>
        <w:ind w:firstLine="709"/>
        <w:jc w:val="both"/>
        <w:rPr>
          <w:spacing w:val="0"/>
        </w:rPr>
      </w:pPr>
    </w:p>
    <w:p w:rsidR="00E001D3" w:rsidRPr="00DC2D9B" w:rsidRDefault="00DC2D9B" w:rsidP="00E001D3">
      <w:pPr>
        <w:ind w:firstLine="709"/>
        <w:jc w:val="both"/>
        <w:rPr>
          <w:spacing w:val="0"/>
        </w:rPr>
      </w:pPr>
      <w:r w:rsidRPr="00DC2D9B">
        <w:rPr>
          <w:spacing w:val="0"/>
        </w:rPr>
        <w:t>18</w:t>
      </w:r>
      <w:r w:rsidR="00E001D3" w:rsidRPr="00DC2D9B">
        <w:rPr>
          <w:spacing w:val="0"/>
        </w:rPr>
        <w:t xml:space="preserve">. Статью 16 дополнить пунктом 8 следующего содержания: </w:t>
      </w:r>
    </w:p>
    <w:p w:rsidR="00E001D3" w:rsidRPr="00DC2D9B" w:rsidRDefault="00E001D3" w:rsidP="00E001D3">
      <w:pPr>
        <w:ind w:firstLine="709"/>
        <w:jc w:val="both"/>
        <w:rPr>
          <w:spacing w:val="0"/>
        </w:rPr>
      </w:pPr>
      <w:r w:rsidRPr="00DC2D9B">
        <w:rPr>
          <w:spacing w:val="0"/>
        </w:rPr>
        <w:t>«8. Во изменение норм законодательства Приднестровской Молдавской Республики в сфере закупок уменьшение первоначально утвержденных лимитов бюджетных ассигнований для финансирования государственных закупок в текущем финансовом году не учитывается при определении совокупного годового объема малых закупок».</w:t>
      </w:r>
    </w:p>
    <w:p w:rsidR="00E001D3" w:rsidRPr="00DC2D9B" w:rsidRDefault="00E001D3" w:rsidP="00F2000E">
      <w:pPr>
        <w:ind w:firstLine="709"/>
        <w:jc w:val="both"/>
        <w:rPr>
          <w:spacing w:val="0"/>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1</w:t>
      </w:r>
      <w:r w:rsidR="00DC2D9B" w:rsidRPr="00DC2D9B">
        <w:rPr>
          <w:rFonts w:eastAsia="Calibri"/>
          <w:spacing w:val="0"/>
          <w:lang w:eastAsia="en-US"/>
        </w:rPr>
        <w:t>9</w:t>
      </w:r>
      <w:r w:rsidRPr="00DC2D9B">
        <w:rPr>
          <w:rFonts w:eastAsia="Calibri"/>
          <w:spacing w:val="0"/>
          <w:lang w:eastAsia="en-US"/>
        </w:rPr>
        <w:t xml:space="preserve">. </w:t>
      </w:r>
      <w:r w:rsidR="00F2000E" w:rsidRPr="00DC2D9B">
        <w:rPr>
          <w:rFonts w:eastAsia="Calibri"/>
          <w:spacing w:val="0"/>
          <w:lang w:eastAsia="en-US"/>
        </w:rPr>
        <w:t>Пункт 1 статьи 18 изложить в следующей редакции:</w:t>
      </w:r>
    </w:p>
    <w:p w:rsidR="00F2000E" w:rsidRPr="00DC2D9B" w:rsidRDefault="00F2000E" w:rsidP="00F2000E">
      <w:pPr>
        <w:ind w:firstLine="709"/>
        <w:jc w:val="both"/>
        <w:rPr>
          <w:spacing w:val="0"/>
        </w:rPr>
      </w:pPr>
      <w:r w:rsidRPr="00DC2D9B">
        <w:rPr>
          <w:spacing w:val="0"/>
        </w:rPr>
        <w:t xml:space="preserve">«1. Утвердить основные характеристики Дорожного фонда Приднестровской Молдавской Республики согласно Приложению № 8 </w:t>
      </w:r>
      <w:r w:rsidRPr="00DC2D9B">
        <w:rPr>
          <w:spacing w:val="0"/>
        </w:rPr>
        <w:br/>
        <w:t>к настоящему Закону, в том числе:</w:t>
      </w:r>
    </w:p>
    <w:p w:rsidR="00F2000E" w:rsidRPr="00DC2D9B" w:rsidRDefault="00F2000E" w:rsidP="00F2000E">
      <w:pPr>
        <w:shd w:val="clear" w:color="auto" w:fill="FFFFFF"/>
        <w:ind w:firstLine="709"/>
        <w:jc w:val="both"/>
        <w:rPr>
          <w:spacing w:val="0"/>
        </w:rPr>
      </w:pPr>
      <w:r w:rsidRPr="00DC2D9B">
        <w:rPr>
          <w:spacing w:val="0"/>
        </w:rPr>
        <w:t xml:space="preserve">а) остатки средств по состоянию на 1 января 2025 года в сумме </w:t>
      </w:r>
      <w:r w:rsidRPr="00DC2D9B">
        <w:rPr>
          <w:spacing w:val="0"/>
        </w:rPr>
        <w:br/>
        <w:t xml:space="preserve">45 826 972 рубля, в том числе остатки средств, сложившиеся по состоянию </w:t>
      </w:r>
      <w:r w:rsidRPr="00DC2D9B">
        <w:rPr>
          <w:spacing w:val="0"/>
        </w:rPr>
        <w:br/>
        <w:t>на 1 января 2025 года на счетах местных бюджетов, в сумме 8 681 773 рубля;</w:t>
      </w:r>
    </w:p>
    <w:p w:rsidR="00F2000E" w:rsidRPr="00DC2D9B" w:rsidRDefault="00F2000E" w:rsidP="00F2000E">
      <w:pPr>
        <w:shd w:val="clear" w:color="auto" w:fill="FFFFFF"/>
        <w:ind w:firstLine="709"/>
        <w:jc w:val="both"/>
        <w:rPr>
          <w:spacing w:val="0"/>
        </w:rPr>
      </w:pPr>
      <w:r w:rsidRPr="00DC2D9B">
        <w:rPr>
          <w:spacing w:val="0"/>
        </w:rPr>
        <w:lastRenderedPageBreak/>
        <w:t>б) средства Дорожного фонда, возвращенные в 2025 году на счета местных бюджетов, в сумме 1 016 406 рублей;</w:t>
      </w:r>
    </w:p>
    <w:p w:rsidR="00F2000E" w:rsidRPr="00DC2D9B" w:rsidRDefault="00F2000E" w:rsidP="00F2000E">
      <w:pPr>
        <w:shd w:val="clear" w:color="auto" w:fill="FFFFFF"/>
        <w:ind w:firstLine="709"/>
        <w:jc w:val="both"/>
        <w:rPr>
          <w:spacing w:val="0"/>
        </w:rPr>
      </w:pPr>
      <w:r w:rsidRPr="00DC2D9B">
        <w:rPr>
          <w:spacing w:val="0"/>
        </w:rPr>
        <w:t>в) доходы в сумме 268 142 113 рублей;</w:t>
      </w:r>
    </w:p>
    <w:p w:rsidR="00F2000E" w:rsidRPr="00DC2D9B" w:rsidRDefault="00F2000E" w:rsidP="00F2000E">
      <w:pPr>
        <w:shd w:val="clear" w:color="auto" w:fill="FFFFFF"/>
        <w:ind w:firstLine="709"/>
        <w:jc w:val="both"/>
        <w:rPr>
          <w:spacing w:val="0"/>
        </w:rPr>
      </w:pPr>
      <w:r w:rsidRPr="00DC2D9B">
        <w:rPr>
          <w:spacing w:val="0"/>
        </w:rPr>
        <w:t>г) расходы в сумме 174 243 305 рублей.</w:t>
      </w:r>
    </w:p>
    <w:p w:rsidR="00E001D3" w:rsidRPr="00DC2D9B" w:rsidRDefault="00E001D3" w:rsidP="00E001D3">
      <w:pPr>
        <w:shd w:val="clear" w:color="auto" w:fill="FFFFFF"/>
        <w:ind w:firstLine="709"/>
        <w:jc w:val="both"/>
        <w:rPr>
          <w:spacing w:val="0"/>
        </w:rPr>
      </w:pPr>
      <w:r w:rsidRPr="00DC2D9B">
        <w:rPr>
          <w:spacing w:val="0"/>
        </w:rPr>
        <w:t>В 2025 году часть денежных средств, поступивших в счет уплаты единого таможенного платежа в размере 20,81 процента, перечисляется в доход Дорожного фонда Приднестровской Молдавской Республики.</w:t>
      </w:r>
    </w:p>
    <w:p w:rsidR="00E001D3" w:rsidRPr="00DC2D9B" w:rsidRDefault="00E001D3" w:rsidP="00E001D3">
      <w:pPr>
        <w:shd w:val="clear" w:color="auto" w:fill="FFFFFF"/>
        <w:ind w:firstLine="709"/>
        <w:jc w:val="both"/>
        <w:rPr>
          <w:spacing w:val="0"/>
        </w:rPr>
      </w:pPr>
      <w:r w:rsidRPr="00DC2D9B">
        <w:rPr>
          <w:spacing w:val="0"/>
        </w:rPr>
        <w:t>В 2025 году часть денежных средств, поступивших в счет уплаты налога на доходы организаций в размере 8,00 процента, перечисляется в доход Дорожного фонда Приднестровской Молдавской Республики».</w:t>
      </w:r>
    </w:p>
    <w:p w:rsidR="00F2000E" w:rsidRPr="00DC2D9B" w:rsidRDefault="00F2000E" w:rsidP="00F2000E">
      <w:pPr>
        <w:shd w:val="clear" w:color="auto" w:fill="FFFFFF"/>
        <w:ind w:firstLine="709"/>
        <w:jc w:val="both"/>
        <w:rPr>
          <w:spacing w:val="0"/>
        </w:rPr>
      </w:pPr>
    </w:p>
    <w:p w:rsidR="00F2000E" w:rsidRPr="00DC2D9B" w:rsidRDefault="00DC2D9B" w:rsidP="00D71F83">
      <w:pPr>
        <w:ind w:firstLine="709"/>
        <w:contextualSpacing/>
        <w:jc w:val="both"/>
        <w:rPr>
          <w:rFonts w:eastAsia="Calibri"/>
          <w:spacing w:val="0"/>
          <w:lang w:eastAsia="en-US"/>
        </w:rPr>
      </w:pPr>
      <w:r>
        <w:rPr>
          <w:rFonts w:eastAsia="Calibri"/>
          <w:spacing w:val="0"/>
          <w:lang w:eastAsia="en-US"/>
        </w:rPr>
        <w:t>20</w:t>
      </w:r>
      <w:r w:rsidR="00D71F83" w:rsidRPr="00DC2D9B">
        <w:rPr>
          <w:rFonts w:eastAsia="Calibri"/>
          <w:spacing w:val="0"/>
          <w:lang w:eastAsia="en-US"/>
        </w:rPr>
        <w:t xml:space="preserve">. </w:t>
      </w:r>
      <w:r w:rsidR="00F2000E" w:rsidRPr="00DC2D9B">
        <w:rPr>
          <w:rFonts w:eastAsia="Calibri"/>
          <w:spacing w:val="0"/>
          <w:lang w:eastAsia="en-US"/>
        </w:rPr>
        <w:t xml:space="preserve">В части первой пункта 2 статьи 18 цифровое обозначение </w:t>
      </w:r>
      <w:r w:rsidR="00F2000E" w:rsidRPr="00DC2D9B">
        <w:rPr>
          <w:rFonts w:eastAsia="Calibri"/>
          <w:spacing w:val="0"/>
          <w:lang w:eastAsia="en-US"/>
        </w:rPr>
        <w:br/>
        <w:t>«174 266 519» заменить цифровым обозначением «144 343 106».</w:t>
      </w:r>
    </w:p>
    <w:p w:rsidR="00F2000E" w:rsidRPr="00DC2D9B" w:rsidRDefault="00F2000E" w:rsidP="00F2000E">
      <w:pPr>
        <w:tabs>
          <w:tab w:val="left" w:pos="993"/>
        </w:tabs>
        <w:ind w:firstLine="709"/>
        <w:contextualSpacing/>
        <w:jc w:val="both"/>
        <w:rPr>
          <w:rFonts w:eastAsia="Calibri"/>
          <w:spacing w:val="0"/>
          <w:lang w:eastAsia="en-US"/>
        </w:rPr>
      </w:pPr>
    </w:p>
    <w:p w:rsidR="00F2000E" w:rsidRPr="00DC2D9B" w:rsidRDefault="00DC2D9B" w:rsidP="00D71F83">
      <w:pPr>
        <w:ind w:firstLine="709"/>
        <w:contextualSpacing/>
        <w:jc w:val="both"/>
        <w:rPr>
          <w:rFonts w:eastAsia="Calibri"/>
          <w:spacing w:val="0"/>
          <w:lang w:eastAsia="en-US"/>
        </w:rPr>
      </w:pPr>
      <w:r>
        <w:rPr>
          <w:rFonts w:eastAsia="Calibri"/>
          <w:spacing w:val="0"/>
          <w:lang w:eastAsia="en-US"/>
        </w:rPr>
        <w:t>21</w:t>
      </w:r>
      <w:r w:rsidR="00D71F83" w:rsidRPr="00DC2D9B">
        <w:rPr>
          <w:rFonts w:eastAsia="Calibri"/>
          <w:spacing w:val="0"/>
          <w:lang w:eastAsia="en-US"/>
        </w:rPr>
        <w:t xml:space="preserve">. </w:t>
      </w:r>
      <w:r w:rsidR="00F2000E" w:rsidRPr="00DC2D9B">
        <w:rPr>
          <w:rFonts w:eastAsia="Calibri"/>
          <w:spacing w:val="0"/>
          <w:lang w:eastAsia="en-US"/>
        </w:rPr>
        <w:t>Часть вторую пункта 2 статьи 18 исключить.</w:t>
      </w:r>
    </w:p>
    <w:p w:rsidR="00F2000E" w:rsidRPr="00DC2D9B" w:rsidRDefault="00F2000E" w:rsidP="00F2000E">
      <w:pPr>
        <w:ind w:firstLine="709"/>
        <w:rPr>
          <w:rFonts w:eastAsia="Calibri"/>
          <w:spacing w:val="0"/>
          <w:lang w:eastAsia="en-US"/>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2</w:t>
      </w:r>
      <w:r w:rsidR="00DC2D9B">
        <w:rPr>
          <w:rFonts w:eastAsia="Calibri"/>
          <w:spacing w:val="0"/>
          <w:lang w:eastAsia="en-US"/>
        </w:rPr>
        <w:t>2</w:t>
      </w:r>
      <w:r w:rsidRPr="00DC2D9B">
        <w:rPr>
          <w:rFonts w:eastAsia="Calibri"/>
          <w:spacing w:val="0"/>
          <w:lang w:eastAsia="en-US"/>
        </w:rPr>
        <w:t xml:space="preserve">. </w:t>
      </w:r>
      <w:r w:rsidR="00F2000E" w:rsidRPr="00DC2D9B">
        <w:rPr>
          <w:rFonts w:eastAsia="Calibri"/>
          <w:spacing w:val="0"/>
          <w:lang w:eastAsia="en-US"/>
        </w:rPr>
        <w:t>Пункт 3 статьи 18 исключить.</w:t>
      </w:r>
    </w:p>
    <w:p w:rsidR="00F2000E" w:rsidRPr="00DC2D9B" w:rsidRDefault="00F2000E" w:rsidP="00F2000E">
      <w:pPr>
        <w:ind w:firstLine="709"/>
        <w:rPr>
          <w:rFonts w:eastAsia="Calibri"/>
          <w:spacing w:val="0"/>
          <w:lang w:eastAsia="en-US"/>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2</w:t>
      </w:r>
      <w:r w:rsidR="00DC2D9B">
        <w:rPr>
          <w:rFonts w:eastAsia="Calibri"/>
          <w:spacing w:val="0"/>
          <w:lang w:eastAsia="en-US"/>
        </w:rPr>
        <w:t>3</w:t>
      </w:r>
      <w:r w:rsidRPr="00DC2D9B">
        <w:rPr>
          <w:rFonts w:eastAsia="Calibri"/>
          <w:spacing w:val="0"/>
          <w:lang w:eastAsia="en-US"/>
        </w:rPr>
        <w:t xml:space="preserve">. </w:t>
      </w:r>
      <w:r w:rsidR="00F2000E" w:rsidRPr="00DC2D9B">
        <w:rPr>
          <w:rFonts w:eastAsia="Calibri"/>
          <w:spacing w:val="0"/>
          <w:lang w:eastAsia="en-US"/>
        </w:rPr>
        <w:t>Пункт 9 статьи 18 изложить в следующей редакции:</w:t>
      </w:r>
    </w:p>
    <w:p w:rsidR="00F2000E" w:rsidRPr="00DC2D9B" w:rsidRDefault="00F2000E" w:rsidP="00F2000E">
      <w:pPr>
        <w:ind w:firstLine="709"/>
        <w:jc w:val="both"/>
        <w:rPr>
          <w:spacing w:val="0"/>
        </w:rPr>
      </w:pPr>
      <w:r w:rsidRPr="00DC2D9B">
        <w:rPr>
          <w:spacing w:val="0"/>
        </w:rPr>
        <w:t xml:space="preserve">«9. Остаток средств Дорожного фонда Приднестровской Молдавской Республики по состоянию на 1 января 2025 года в сумме 37 145 199 рублей, </w:t>
      </w:r>
      <w:r w:rsidRPr="00DC2D9B">
        <w:rPr>
          <w:spacing w:val="0"/>
        </w:rPr>
        <w:br/>
        <w:t>а также средства Дорожного фонда Приднестровской Молдавской Республики, полученные в 2025 году в сумме 103 596 987</w:t>
      </w:r>
      <w:r w:rsidRPr="00DC2D9B">
        <w:rPr>
          <w:bCs/>
          <w:spacing w:val="0"/>
        </w:rPr>
        <w:t xml:space="preserve"> </w:t>
      </w:r>
      <w:r w:rsidRPr="00DC2D9B">
        <w:rPr>
          <w:spacing w:val="0"/>
        </w:rPr>
        <w:t>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F2000E" w:rsidRPr="00DC2D9B" w:rsidRDefault="00F2000E" w:rsidP="00F2000E">
      <w:pPr>
        <w:ind w:firstLine="709"/>
        <w:jc w:val="both"/>
        <w:rPr>
          <w:spacing w:val="0"/>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2</w:t>
      </w:r>
      <w:r w:rsidR="00DC2D9B">
        <w:rPr>
          <w:rFonts w:eastAsia="Calibri"/>
          <w:spacing w:val="0"/>
          <w:lang w:eastAsia="en-US"/>
        </w:rPr>
        <w:t>4</w:t>
      </w:r>
      <w:r w:rsidRPr="00DC2D9B">
        <w:rPr>
          <w:rFonts w:eastAsia="Calibri"/>
          <w:spacing w:val="0"/>
          <w:lang w:eastAsia="en-US"/>
        </w:rPr>
        <w:t xml:space="preserve">. </w:t>
      </w:r>
      <w:r w:rsidR="00F2000E" w:rsidRPr="00DC2D9B">
        <w:rPr>
          <w:rFonts w:eastAsia="Calibri"/>
          <w:spacing w:val="0"/>
          <w:lang w:eastAsia="en-US"/>
        </w:rPr>
        <w:t xml:space="preserve">Подпункт в) части первой пункта 1 статьи 19 изложить </w:t>
      </w:r>
      <w:r w:rsidR="00F2000E" w:rsidRPr="00DC2D9B">
        <w:rPr>
          <w:rFonts w:eastAsia="Calibri"/>
          <w:spacing w:val="0"/>
          <w:lang w:eastAsia="en-US"/>
        </w:rPr>
        <w:br/>
        <w:t>в следующей редакции:</w:t>
      </w:r>
    </w:p>
    <w:p w:rsidR="00F2000E" w:rsidRPr="00DC2D9B" w:rsidRDefault="00F2000E" w:rsidP="00F2000E">
      <w:pPr>
        <w:ind w:firstLine="709"/>
        <w:jc w:val="both"/>
        <w:rPr>
          <w:spacing w:val="0"/>
        </w:rPr>
      </w:pPr>
      <w:r w:rsidRPr="00DC2D9B">
        <w:rPr>
          <w:spacing w:val="0"/>
        </w:rPr>
        <w:t>«в) расходы в сумме 13</w:t>
      </w:r>
      <w:r w:rsidR="00AE6297" w:rsidRPr="00DC2D9B">
        <w:rPr>
          <w:spacing w:val="0"/>
        </w:rPr>
        <w:t>6</w:t>
      </w:r>
      <w:r w:rsidRPr="00DC2D9B">
        <w:rPr>
          <w:spacing w:val="0"/>
        </w:rPr>
        <w:t> </w:t>
      </w:r>
      <w:r w:rsidR="00AE6297" w:rsidRPr="00DC2D9B">
        <w:rPr>
          <w:spacing w:val="0"/>
        </w:rPr>
        <w:t>380</w:t>
      </w:r>
      <w:r w:rsidRPr="00DC2D9B">
        <w:rPr>
          <w:spacing w:val="0"/>
        </w:rPr>
        <w:t xml:space="preserve"> 669 рублей».</w:t>
      </w:r>
    </w:p>
    <w:p w:rsidR="00F2000E" w:rsidRPr="00DC2D9B" w:rsidRDefault="00F2000E" w:rsidP="00F2000E">
      <w:pPr>
        <w:ind w:firstLine="709"/>
        <w:jc w:val="both"/>
        <w:rPr>
          <w:spacing w:val="0"/>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2</w:t>
      </w:r>
      <w:r w:rsidR="00DC2D9B">
        <w:rPr>
          <w:rFonts w:eastAsia="Calibri"/>
          <w:spacing w:val="0"/>
          <w:lang w:eastAsia="en-US"/>
        </w:rPr>
        <w:t>5</w:t>
      </w:r>
      <w:r w:rsidRPr="00DC2D9B">
        <w:rPr>
          <w:rFonts w:eastAsia="Calibri"/>
          <w:spacing w:val="0"/>
          <w:lang w:eastAsia="en-US"/>
        </w:rPr>
        <w:t xml:space="preserve">. </w:t>
      </w:r>
      <w:r w:rsidR="00F2000E" w:rsidRPr="00DC2D9B">
        <w:rPr>
          <w:rFonts w:eastAsia="Calibri"/>
          <w:spacing w:val="0"/>
          <w:lang w:eastAsia="en-US"/>
        </w:rPr>
        <w:t>Пункт 4 статьи 19 исключить.</w:t>
      </w:r>
    </w:p>
    <w:p w:rsidR="00F2000E" w:rsidRPr="00DC2D9B" w:rsidRDefault="00F2000E" w:rsidP="00F2000E">
      <w:pPr>
        <w:tabs>
          <w:tab w:val="left" w:pos="993"/>
        </w:tabs>
        <w:ind w:firstLine="709"/>
        <w:contextualSpacing/>
        <w:jc w:val="both"/>
        <w:rPr>
          <w:rFonts w:eastAsia="Calibri"/>
          <w:spacing w:val="0"/>
          <w:lang w:eastAsia="en-US"/>
        </w:rPr>
      </w:pPr>
    </w:p>
    <w:p w:rsidR="00F2000E" w:rsidRPr="00DC2D9B" w:rsidRDefault="00D71F83" w:rsidP="00D71F83">
      <w:pPr>
        <w:ind w:firstLine="709"/>
        <w:contextualSpacing/>
        <w:jc w:val="both"/>
        <w:rPr>
          <w:rFonts w:eastAsia="Calibri"/>
          <w:bCs/>
          <w:spacing w:val="0"/>
          <w:lang w:eastAsia="en-US"/>
        </w:rPr>
      </w:pPr>
      <w:r w:rsidRPr="00DC2D9B">
        <w:rPr>
          <w:rFonts w:eastAsia="Calibri"/>
          <w:spacing w:val="0"/>
          <w:lang w:eastAsia="en-US"/>
        </w:rPr>
        <w:t>2</w:t>
      </w:r>
      <w:r w:rsidR="00DC2D9B">
        <w:rPr>
          <w:rFonts w:eastAsia="Calibri"/>
          <w:spacing w:val="0"/>
          <w:lang w:eastAsia="en-US"/>
        </w:rPr>
        <w:t>6</w:t>
      </w:r>
      <w:r w:rsidRPr="00DC2D9B">
        <w:rPr>
          <w:rFonts w:eastAsia="Calibri"/>
          <w:spacing w:val="0"/>
          <w:lang w:eastAsia="en-US"/>
        </w:rPr>
        <w:t xml:space="preserve">. </w:t>
      </w:r>
      <w:r w:rsidR="00F2000E" w:rsidRPr="00DC2D9B">
        <w:rPr>
          <w:rFonts w:eastAsia="Calibri"/>
          <w:spacing w:val="0"/>
          <w:lang w:eastAsia="en-US"/>
        </w:rPr>
        <w:t>Пункт 8 статьи 19 изложить в следующей редакции:</w:t>
      </w:r>
    </w:p>
    <w:p w:rsidR="00F2000E" w:rsidRPr="00DC2D9B" w:rsidRDefault="00F2000E" w:rsidP="00F2000E">
      <w:pPr>
        <w:ind w:firstLine="709"/>
        <w:jc w:val="both"/>
        <w:rPr>
          <w:spacing w:val="0"/>
        </w:rPr>
      </w:pPr>
      <w:r w:rsidRPr="00DC2D9B">
        <w:rPr>
          <w:spacing w:val="0"/>
        </w:rPr>
        <w:t>«8. Остаток средств Фонда капитальных вложений Приднестровской Молдавской Республики по состоянию на 1 января 2025 года в сумме 59 254 602 рубля, а также средства Фонда капитальных вложений Приднестровской Молдавской Республики, полученные в 2025 году в сумме 61 000 000 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lastRenderedPageBreak/>
        <w:t xml:space="preserve">27. </w:t>
      </w:r>
      <w:r w:rsidR="00F2000E" w:rsidRPr="00DC2D9B">
        <w:rPr>
          <w:rFonts w:eastAsia="Calibri"/>
          <w:spacing w:val="0"/>
          <w:lang w:eastAsia="en-US"/>
        </w:rPr>
        <w:t xml:space="preserve">В подпункте в) части первой статьи 23 цифровое обозначение </w:t>
      </w:r>
      <w:r w:rsidR="00F2000E" w:rsidRPr="00DC2D9B">
        <w:rPr>
          <w:rFonts w:eastAsia="Calibri"/>
          <w:spacing w:val="0"/>
          <w:lang w:eastAsia="en-US"/>
        </w:rPr>
        <w:br/>
        <w:t>«11 926 473» заменить цифровым обозначением «9 114 253».</w:t>
      </w:r>
    </w:p>
    <w:p w:rsidR="00F2000E" w:rsidRPr="00DC2D9B" w:rsidRDefault="00F2000E" w:rsidP="00F2000E">
      <w:pPr>
        <w:tabs>
          <w:tab w:val="left" w:pos="993"/>
        </w:tabs>
        <w:ind w:firstLine="709"/>
        <w:contextualSpacing/>
        <w:jc w:val="both"/>
        <w:rPr>
          <w:rFonts w:eastAsia="Calibri"/>
          <w:spacing w:val="0"/>
          <w:lang w:eastAsia="en-US"/>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 xml:space="preserve">28. </w:t>
      </w:r>
      <w:r w:rsidR="00F2000E" w:rsidRPr="00DC2D9B">
        <w:rPr>
          <w:rFonts w:eastAsia="Calibri"/>
          <w:spacing w:val="0"/>
          <w:lang w:eastAsia="en-US"/>
        </w:rPr>
        <w:t>Часть третью статьи 23 изложить в следующей редакции:</w:t>
      </w:r>
    </w:p>
    <w:p w:rsidR="00F2000E" w:rsidRPr="00DC2D9B" w:rsidRDefault="00F2000E" w:rsidP="00F2000E">
      <w:pPr>
        <w:shd w:val="clear" w:color="auto" w:fill="FFFFFF"/>
        <w:ind w:firstLine="709"/>
        <w:jc w:val="both"/>
        <w:rPr>
          <w:rFonts w:eastAsia="Calibri"/>
          <w:spacing w:val="0"/>
          <w:lang w:eastAsia="en-US"/>
        </w:rPr>
      </w:pPr>
      <w:r w:rsidRPr="00DC2D9B">
        <w:rPr>
          <w:rFonts w:eastAsia="Calibri"/>
          <w:spacing w:val="0"/>
          <w:lang w:eastAsia="en-US"/>
        </w:rPr>
        <w:t xml:space="preserve">«Остаток средств Фонда поддержки сельского хозяйства Приднестровской Молдавской Республики по состоянию на 1 января </w:t>
      </w:r>
      <w:r w:rsidR="004515E2" w:rsidRPr="00DC2D9B">
        <w:rPr>
          <w:rFonts w:eastAsia="Calibri"/>
          <w:spacing w:val="0"/>
          <w:lang w:eastAsia="en-US"/>
        </w:rPr>
        <w:br/>
      </w:r>
      <w:r w:rsidRPr="00DC2D9B">
        <w:rPr>
          <w:rFonts w:eastAsia="Calibri"/>
          <w:spacing w:val="0"/>
          <w:lang w:eastAsia="en-US"/>
        </w:rPr>
        <w:t xml:space="preserve">2025 года в сумме 641 245 рублей, а также средства Фонда поддержки сельского хозяйства Приднестровской Молдавской Республики в сумме </w:t>
      </w:r>
      <w:r w:rsidR="004515E2" w:rsidRPr="00DC2D9B">
        <w:rPr>
          <w:rFonts w:eastAsia="Calibri"/>
          <w:spacing w:val="0"/>
          <w:lang w:eastAsia="en-US"/>
        </w:rPr>
        <w:br/>
      </w:r>
      <w:r w:rsidRPr="00DC2D9B">
        <w:rPr>
          <w:rFonts w:eastAsia="Calibri"/>
          <w:spacing w:val="0"/>
          <w:lang w:eastAsia="en-US"/>
        </w:rPr>
        <w:t>2</w:t>
      </w:r>
      <w:r w:rsidR="004515E2" w:rsidRPr="00DC2D9B">
        <w:rPr>
          <w:rFonts w:eastAsia="Calibri"/>
          <w:spacing w:val="0"/>
          <w:lang w:eastAsia="en-US"/>
        </w:rPr>
        <w:t> </w:t>
      </w:r>
      <w:r w:rsidRPr="00DC2D9B">
        <w:rPr>
          <w:rFonts w:eastAsia="Calibri"/>
          <w:spacing w:val="0"/>
          <w:lang w:eastAsia="en-US"/>
        </w:rPr>
        <w:t>812</w:t>
      </w:r>
      <w:r w:rsidR="004515E2" w:rsidRPr="00DC2D9B">
        <w:rPr>
          <w:rFonts w:eastAsia="Calibri"/>
          <w:spacing w:val="0"/>
          <w:lang w:eastAsia="en-US"/>
        </w:rPr>
        <w:t> </w:t>
      </w:r>
      <w:r w:rsidRPr="00DC2D9B">
        <w:rPr>
          <w:rFonts w:eastAsia="Calibri"/>
          <w:spacing w:val="0"/>
          <w:lang w:eastAsia="en-US"/>
        </w:rPr>
        <w:t>220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F2000E" w:rsidRPr="00DC2D9B" w:rsidRDefault="00F2000E" w:rsidP="00F2000E">
      <w:pPr>
        <w:shd w:val="clear" w:color="auto" w:fill="FFFFFF"/>
        <w:ind w:firstLine="709"/>
        <w:jc w:val="both"/>
        <w:rPr>
          <w:rFonts w:eastAsia="Calibri"/>
          <w:spacing w:val="0"/>
          <w:lang w:eastAsia="en-US"/>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 xml:space="preserve">29. </w:t>
      </w:r>
      <w:r w:rsidR="00F2000E" w:rsidRPr="00DC2D9B">
        <w:rPr>
          <w:rFonts w:eastAsia="Calibri"/>
          <w:spacing w:val="0"/>
          <w:lang w:eastAsia="en-US"/>
        </w:rPr>
        <w:t>В подпункте в) части первой пункта 1 статьи 26 словесно-цифровое обозначение «7 572 299 рублей» заменить словесно-цифровым обозначением «4 492 292 рубля».</w:t>
      </w:r>
    </w:p>
    <w:p w:rsidR="00F2000E" w:rsidRPr="00DC2D9B" w:rsidRDefault="00F2000E" w:rsidP="00F2000E">
      <w:pPr>
        <w:tabs>
          <w:tab w:val="left" w:pos="993"/>
        </w:tabs>
        <w:ind w:firstLine="709"/>
        <w:contextualSpacing/>
        <w:jc w:val="both"/>
        <w:rPr>
          <w:rFonts w:eastAsia="Calibri"/>
          <w:spacing w:val="0"/>
          <w:lang w:eastAsia="en-US"/>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 xml:space="preserve">30. </w:t>
      </w:r>
      <w:r w:rsidR="00F2000E" w:rsidRPr="00DC2D9B">
        <w:rPr>
          <w:rFonts w:eastAsia="Calibri"/>
          <w:spacing w:val="0"/>
          <w:lang w:eastAsia="en-US"/>
        </w:rPr>
        <w:t>Часть вторую пункта 1 статьи 26 изложить в следующей редакции:</w:t>
      </w:r>
    </w:p>
    <w:p w:rsidR="00F2000E" w:rsidRPr="00DC2D9B" w:rsidRDefault="00F2000E" w:rsidP="00F2000E">
      <w:pPr>
        <w:shd w:val="clear" w:color="auto" w:fill="FFFFFF"/>
        <w:ind w:firstLine="709"/>
        <w:jc w:val="both"/>
        <w:rPr>
          <w:spacing w:val="0"/>
        </w:rPr>
      </w:pPr>
      <w:r w:rsidRPr="00DC2D9B">
        <w:rPr>
          <w:spacing w:val="0"/>
        </w:rPr>
        <w:t xml:space="preserve">«Остаток средств Республиканского экологического фонда Приднестровской Молдавской Республики по состоянию на 1 января </w:t>
      </w:r>
      <w:r w:rsidRPr="00DC2D9B">
        <w:rPr>
          <w:spacing w:val="0"/>
        </w:rPr>
        <w:br/>
        <w:t xml:space="preserve">2025 года в сумме 3 547 189 рублей, а также средства Республиканского экологического фонда Приднестровской Молдавской Республики в сумме </w:t>
      </w:r>
      <w:r w:rsidRPr="00DC2D9B">
        <w:rPr>
          <w:spacing w:val="0"/>
        </w:rPr>
        <w:br/>
        <w:t>3 000 000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F2000E" w:rsidRPr="00DC2D9B" w:rsidRDefault="00F2000E" w:rsidP="00F2000E">
      <w:pPr>
        <w:shd w:val="clear" w:color="auto" w:fill="FFFFFF"/>
        <w:ind w:firstLine="709"/>
        <w:jc w:val="both"/>
        <w:rPr>
          <w:spacing w:val="0"/>
        </w:rPr>
      </w:pPr>
    </w:p>
    <w:p w:rsidR="00F2000E" w:rsidRPr="00DC2D9B" w:rsidRDefault="00D71F83" w:rsidP="00D71F83">
      <w:pPr>
        <w:ind w:firstLine="709"/>
        <w:jc w:val="both"/>
        <w:rPr>
          <w:rFonts w:eastAsia="Calibri"/>
          <w:spacing w:val="0"/>
          <w:lang w:eastAsia="en-US"/>
        </w:rPr>
      </w:pPr>
      <w:r w:rsidRPr="00DC2D9B">
        <w:rPr>
          <w:rFonts w:eastAsia="Calibri"/>
          <w:spacing w:val="0"/>
          <w:lang w:eastAsia="en-US"/>
        </w:rPr>
        <w:t xml:space="preserve">31. </w:t>
      </w:r>
      <w:r w:rsidR="00F2000E" w:rsidRPr="00DC2D9B">
        <w:rPr>
          <w:rFonts w:eastAsia="Calibri"/>
          <w:spacing w:val="0"/>
          <w:lang w:eastAsia="en-US"/>
        </w:rPr>
        <w:t>В подпункте в) части первой пункта 1 статьи 27 словесно-цифровое обозначение «5 831 291 рубль» заменить словесно-цифровым обозначением «4 684 018 рублей».</w:t>
      </w:r>
    </w:p>
    <w:p w:rsidR="00F2000E" w:rsidRPr="00DC2D9B" w:rsidRDefault="00F2000E" w:rsidP="00F2000E">
      <w:pPr>
        <w:ind w:firstLine="709"/>
        <w:jc w:val="both"/>
        <w:rPr>
          <w:rFonts w:eastAsia="Calibri"/>
          <w:spacing w:val="0"/>
          <w:lang w:eastAsia="en-US"/>
        </w:rPr>
      </w:pPr>
    </w:p>
    <w:p w:rsidR="00F2000E" w:rsidRPr="00DC2D9B" w:rsidRDefault="00D71F83" w:rsidP="00D71F83">
      <w:pPr>
        <w:ind w:firstLine="709"/>
        <w:rPr>
          <w:rFonts w:eastAsia="Calibri"/>
          <w:spacing w:val="0"/>
          <w:lang w:eastAsia="en-US"/>
        </w:rPr>
      </w:pPr>
      <w:r w:rsidRPr="00DC2D9B">
        <w:rPr>
          <w:rFonts w:eastAsia="Calibri"/>
          <w:spacing w:val="0"/>
          <w:lang w:eastAsia="en-US"/>
        </w:rPr>
        <w:t xml:space="preserve">32. </w:t>
      </w:r>
      <w:r w:rsidR="00F2000E" w:rsidRPr="00DC2D9B">
        <w:rPr>
          <w:rFonts w:eastAsia="Calibri"/>
          <w:spacing w:val="0"/>
          <w:lang w:eastAsia="en-US"/>
        </w:rPr>
        <w:t>Часть третью пункта 1 статьи 27 изложить в следующей редакции:</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 xml:space="preserve">«Остаток средств Фонда поддержки молодежи Приднестровской Молдавской Республики по состоянию на 1 января 2025 года в сумме </w:t>
      </w:r>
      <w:r w:rsidR="004515E2" w:rsidRPr="00DC2D9B">
        <w:rPr>
          <w:rFonts w:eastAsia="Calibri"/>
          <w:spacing w:val="0"/>
          <w:lang w:eastAsia="en-US"/>
        </w:rPr>
        <w:br/>
      </w:r>
      <w:r w:rsidRPr="00DC2D9B">
        <w:rPr>
          <w:rFonts w:eastAsia="Calibri"/>
          <w:spacing w:val="0"/>
          <w:lang w:eastAsia="en-US"/>
        </w:rPr>
        <w:t>1</w:t>
      </w:r>
      <w:r w:rsidR="004515E2" w:rsidRPr="00DC2D9B">
        <w:rPr>
          <w:rFonts w:eastAsia="Calibri"/>
          <w:spacing w:val="0"/>
          <w:lang w:eastAsia="en-US"/>
        </w:rPr>
        <w:t> </w:t>
      </w:r>
      <w:r w:rsidRPr="00DC2D9B">
        <w:rPr>
          <w:rFonts w:eastAsia="Calibri"/>
          <w:spacing w:val="0"/>
          <w:lang w:eastAsia="en-US"/>
        </w:rPr>
        <w:t>141</w:t>
      </w:r>
      <w:r w:rsidR="004515E2" w:rsidRPr="00DC2D9B">
        <w:rPr>
          <w:rFonts w:eastAsia="Calibri"/>
          <w:spacing w:val="0"/>
          <w:lang w:eastAsia="en-US"/>
        </w:rPr>
        <w:t> </w:t>
      </w:r>
      <w:r w:rsidRPr="00DC2D9B">
        <w:rPr>
          <w:rFonts w:eastAsia="Calibri"/>
          <w:spacing w:val="0"/>
          <w:lang w:eastAsia="en-US"/>
        </w:rPr>
        <w:t>977 рублей, а также средства Фонда поддержки молодежи Приднестровской Молдавской Республики в сумме 1</w:t>
      </w:r>
      <w:r w:rsidR="004515E2" w:rsidRPr="00DC2D9B">
        <w:rPr>
          <w:rFonts w:eastAsia="Calibri"/>
          <w:spacing w:val="0"/>
          <w:lang w:eastAsia="en-US"/>
        </w:rPr>
        <w:t> </w:t>
      </w:r>
      <w:r w:rsidRPr="00DC2D9B">
        <w:rPr>
          <w:rFonts w:eastAsia="Calibri"/>
          <w:spacing w:val="0"/>
          <w:lang w:eastAsia="en-US"/>
        </w:rPr>
        <w:t>147</w:t>
      </w:r>
      <w:r w:rsidR="004515E2" w:rsidRPr="00DC2D9B">
        <w:rPr>
          <w:rFonts w:eastAsia="Calibri"/>
          <w:spacing w:val="0"/>
          <w:lang w:eastAsia="en-US"/>
        </w:rPr>
        <w:t> </w:t>
      </w:r>
      <w:r w:rsidRPr="00DC2D9B">
        <w:rPr>
          <w:rFonts w:eastAsia="Calibri"/>
          <w:spacing w:val="0"/>
          <w:lang w:eastAsia="en-US"/>
        </w:rPr>
        <w:t>273 рубля,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lastRenderedPageBreak/>
        <w:t xml:space="preserve">33. </w:t>
      </w:r>
      <w:r w:rsidR="00F2000E" w:rsidRPr="00DC2D9B">
        <w:rPr>
          <w:rFonts w:eastAsia="Calibri"/>
          <w:spacing w:val="0"/>
          <w:lang w:eastAsia="en-US"/>
        </w:rPr>
        <w:t xml:space="preserve">В части первой статьи 28 словесно-цифровое обозначение </w:t>
      </w:r>
      <w:r w:rsidR="000628BC">
        <w:rPr>
          <w:rFonts w:eastAsia="Calibri"/>
          <w:spacing w:val="0"/>
          <w:lang w:eastAsia="en-US"/>
        </w:rPr>
        <w:br/>
      </w:r>
      <w:r w:rsidR="00F2000E" w:rsidRPr="00DC2D9B">
        <w:rPr>
          <w:rFonts w:eastAsia="Calibri"/>
          <w:spacing w:val="0"/>
          <w:lang w:eastAsia="en-US"/>
        </w:rPr>
        <w:t>«3</w:t>
      </w:r>
      <w:r w:rsidR="000628BC">
        <w:rPr>
          <w:rFonts w:eastAsia="Calibri"/>
          <w:spacing w:val="0"/>
          <w:lang w:eastAsia="en-US"/>
        </w:rPr>
        <w:t> </w:t>
      </w:r>
      <w:r w:rsidR="00F2000E" w:rsidRPr="00DC2D9B">
        <w:rPr>
          <w:rFonts w:eastAsia="Calibri"/>
          <w:spacing w:val="0"/>
          <w:lang w:eastAsia="en-US"/>
        </w:rPr>
        <w:t xml:space="preserve">354 301 рубль» заменить словесно-цифровым обозначением </w:t>
      </w:r>
      <w:r w:rsidR="00ED0701">
        <w:rPr>
          <w:rFonts w:eastAsia="Calibri"/>
          <w:spacing w:val="0"/>
          <w:lang w:eastAsia="en-US"/>
        </w:rPr>
        <w:br/>
      </w:r>
      <w:r w:rsidR="00F2000E" w:rsidRPr="00DC2D9B">
        <w:rPr>
          <w:rFonts w:eastAsia="Calibri"/>
          <w:spacing w:val="0"/>
          <w:lang w:eastAsia="en-US"/>
        </w:rPr>
        <w:t>«2 806 208 рублей».</w:t>
      </w:r>
    </w:p>
    <w:p w:rsidR="00F2000E" w:rsidRPr="00DC2D9B" w:rsidRDefault="00F2000E" w:rsidP="00F2000E">
      <w:pPr>
        <w:tabs>
          <w:tab w:val="left" w:pos="993"/>
        </w:tabs>
        <w:ind w:firstLine="709"/>
        <w:contextualSpacing/>
        <w:jc w:val="both"/>
        <w:rPr>
          <w:rFonts w:eastAsia="Calibri"/>
          <w:spacing w:val="0"/>
          <w:lang w:eastAsia="en-US"/>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 xml:space="preserve">34. </w:t>
      </w:r>
      <w:r w:rsidR="00F2000E" w:rsidRPr="00DC2D9B">
        <w:rPr>
          <w:rFonts w:eastAsia="Calibri"/>
          <w:spacing w:val="0"/>
          <w:lang w:eastAsia="en-US"/>
        </w:rPr>
        <w:t xml:space="preserve">В части второй статьи 28 словесно-цифровое обозначение </w:t>
      </w:r>
      <w:r w:rsidR="00F2000E" w:rsidRPr="00DC2D9B">
        <w:rPr>
          <w:rFonts w:eastAsia="Calibri"/>
          <w:spacing w:val="0"/>
          <w:lang w:eastAsia="en-US"/>
        </w:rPr>
        <w:br/>
        <w:t>«76 881 рубль» заменить словесно-цифровым обозначением «74 636 рублей».</w:t>
      </w:r>
    </w:p>
    <w:p w:rsidR="00F2000E" w:rsidRPr="00DC2D9B" w:rsidRDefault="00F2000E" w:rsidP="00F2000E">
      <w:pPr>
        <w:tabs>
          <w:tab w:val="left" w:pos="993"/>
        </w:tabs>
        <w:ind w:firstLine="709"/>
        <w:contextualSpacing/>
        <w:jc w:val="both"/>
        <w:rPr>
          <w:spacing w:val="0"/>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 xml:space="preserve">35. </w:t>
      </w:r>
      <w:r w:rsidR="00F2000E" w:rsidRPr="00DC2D9B">
        <w:rPr>
          <w:rFonts w:eastAsia="Calibri"/>
          <w:spacing w:val="0"/>
          <w:lang w:eastAsia="en-US"/>
        </w:rPr>
        <w:t>Части первую–третью статьи 29 исключить.</w:t>
      </w:r>
    </w:p>
    <w:p w:rsidR="00F2000E" w:rsidRPr="00DC2D9B" w:rsidRDefault="00F2000E" w:rsidP="00F2000E">
      <w:pPr>
        <w:tabs>
          <w:tab w:val="left" w:pos="993"/>
        </w:tabs>
        <w:ind w:firstLine="709"/>
        <w:contextualSpacing/>
        <w:jc w:val="both"/>
        <w:rPr>
          <w:spacing w:val="0"/>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 xml:space="preserve">36. </w:t>
      </w:r>
      <w:r w:rsidR="00F2000E" w:rsidRPr="00DC2D9B">
        <w:rPr>
          <w:rFonts w:eastAsia="Calibri"/>
          <w:spacing w:val="0"/>
          <w:lang w:eastAsia="en-US"/>
        </w:rPr>
        <w:t xml:space="preserve">В подпункте б) пункта 1 статьи 30 цифровое обозначение </w:t>
      </w:r>
      <w:r w:rsidR="00F2000E" w:rsidRPr="00DC2D9B">
        <w:rPr>
          <w:rFonts w:eastAsia="Calibri"/>
          <w:spacing w:val="0"/>
          <w:lang w:eastAsia="en-US"/>
        </w:rPr>
        <w:br/>
        <w:t>«29 347 032» заменить цифровым обозначением «26 212 733».</w:t>
      </w:r>
    </w:p>
    <w:p w:rsidR="00F2000E" w:rsidRPr="00DC2D9B" w:rsidRDefault="00F2000E" w:rsidP="00F2000E">
      <w:pPr>
        <w:tabs>
          <w:tab w:val="left" w:pos="993"/>
        </w:tabs>
        <w:ind w:firstLine="709"/>
        <w:contextualSpacing/>
        <w:jc w:val="both"/>
        <w:rPr>
          <w:spacing w:val="0"/>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 xml:space="preserve">37. </w:t>
      </w:r>
      <w:r w:rsidR="00F2000E" w:rsidRPr="00DC2D9B">
        <w:rPr>
          <w:rFonts w:eastAsia="Calibri"/>
          <w:spacing w:val="0"/>
          <w:lang w:eastAsia="en-US"/>
        </w:rPr>
        <w:t>В подпункте г) пункта 1 статьи 30 словесно-цифровое обозначение «2</w:t>
      </w:r>
      <w:r w:rsidR="004515E2" w:rsidRPr="00DC2D9B">
        <w:rPr>
          <w:rFonts w:eastAsia="Calibri"/>
          <w:spacing w:val="0"/>
          <w:lang w:eastAsia="en-US"/>
        </w:rPr>
        <w:t> </w:t>
      </w:r>
      <w:r w:rsidR="00F2000E" w:rsidRPr="00DC2D9B">
        <w:rPr>
          <w:rFonts w:eastAsia="Calibri"/>
          <w:spacing w:val="0"/>
          <w:lang w:eastAsia="en-US"/>
        </w:rPr>
        <w:t>306</w:t>
      </w:r>
      <w:r w:rsidR="004515E2" w:rsidRPr="00DC2D9B">
        <w:rPr>
          <w:rFonts w:eastAsia="Calibri"/>
          <w:spacing w:val="0"/>
          <w:lang w:eastAsia="en-US"/>
        </w:rPr>
        <w:t> </w:t>
      </w:r>
      <w:r w:rsidR="00F2000E" w:rsidRPr="00DC2D9B">
        <w:rPr>
          <w:rFonts w:eastAsia="Calibri"/>
          <w:spacing w:val="0"/>
          <w:lang w:eastAsia="en-US"/>
        </w:rPr>
        <w:t>844</w:t>
      </w:r>
      <w:r w:rsidR="004515E2" w:rsidRPr="00DC2D9B">
        <w:rPr>
          <w:rFonts w:eastAsia="Calibri"/>
          <w:spacing w:val="0"/>
          <w:lang w:eastAsia="en-US"/>
        </w:rPr>
        <w:t> </w:t>
      </w:r>
      <w:r w:rsidR="00F2000E" w:rsidRPr="00DC2D9B">
        <w:rPr>
          <w:rFonts w:eastAsia="Calibri"/>
          <w:spacing w:val="0"/>
          <w:lang w:eastAsia="en-US"/>
        </w:rPr>
        <w:t xml:space="preserve">рубля» заменить словесно-цифровым обозначением </w:t>
      </w:r>
      <w:r w:rsidR="004515E2" w:rsidRPr="00DC2D9B">
        <w:rPr>
          <w:rFonts w:eastAsia="Calibri"/>
          <w:spacing w:val="0"/>
          <w:lang w:eastAsia="en-US"/>
        </w:rPr>
        <w:br/>
      </w:r>
      <w:r w:rsidR="00F2000E" w:rsidRPr="00DC2D9B">
        <w:rPr>
          <w:rFonts w:eastAsia="Calibri"/>
          <w:spacing w:val="0"/>
          <w:lang w:eastAsia="en-US"/>
        </w:rPr>
        <w:t>«1 826 810 рублей».</w:t>
      </w:r>
    </w:p>
    <w:p w:rsidR="00F2000E" w:rsidRPr="00DC2D9B" w:rsidRDefault="00F2000E" w:rsidP="00F2000E">
      <w:pPr>
        <w:tabs>
          <w:tab w:val="left" w:pos="993"/>
        </w:tabs>
        <w:ind w:firstLine="709"/>
        <w:contextualSpacing/>
        <w:jc w:val="both"/>
        <w:rPr>
          <w:spacing w:val="0"/>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 xml:space="preserve">38. </w:t>
      </w:r>
      <w:r w:rsidR="00F2000E" w:rsidRPr="00DC2D9B">
        <w:rPr>
          <w:rFonts w:eastAsia="Calibri"/>
          <w:spacing w:val="0"/>
          <w:lang w:eastAsia="en-US"/>
        </w:rPr>
        <w:t>Подпункт д) пункта 1 статьи 30 исключить.</w:t>
      </w:r>
    </w:p>
    <w:p w:rsidR="00F2000E" w:rsidRPr="00DC2D9B" w:rsidRDefault="00F2000E" w:rsidP="00F2000E">
      <w:pPr>
        <w:tabs>
          <w:tab w:val="left" w:pos="993"/>
        </w:tabs>
        <w:ind w:firstLine="709"/>
        <w:contextualSpacing/>
        <w:jc w:val="both"/>
        <w:rPr>
          <w:spacing w:val="0"/>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 xml:space="preserve">39. </w:t>
      </w:r>
      <w:r w:rsidR="00F2000E" w:rsidRPr="00DC2D9B">
        <w:rPr>
          <w:rFonts w:eastAsia="Calibri"/>
          <w:spacing w:val="0"/>
          <w:lang w:eastAsia="en-US"/>
        </w:rPr>
        <w:t>В подпункте е) пункта 1 статьи 30 цифровое обозначение «1 387 967» заменить цифровым обозначением «922 130».</w:t>
      </w:r>
    </w:p>
    <w:p w:rsidR="00F2000E" w:rsidRPr="00DC2D9B" w:rsidRDefault="00F2000E" w:rsidP="00F2000E">
      <w:pPr>
        <w:tabs>
          <w:tab w:val="left" w:pos="993"/>
        </w:tabs>
        <w:ind w:firstLine="709"/>
        <w:contextualSpacing/>
        <w:jc w:val="both"/>
        <w:rPr>
          <w:spacing w:val="0"/>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 xml:space="preserve">40. </w:t>
      </w:r>
      <w:r w:rsidR="00F2000E" w:rsidRPr="00DC2D9B">
        <w:rPr>
          <w:rFonts w:eastAsia="Calibri"/>
          <w:spacing w:val="0"/>
          <w:lang w:eastAsia="en-US"/>
        </w:rPr>
        <w:t xml:space="preserve">В </w:t>
      </w:r>
      <w:r w:rsidR="000628BC">
        <w:rPr>
          <w:rFonts w:eastAsia="Calibri"/>
          <w:spacing w:val="0"/>
          <w:lang w:eastAsia="en-US"/>
        </w:rPr>
        <w:t xml:space="preserve">части первой </w:t>
      </w:r>
      <w:r w:rsidR="00F2000E" w:rsidRPr="00DC2D9B">
        <w:rPr>
          <w:rFonts w:eastAsia="Calibri"/>
          <w:spacing w:val="0"/>
          <w:lang w:eastAsia="en-US"/>
        </w:rPr>
        <w:t>подпункт</w:t>
      </w:r>
      <w:r w:rsidR="00ED0701">
        <w:rPr>
          <w:rFonts w:eastAsia="Calibri"/>
          <w:spacing w:val="0"/>
          <w:lang w:eastAsia="en-US"/>
        </w:rPr>
        <w:t>а</w:t>
      </w:r>
      <w:r w:rsidR="00F2000E" w:rsidRPr="00DC2D9B">
        <w:rPr>
          <w:rFonts w:eastAsia="Calibri"/>
          <w:spacing w:val="0"/>
          <w:lang w:eastAsia="en-US"/>
        </w:rPr>
        <w:t xml:space="preserve"> ж) пункта 1 статьи 30 цифровое обозначение «17 977 950» заменить цифровым обозначением «7 001 255».</w:t>
      </w:r>
    </w:p>
    <w:p w:rsidR="00F2000E" w:rsidRPr="00DC2D9B" w:rsidRDefault="00F2000E" w:rsidP="00F2000E">
      <w:pPr>
        <w:tabs>
          <w:tab w:val="left" w:pos="993"/>
        </w:tabs>
        <w:ind w:firstLine="709"/>
        <w:contextualSpacing/>
        <w:jc w:val="both"/>
        <w:rPr>
          <w:spacing w:val="0"/>
        </w:rPr>
      </w:pPr>
    </w:p>
    <w:p w:rsidR="00F2000E" w:rsidRPr="00DC2D9B" w:rsidRDefault="00D71F83" w:rsidP="00D71F83">
      <w:pPr>
        <w:ind w:firstLine="709"/>
        <w:contextualSpacing/>
        <w:jc w:val="both"/>
        <w:rPr>
          <w:rFonts w:eastAsia="Calibri"/>
          <w:spacing w:val="0"/>
          <w:lang w:eastAsia="en-US"/>
        </w:rPr>
      </w:pPr>
      <w:r w:rsidRPr="00DC2D9B">
        <w:rPr>
          <w:rFonts w:eastAsia="Calibri"/>
          <w:spacing w:val="0"/>
          <w:lang w:eastAsia="en-US"/>
        </w:rPr>
        <w:t xml:space="preserve">41. </w:t>
      </w:r>
      <w:r w:rsidR="00F2000E" w:rsidRPr="00DC2D9B">
        <w:rPr>
          <w:rFonts w:eastAsia="Calibri"/>
          <w:spacing w:val="0"/>
          <w:lang w:eastAsia="en-US"/>
        </w:rPr>
        <w:t>В подпункте з) пункта 1 статьи 30 цифровое обозначение «100 000» заменить цифровым обозначением «35 000».</w:t>
      </w:r>
    </w:p>
    <w:p w:rsidR="00F2000E" w:rsidRPr="00DC2D9B" w:rsidRDefault="00F2000E" w:rsidP="00F2000E">
      <w:pPr>
        <w:tabs>
          <w:tab w:val="left" w:pos="993"/>
        </w:tabs>
        <w:ind w:firstLine="709"/>
        <w:contextualSpacing/>
        <w:jc w:val="both"/>
        <w:rPr>
          <w:spacing w:val="0"/>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42. Часть первую пункта 3 статьи 30 изложить в следующей редакции:</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«В 2025 году осуществляется финансирование Государственной программы исполнения наказов избирателей в сумме 2 126 951 рубль за счет части не освоенных в 2024 году средств по Государственной программе исполнения наказов избирателей на 2024 год в сумме 2 126 951 рубль».</w:t>
      </w:r>
    </w:p>
    <w:p w:rsidR="00F2000E" w:rsidRPr="00DC2D9B" w:rsidRDefault="00F2000E" w:rsidP="00F2000E">
      <w:pPr>
        <w:ind w:firstLine="709"/>
        <w:rPr>
          <w:spacing w:val="0"/>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43. Часть четвертую пункта 3 статьи 30 исключить.</w:t>
      </w:r>
    </w:p>
    <w:p w:rsidR="00F2000E" w:rsidRPr="00DC2D9B" w:rsidRDefault="00F2000E" w:rsidP="00F2000E">
      <w:pPr>
        <w:tabs>
          <w:tab w:val="left" w:pos="993"/>
        </w:tabs>
        <w:ind w:firstLine="709"/>
        <w:contextualSpacing/>
        <w:jc w:val="both"/>
        <w:rPr>
          <w:rFonts w:eastAsia="Calibri"/>
          <w:spacing w:val="0"/>
          <w:lang w:eastAsia="en-US"/>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44. В подпункте б) части первой пункта 4 статьи 30 цифровое обозначение «14 508 006» заменить цифровым обозначением «6 911 687».</w:t>
      </w:r>
    </w:p>
    <w:p w:rsidR="00F2000E" w:rsidRPr="00DC2D9B" w:rsidRDefault="00F2000E" w:rsidP="00F2000E">
      <w:pPr>
        <w:tabs>
          <w:tab w:val="left" w:pos="993"/>
        </w:tabs>
        <w:ind w:firstLine="709"/>
        <w:contextualSpacing/>
        <w:jc w:val="both"/>
        <w:rPr>
          <w:spacing w:val="0"/>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45. В подпункте в) части первой пункта 4 статьи 30 цифровое обозначение «1 763 250» заменить цифровым обозначением «1 013 250».</w:t>
      </w:r>
    </w:p>
    <w:p w:rsidR="004515E2" w:rsidRPr="00DC2D9B" w:rsidRDefault="004515E2" w:rsidP="00F2000E">
      <w:pPr>
        <w:ind w:firstLine="709"/>
        <w:contextualSpacing/>
        <w:jc w:val="both"/>
        <w:rPr>
          <w:rFonts w:eastAsia="Calibri"/>
          <w:spacing w:val="0"/>
          <w:lang w:eastAsia="en-US"/>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46. В подпункте г) части первой пункта 4 статьи 30 словесно-цифровое обозначение «34 920 рублей» заменить словесно-цифровым обозначением «6 984 рубля».</w:t>
      </w:r>
    </w:p>
    <w:p w:rsidR="00FA3B7E" w:rsidRPr="00DC2D9B" w:rsidRDefault="00FA3B7E" w:rsidP="00FA3B7E">
      <w:pPr>
        <w:ind w:firstLine="709"/>
        <w:contextualSpacing/>
        <w:jc w:val="both"/>
        <w:rPr>
          <w:rFonts w:eastAsia="Calibri"/>
          <w:spacing w:val="0"/>
          <w:lang w:eastAsia="en-US"/>
        </w:rPr>
      </w:pPr>
      <w:r w:rsidRPr="00DC2D9B">
        <w:rPr>
          <w:rFonts w:eastAsia="Calibri"/>
          <w:spacing w:val="0"/>
          <w:lang w:eastAsia="en-US"/>
        </w:rPr>
        <w:lastRenderedPageBreak/>
        <w:t>47. Части вторую и третью пункта 4 статьи 30 изложить в следующей редакции:</w:t>
      </w:r>
    </w:p>
    <w:p w:rsidR="00FA3B7E" w:rsidRPr="00DC2D9B" w:rsidRDefault="00FA3B7E" w:rsidP="00FA3B7E">
      <w:pPr>
        <w:ind w:firstLine="709"/>
        <w:contextualSpacing/>
        <w:jc w:val="both"/>
        <w:rPr>
          <w:rFonts w:eastAsia="Calibri"/>
          <w:spacing w:val="0"/>
          <w:lang w:eastAsia="en-US"/>
        </w:rPr>
      </w:pPr>
      <w:r w:rsidRPr="00DC2D9B">
        <w:rPr>
          <w:rFonts w:eastAsia="Calibri"/>
          <w:spacing w:val="0"/>
          <w:lang w:eastAsia="en-US"/>
        </w:rPr>
        <w:t>«Средства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1 491 995 рублей, полученные в 2025 году, направляются на погашение кредиторской задолженности, сформировавшейся по состоянию на 1 января 2025 года, и полное исполнение договорных обязательств 2024 года, образовавшихся в рамках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в соответствии с Приложением № 2.20 к настоящему Закону.</w:t>
      </w:r>
    </w:p>
    <w:p w:rsidR="00FA3B7E" w:rsidRPr="00DC2D9B" w:rsidRDefault="00FA3B7E" w:rsidP="00FA3B7E">
      <w:pPr>
        <w:ind w:firstLine="709"/>
        <w:contextualSpacing/>
        <w:jc w:val="both"/>
        <w:rPr>
          <w:rFonts w:eastAsia="Calibri"/>
          <w:spacing w:val="0"/>
          <w:lang w:eastAsia="en-US"/>
        </w:rPr>
      </w:pPr>
      <w:r w:rsidRPr="00DC2D9B">
        <w:rPr>
          <w:rFonts w:eastAsia="Calibri"/>
          <w:spacing w:val="0"/>
          <w:lang w:eastAsia="en-US"/>
        </w:rPr>
        <w:t xml:space="preserve">Остаток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в сумме </w:t>
      </w:r>
      <w:r w:rsidR="00DC2D9B">
        <w:rPr>
          <w:rFonts w:eastAsia="Calibri"/>
          <w:spacing w:val="0"/>
          <w:lang w:eastAsia="en-US"/>
        </w:rPr>
        <w:br/>
      </w:r>
      <w:r w:rsidRPr="00DC2D9B">
        <w:rPr>
          <w:rFonts w:eastAsia="Calibri"/>
          <w:spacing w:val="0"/>
          <w:lang w:eastAsia="en-US"/>
        </w:rPr>
        <w:t>11</w:t>
      </w:r>
      <w:r w:rsidR="00DC2D9B">
        <w:rPr>
          <w:rFonts w:eastAsia="Calibri"/>
          <w:spacing w:val="0"/>
          <w:lang w:eastAsia="en-US"/>
        </w:rPr>
        <w:t> </w:t>
      </w:r>
      <w:r w:rsidRPr="00DC2D9B">
        <w:rPr>
          <w:rFonts w:eastAsia="Calibri"/>
          <w:spacing w:val="0"/>
          <w:lang w:eastAsia="en-US"/>
        </w:rPr>
        <w:t>760</w:t>
      </w:r>
      <w:r w:rsidR="00DC2D9B">
        <w:rPr>
          <w:rFonts w:eastAsia="Calibri"/>
          <w:spacing w:val="0"/>
          <w:lang w:eastAsia="en-US"/>
        </w:rPr>
        <w:t> </w:t>
      </w:r>
      <w:r w:rsidRPr="00DC2D9B">
        <w:rPr>
          <w:rFonts w:eastAsia="Calibri"/>
          <w:spacing w:val="0"/>
          <w:lang w:eastAsia="en-US"/>
        </w:rPr>
        <w:t>235 рублей, 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37 194 577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F2000E" w:rsidRPr="00DC2D9B" w:rsidRDefault="00F2000E" w:rsidP="00F2000E">
      <w:pPr>
        <w:tabs>
          <w:tab w:val="left" w:pos="993"/>
        </w:tabs>
        <w:ind w:firstLine="709"/>
        <w:contextualSpacing/>
        <w:jc w:val="both"/>
        <w:rPr>
          <w:spacing w:val="0"/>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 xml:space="preserve">48. В подпункте а) статьи 32 </w:t>
      </w:r>
      <w:bookmarkStart w:id="0" w:name="_Hlk208490209"/>
      <w:r w:rsidRPr="00DC2D9B">
        <w:rPr>
          <w:rFonts w:eastAsia="Calibri"/>
          <w:spacing w:val="0"/>
          <w:lang w:eastAsia="en-US"/>
        </w:rPr>
        <w:t xml:space="preserve">словесно-цифровое обозначение </w:t>
      </w:r>
      <w:r w:rsidR="004515E2" w:rsidRPr="00DC2D9B">
        <w:rPr>
          <w:rFonts w:eastAsia="Calibri"/>
          <w:spacing w:val="0"/>
          <w:lang w:eastAsia="en-US"/>
        </w:rPr>
        <w:br/>
      </w:r>
      <w:r w:rsidRPr="00DC2D9B">
        <w:rPr>
          <w:rFonts w:eastAsia="Calibri"/>
          <w:spacing w:val="0"/>
          <w:lang w:eastAsia="en-US"/>
        </w:rPr>
        <w:t xml:space="preserve">«4 985 303 рубля» заменить словесно-цифровым обозначением </w:t>
      </w:r>
      <w:r w:rsidR="004515E2" w:rsidRPr="00DC2D9B">
        <w:rPr>
          <w:rFonts w:eastAsia="Calibri"/>
          <w:spacing w:val="0"/>
          <w:lang w:eastAsia="en-US"/>
        </w:rPr>
        <w:br/>
      </w:r>
      <w:r w:rsidRPr="00DC2D9B">
        <w:rPr>
          <w:rFonts w:eastAsia="Calibri"/>
          <w:spacing w:val="0"/>
          <w:lang w:eastAsia="en-US"/>
        </w:rPr>
        <w:t>«</w:t>
      </w:r>
      <w:r w:rsidR="004515E2" w:rsidRPr="00DC2D9B">
        <w:rPr>
          <w:rFonts w:eastAsia="Calibri"/>
          <w:spacing w:val="0"/>
          <w:lang w:eastAsia="en-US"/>
        </w:rPr>
        <w:t>3</w:t>
      </w:r>
      <w:r w:rsidRPr="00DC2D9B">
        <w:rPr>
          <w:rFonts w:eastAsia="Calibri"/>
          <w:spacing w:val="0"/>
          <w:lang w:eastAsia="en-US"/>
        </w:rPr>
        <w:t> </w:t>
      </w:r>
      <w:r w:rsidR="004515E2" w:rsidRPr="00DC2D9B">
        <w:rPr>
          <w:rFonts w:eastAsia="Calibri"/>
          <w:spacing w:val="0"/>
          <w:lang w:eastAsia="en-US"/>
        </w:rPr>
        <w:t>914</w:t>
      </w:r>
      <w:r w:rsidRPr="00DC2D9B">
        <w:rPr>
          <w:rFonts w:eastAsia="Calibri"/>
          <w:spacing w:val="0"/>
          <w:lang w:eastAsia="en-US"/>
        </w:rPr>
        <w:t> </w:t>
      </w:r>
      <w:r w:rsidR="004515E2" w:rsidRPr="00DC2D9B">
        <w:rPr>
          <w:rFonts w:eastAsia="Calibri"/>
          <w:spacing w:val="0"/>
          <w:lang w:eastAsia="en-US"/>
        </w:rPr>
        <w:t>399</w:t>
      </w:r>
      <w:r w:rsidRPr="00DC2D9B">
        <w:rPr>
          <w:rFonts w:eastAsia="Calibri"/>
          <w:spacing w:val="0"/>
          <w:lang w:eastAsia="en-US"/>
        </w:rPr>
        <w:t xml:space="preserve"> рублей»</w:t>
      </w:r>
      <w:bookmarkEnd w:id="0"/>
      <w:r w:rsidRPr="00DC2D9B">
        <w:rPr>
          <w:rFonts w:eastAsia="Calibri"/>
          <w:spacing w:val="0"/>
          <w:lang w:eastAsia="en-US"/>
        </w:rPr>
        <w:t>.</w:t>
      </w:r>
    </w:p>
    <w:p w:rsidR="00F2000E" w:rsidRPr="00DC2D9B" w:rsidRDefault="00F2000E" w:rsidP="00F2000E">
      <w:pPr>
        <w:tabs>
          <w:tab w:val="left" w:pos="993"/>
        </w:tabs>
        <w:ind w:firstLine="709"/>
        <w:contextualSpacing/>
        <w:jc w:val="both"/>
        <w:rPr>
          <w:spacing w:val="0"/>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49. В подпункте б) статьи 32 цифровое обозначение «5 405 869» заменить цифровым обозначением «5 095 970».</w:t>
      </w:r>
    </w:p>
    <w:p w:rsidR="00F2000E" w:rsidRPr="00DC2D9B" w:rsidRDefault="00F2000E" w:rsidP="00F2000E">
      <w:pPr>
        <w:tabs>
          <w:tab w:val="left" w:pos="993"/>
        </w:tabs>
        <w:ind w:firstLine="709"/>
        <w:contextualSpacing/>
        <w:jc w:val="both"/>
        <w:rPr>
          <w:spacing w:val="0"/>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 xml:space="preserve">50. В </w:t>
      </w:r>
      <w:r w:rsidR="000628BC">
        <w:rPr>
          <w:rFonts w:eastAsia="Calibri"/>
          <w:spacing w:val="0"/>
          <w:lang w:eastAsia="en-US"/>
        </w:rPr>
        <w:t xml:space="preserve">части первой </w:t>
      </w:r>
      <w:r w:rsidRPr="00DC2D9B">
        <w:rPr>
          <w:rFonts w:eastAsia="Calibri"/>
          <w:spacing w:val="0"/>
          <w:lang w:eastAsia="en-US"/>
        </w:rPr>
        <w:t>подпункт</w:t>
      </w:r>
      <w:r w:rsidR="000628BC">
        <w:rPr>
          <w:rFonts w:eastAsia="Calibri"/>
          <w:spacing w:val="0"/>
          <w:lang w:eastAsia="en-US"/>
        </w:rPr>
        <w:t>а</w:t>
      </w:r>
      <w:r w:rsidRPr="00DC2D9B">
        <w:rPr>
          <w:rFonts w:eastAsia="Calibri"/>
          <w:spacing w:val="0"/>
          <w:lang w:eastAsia="en-US"/>
        </w:rPr>
        <w:t xml:space="preserve"> в) статьи 32 цифровое обозначение «6</w:t>
      </w:r>
      <w:r w:rsidR="00A0096C" w:rsidRPr="00DC2D9B">
        <w:rPr>
          <w:rFonts w:eastAsia="Calibri"/>
          <w:spacing w:val="0"/>
          <w:lang w:eastAsia="en-US"/>
        </w:rPr>
        <w:t> </w:t>
      </w:r>
      <w:r w:rsidRPr="00DC2D9B">
        <w:rPr>
          <w:rFonts w:eastAsia="Calibri"/>
          <w:spacing w:val="0"/>
          <w:lang w:eastAsia="en-US"/>
        </w:rPr>
        <w:t>337</w:t>
      </w:r>
      <w:r w:rsidR="00A0096C" w:rsidRPr="00DC2D9B">
        <w:rPr>
          <w:rFonts w:eastAsia="Calibri"/>
          <w:spacing w:val="0"/>
          <w:lang w:eastAsia="en-US"/>
        </w:rPr>
        <w:t> </w:t>
      </w:r>
      <w:r w:rsidRPr="00DC2D9B">
        <w:rPr>
          <w:rFonts w:eastAsia="Calibri"/>
          <w:spacing w:val="0"/>
          <w:lang w:eastAsia="en-US"/>
        </w:rPr>
        <w:t>538» заменить цифровым обозначением «3 613 612».</w:t>
      </w:r>
    </w:p>
    <w:p w:rsidR="00F2000E" w:rsidRPr="00DC2D9B" w:rsidRDefault="00F2000E" w:rsidP="00F2000E">
      <w:pPr>
        <w:tabs>
          <w:tab w:val="left" w:pos="993"/>
        </w:tabs>
        <w:ind w:firstLine="709"/>
        <w:contextualSpacing/>
        <w:jc w:val="both"/>
        <w:rPr>
          <w:spacing w:val="0"/>
        </w:rPr>
      </w:pPr>
    </w:p>
    <w:p w:rsidR="00F2000E" w:rsidRDefault="00F2000E" w:rsidP="00F2000E">
      <w:pPr>
        <w:ind w:firstLine="709"/>
        <w:contextualSpacing/>
        <w:jc w:val="both"/>
        <w:rPr>
          <w:rFonts w:eastAsia="Calibri"/>
          <w:spacing w:val="0"/>
          <w:lang w:eastAsia="en-US"/>
        </w:rPr>
      </w:pPr>
      <w:r w:rsidRPr="00DC2D9B">
        <w:rPr>
          <w:rFonts w:eastAsia="Calibri"/>
          <w:spacing w:val="0"/>
          <w:lang w:eastAsia="en-US"/>
        </w:rPr>
        <w:t>51. В подпункте д) статьи 32 цифровое обозначение «4 988 370» заменить цифровым обозначением «4 099 018».</w:t>
      </w:r>
    </w:p>
    <w:p w:rsidR="000628BC" w:rsidRPr="00DC2D9B" w:rsidRDefault="000628BC" w:rsidP="00F2000E">
      <w:pPr>
        <w:ind w:firstLine="709"/>
        <w:contextualSpacing/>
        <w:jc w:val="both"/>
        <w:rPr>
          <w:rFonts w:eastAsia="Calibri"/>
          <w:spacing w:val="0"/>
          <w:lang w:eastAsia="en-US"/>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52. В подпункте к) части первой статьи 32 словесно-цифровое обозначение «671 343 рубля» заменить словесно-цифровым обозначением «420 147 рублей».</w:t>
      </w: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lastRenderedPageBreak/>
        <w:t>53. Статью 38 исключить.</w:t>
      </w:r>
    </w:p>
    <w:p w:rsidR="00F2000E" w:rsidRPr="00DC2D9B" w:rsidRDefault="00F2000E" w:rsidP="00F2000E">
      <w:pPr>
        <w:tabs>
          <w:tab w:val="left" w:pos="993"/>
        </w:tabs>
        <w:ind w:firstLine="709"/>
        <w:contextualSpacing/>
        <w:jc w:val="both"/>
        <w:rPr>
          <w:spacing w:val="0"/>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54. В части первой статьи 40 цифровое обозначение «1 875 000» заменить цифровым обозначением «562 128».</w:t>
      </w:r>
    </w:p>
    <w:p w:rsidR="00F2000E" w:rsidRPr="00DC2D9B" w:rsidRDefault="00F2000E" w:rsidP="00F2000E">
      <w:pPr>
        <w:tabs>
          <w:tab w:val="left" w:pos="993"/>
        </w:tabs>
        <w:ind w:firstLine="709"/>
        <w:contextualSpacing/>
        <w:jc w:val="both"/>
        <w:rPr>
          <w:spacing w:val="0"/>
        </w:rPr>
      </w:pP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55. Статью 44 дополнить пунктом 3 следующего содержания:</w:t>
      </w:r>
    </w:p>
    <w:p w:rsidR="00F2000E" w:rsidRPr="00DC2D9B" w:rsidRDefault="00F2000E" w:rsidP="00F2000E">
      <w:pPr>
        <w:ind w:firstLine="709"/>
        <w:jc w:val="both"/>
        <w:rPr>
          <w:rFonts w:eastAsia="Calibri"/>
          <w:spacing w:val="0"/>
          <w:lang w:eastAsia="en-US"/>
        </w:rPr>
      </w:pPr>
      <w:r w:rsidRPr="00DC2D9B">
        <w:rPr>
          <w:rFonts w:eastAsia="Calibri"/>
          <w:spacing w:val="0"/>
          <w:lang w:eastAsia="en-US"/>
        </w:rPr>
        <w:t>«3. Во изменение норм законодательства Приднестровской Молдавской Республики в 2025 году акционерные общества, единственным акционером которых является государственное или муниципальное унитарное предприятие, по итогам финансово-хозяйственной деятельности за 2024 год перечисляют до окончания текущего финансового года в доход республиканского бюджета часть чистой прибыли, определенной по данным бухгалтерской отчетности, в размере и порядке, определяемых нормативным правовым актом Правительства Приднестровской Молдавской Республики, но не менее 50 процентов».</w:t>
      </w:r>
    </w:p>
    <w:p w:rsidR="00F2000E" w:rsidRPr="00DC2D9B" w:rsidRDefault="00F2000E" w:rsidP="00F2000E">
      <w:pPr>
        <w:ind w:firstLine="709"/>
        <w:jc w:val="both"/>
        <w:rPr>
          <w:spacing w:val="0"/>
        </w:rPr>
      </w:pPr>
    </w:p>
    <w:p w:rsidR="00A0096C" w:rsidRPr="00DC2D9B" w:rsidRDefault="00DC2D9B" w:rsidP="00A0096C">
      <w:pPr>
        <w:ind w:firstLine="709"/>
        <w:jc w:val="both"/>
        <w:rPr>
          <w:spacing w:val="0"/>
        </w:rPr>
      </w:pPr>
      <w:r>
        <w:rPr>
          <w:spacing w:val="0"/>
        </w:rPr>
        <w:t>56</w:t>
      </w:r>
      <w:r w:rsidR="00A0096C" w:rsidRPr="00DC2D9B">
        <w:rPr>
          <w:spacing w:val="0"/>
        </w:rPr>
        <w:t>. Пункт 1 статьи 48 изложить в следующей редакции:</w:t>
      </w:r>
    </w:p>
    <w:p w:rsidR="00A0096C" w:rsidRPr="00DC2D9B" w:rsidRDefault="00A0096C" w:rsidP="00A0096C">
      <w:pPr>
        <w:ind w:firstLine="709"/>
        <w:jc w:val="both"/>
        <w:rPr>
          <w:spacing w:val="0"/>
        </w:rPr>
      </w:pPr>
      <w:r w:rsidRPr="00DC2D9B">
        <w:rPr>
          <w:spacing w:val="0"/>
        </w:rPr>
        <w:t xml:space="preserve">«1. Предельный размер дотаций (трансфертов), направляемых в </w:t>
      </w:r>
      <w:r w:rsidRPr="00DC2D9B">
        <w:rPr>
          <w:spacing w:val="0"/>
        </w:rPr>
        <w:br/>
        <w:t>2025 году из республиканского бюджета местным бюджетам городов (районов) на покрытие дефицита, составляет 715 502 136 рублей, в том числе:</w:t>
      </w:r>
    </w:p>
    <w:p w:rsidR="00A0096C" w:rsidRPr="00DC2D9B" w:rsidRDefault="00A0096C" w:rsidP="00A0096C">
      <w:pPr>
        <w:ind w:firstLine="709"/>
        <w:jc w:val="both"/>
        <w:rPr>
          <w:spacing w:val="0"/>
        </w:rPr>
      </w:pPr>
      <w:r w:rsidRPr="00DC2D9B">
        <w:rPr>
          <w:spacing w:val="0"/>
        </w:rPr>
        <w:t xml:space="preserve">а) </w:t>
      </w:r>
      <w:r w:rsidR="000628BC">
        <w:rPr>
          <w:spacing w:val="0"/>
        </w:rPr>
        <w:t xml:space="preserve">по </w:t>
      </w:r>
      <w:r w:rsidRPr="00DC2D9B">
        <w:rPr>
          <w:spacing w:val="0"/>
        </w:rPr>
        <w:t>городу Тираспол</w:t>
      </w:r>
      <w:r w:rsidR="000628BC">
        <w:rPr>
          <w:spacing w:val="0"/>
        </w:rPr>
        <w:t>ю</w:t>
      </w:r>
      <w:r w:rsidRPr="00DC2D9B">
        <w:rPr>
          <w:spacing w:val="0"/>
        </w:rPr>
        <w:t xml:space="preserve"> – 88 021 429 рублей;</w:t>
      </w:r>
    </w:p>
    <w:p w:rsidR="00A0096C" w:rsidRPr="00DC2D9B" w:rsidRDefault="00A0096C" w:rsidP="00A0096C">
      <w:pPr>
        <w:ind w:firstLine="709"/>
        <w:jc w:val="both"/>
        <w:rPr>
          <w:spacing w:val="0"/>
        </w:rPr>
      </w:pPr>
      <w:r w:rsidRPr="00DC2D9B">
        <w:rPr>
          <w:spacing w:val="0"/>
        </w:rPr>
        <w:t xml:space="preserve">б) </w:t>
      </w:r>
      <w:r w:rsidR="000628BC">
        <w:rPr>
          <w:spacing w:val="0"/>
        </w:rPr>
        <w:t xml:space="preserve">по </w:t>
      </w:r>
      <w:r w:rsidRPr="00DC2D9B">
        <w:rPr>
          <w:spacing w:val="0"/>
        </w:rPr>
        <w:t>городу Днестровск</w:t>
      </w:r>
      <w:r w:rsidR="00BA16A5">
        <w:rPr>
          <w:spacing w:val="0"/>
        </w:rPr>
        <w:t>у</w:t>
      </w:r>
      <w:r w:rsidRPr="00DC2D9B">
        <w:rPr>
          <w:spacing w:val="0"/>
        </w:rPr>
        <w:t xml:space="preserve"> – 9 813 410 рублей;</w:t>
      </w:r>
    </w:p>
    <w:p w:rsidR="00A0096C" w:rsidRPr="00DC2D9B" w:rsidRDefault="002A70D1" w:rsidP="00A0096C">
      <w:pPr>
        <w:ind w:firstLine="709"/>
        <w:jc w:val="both"/>
        <w:rPr>
          <w:spacing w:val="0"/>
        </w:rPr>
      </w:pPr>
      <w:r>
        <w:rPr>
          <w:spacing w:val="0"/>
        </w:rPr>
        <w:t>в</w:t>
      </w:r>
      <w:r w:rsidR="00A0096C" w:rsidRPr="00DC2D9B">
        <w:rPr>
          <w:spacing w:val="0"/>
        </w:rPr>
        <w:t xml:space="preserve">) </w:t>
      </w:r>
      <w:r w:rsidR="00BA16A5">
        <w:rPr>
          <w:spacing w:val="0"/>
        </w:rPr>
        <w:t xml:space="preserve">по </w:t>
      </w:r>
      <w:r w:rsidR="00A0096C" w:rsidRPr="00DC2D9B">
        <w:rPr>
          <w:spacing w:val="0"/>
        </w:rPr>
        <w:t>городу Бендеры – 154 391 911 рублей;</w:t>
      </w:r>
    </w:p>
    <w:p w:rsidR="00A0096C" w:rsidRPr="00DC2D9B" w:rsidRDefault="002A70D1" w:rsidP="00A0096C">
      <w:pPr>
        <w:ind w:firstLine="709"/>
        <w:jc w:val="both"/>
        <w:rPr>
          <w:spacing w:val="0"/>
        </w:rPr>
      </w:pPr>
      <w:r>
        <w:rPr>
          <w:spacing w:val="0"/>
        </w:rPr>
        <w:t>г</w:t>
      </w:r>
      <w:r w:rsidR="00A0096C" w:rsidRPr="00DC2D9B">
        <w:rPr>
          <w:spacing w:val="0"/>
        </w:rPr>
        <w:t xml:space="preserve">) </w:t>
      </w:r>
      <w:r w:rsidR="00BA16A5">
        <w:rPr>
          <w:spacing w:val="0"/>
        </w:rPr>
        <w:t xml:space="preserve">по </w:t>
      </w:r>
      <w:r w:rsidR="00A0096C" w:rsidRPr="00DC2D9B">
        <w:rPr>
          <w:spacing w:val="0"/>
        </w:rPr>
        <w:t xml:space="preserve">городу Рыбнице и Рыбницкому району – 132 350 488 рублей; </w:t>
      </w:r>
    </w:p>
    <w:p w:rsidR="00A0096C" w:rsidRPr="00DC2D9B" w:rsidRDefault="002A70D1" w:rsidP="00A0096C">
      <w:pPr>
        <w:ind w:firstLine="709"/>
        <w:jc w:val="both"/>
        <w:rPr>
          <w:spacing w:val="0"/>
        </w:rPr>
      </w:pPr>
      <w:r>
        <w:rPr>
          <w:spacing w:val="0"/>
        </w:rPr>
        <w:t>д</w:t>
      </w:r>
      <w:r w:rsidR="00A0096C" w:rsidRPr="00DC2D9B">
        <w:rPr>
          <w:spacing w:val="0"/>
        </w:rPr>
        <w:t xml:space="preserve">) </w:t>
      </w:r>
      <w:r w:rsidR="00BA16A5">
        <w:rPr>
          <w:spacing w:val="0"/>
        </w:rPr>
        <w:t xml:space="preserve">по </w:t>
      </w:r>
      <w:r w:rsidR="00A0096C" w:rsidRPr="00DC2D9B">
        <w:rPr>
          <w:spacing w:val="0"/>
        </w:rPr>
        <w:t>городу Дубоссары и Дубоссарскому району – 66 709 059 рублей;</w:t>
      </w:r>
    </w:p>
    <w:p w:rsidR="00A0096C" w:rsidRPr="00DC2D9B" w:rsidRDefault="002A70D1" w:rsidP="00A0096C">
      <w:pPr>
        <w:ind w:firstLine="709"/>
        <w:jc w:val="both"/>
        <w:rPr>
          <w:spacing w:val="0"/>
        </w:rPr>
      </w:pPr>
      <w:r>
        <w:rPr>
          <w:spacing w:val="0"/>
        </w:rPr>
        <w:t>е</w:t>
      </w:r>
      <w:r w:rsidR="00A0096C" w:rsidRPr="00DC2D9B">
        <w:rPr>
          <w:spacing w:val="0"/>
        </w:rPr>
        <w:t xml:space="preserve">) </w:t>
      </w:r>
      <w:r w:rsidR="00BA16A5">
        <w:rPr>
          <w:spacing w:val="0"/>
        </w:rPr>
        <w:t xml:space="preserve">по </w:t>
      </w:r>
      <w:r w:rsidR="00A0096C" w:rsidRPr="00DC2D9B">
        <w:rPr>
          <w:spacing w:val="0"/>
        </w:rPr>
        <w:t>городу Слободзее и Слободзейскому району – 142 847 846 рублей;</w:t>
      </w:r>
    </w:p>
    <w:p w:rsidR="00A0096C" w:rsidRPr="00DC2D9B" w:rsidRDefault="002A70D1" w:rsidP="00A0096C">
      <w:pPr>
        <w:ind w:firstLine="709"/>
        <w:jc w:val="both"/>
        <w:rPr>
          <w:spacing w:val="0"/>
        </w:rPr>
      </w:pPr>
      <w:r>
        <w:rPr>
          <w:spacing w:val="0"/>
        </w:rPr>
        <w:t>ж</w:t>
      </w:r>
      <w:r w:rsidR="00A0096C" w:rsidRPr="00DC2D9B">
        <w:rPr>
          <w:spacing w:val="0"/>
        </w:rPr>
        <w:t xml:space="preserve">) </w:t>
      </w:r>
      <w:r w:rsidR="00BA16A5">
        <w:rPr>
          <w:spacing w:val="0"/>
        </w:rPr>
        <w:t xml:space="preserve">по </w:t>
      </w:r>
      <w:r w:rsidR="00A0096C" w:rsidRPr="00DC2D9B">
        <w:rPr>
          <w:spacing w:val="0"/>
        </w:rPr>
        <w:t xml:space="preserve">городу Григориополю и Григориопольскому району – </w:t>
      </w:r>
      <w:r w:rsidR="00BA16A5">
        <w:rPr>
          <w:spacing w:val="0"/>
        </w:rPr>
        <w:br/>
      </w:r>
      <w:r w:rsidR="00A0096C" w:rsidRPr="00DC2D9B">
        <w:rPr>
          <w:spacing w:val="0"/>
        </w:rPr>
        <w:t>72 254 658 рублей;</w:t>
      </w:r>
    </w:p>
    <w:p w:rsidR="00A0096C" w:rsidRPr="00DC2D9B" w:rsidRDefault="002A70D1" w:rsidP="00A0096C">
      <w:pPr>
        <w:ind w:firstLine="709"/>
        <w:jc w:val="both"/>
        <w:rPr>
          <w:spacing w:val="0"/>
        </w:rPr>
      </w:pPr>
      <w:r>
        <w:rPr>
          <w:spacing w:val="0"/>
        </w:rPr>
        <w:t>з</w:t>
      </w:r>
      <w:r w:rsidR="00A0096C" w:rsidRPr="00DC2D9B">
        <w:rPr>
          <w:spacing w:val="0"/>
        </w:rPr>
        <w:t xml:space="preserve">) </w:t>
      </w:r>
      <w:r w:rsidR="00BA16A5">
        <w:rPr>
          <w:spacing w:val="0"/>
        </w:rPr>
        <w:t xml:space="preserve">по </w:t>
      </w:r>
      <w:r w:rsidR="00A0096C" w:rsidRPr="00DC2D9B">
        <w:rPr>
          <w:spacing w:val="0"/>
        </w:rPr>
        <w:t>городу Каменке и Каменскому району – 49 113 335 рублей.</w:t>
      </w:r>
    </w:p>
    <w:p w:rsidR="00A0096C" w:rsidRPr="00DC2D9B" w:rsidRDefault="00A0096C" w:rsidP="00A0096C">
      <w:pPr>
        <w:ind w:firstLine="709"/>
        <w:jc w:val="both"/>
        <w:rPr>
          <w:spacing w:val="0"/>
        </w:rPr>
      </w:pPr>
      <w:r w:rsidRPr="00DC2D9B">
        <w:rPr>
          <w:spacing w:val="0"/>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w:t>
      </w:r>
      <w:r w:rsidR="00B560A5">
        <w:rPr>
          <w:spacing w:val="0"/>
        </w:rPr>
        <w:t>,</w:t>
      </w:r>
      <w:r w:rsidRPr="00DC2D9B">
        <w:rPr>
          <w:spacing w:val="0"/>
        </w:rPr>
        <w:t xml:space="preserve"> с последующим внесением соответствующих изменений в настоящий Закон.</w:t>
      </w:r>
    </w:p>
    <w:p w:rsidR="00A0096C" w:rsidRPr="00DC2D9B" w:rsidRDefault="00A0096C" w:rsidP="00A0096C">
      <w:pPr>
        <w:ind w:firstLine="709"/>
        <w:jc w:val="both"/>
        <w:rPr>
          <w:spacing w:val="0"/>
        </w:rPr>
      </w:pPr>
      <w:r w:rsidRPr="00DC2D9B">
        <w:rPr>
          <w:spacing w:val="0"/>
        </w:rPr>
        <w:t>Предельный размер дотаций (трансфертов), направляемых в 2025 году из республиканского бюджета местным бюджетам городов (районов) на оплату принятых бюджетных обязательств за счет средств, имеющих целевое назначение, составляет 46 320 949 рублей, в том числе:</w:t>
      </w:r>
    </w:p>
    <w:p w:rsidR="00A0096C" w:rsidRPr="00DC2D9B" w:rsidRDefault="00A0096C" w:rsidP="00A0096C">
      <w:pPr>
        <w:ind w:firstLine="709"/>
        <w:jc w:val="both"/>
        <w:rPr>
          <w:spacing w:val="0"/>
        </w:rPr>
      </w:pPr>
      <w:r w:rsidRPr="00DC2D9B">
        <w:rPr>
          <w:spacing w:val="0"/>
        </w:rPr>
        <w:t xml:space="preserve">а) </w:t>
      </w:r>
      <w:r w:rsidR="00BA16A5">
        <w:rPr>
          <w:spacing w:val="0"/>
        </w:rPr>
        <w:t xml:space="preserve">по </w:t>
      </w:r>
      <w:r w:rsidRPr="00DC2D9B">
        <w:rPr>
          <w:spacing w:val="0"/>
        </w:rPr>
        <w:t>городу Тираспол</w:t>
      </w:r>
      <w:r w:rsidR="00BA16A5">
        <w:rPr>
          <w:spacing w:val="0"/>
        </w:rPr>
        <w:t>ю</w:t>
      </w:r>
      <w:r w:rsidRPr="00DC2D9B">
        <w:rPr>
          <w:spacing w:val="0"/>
        </w:rPr>
        <w:t xml:space="preserve"> – 9 526 571 рубль;</w:t>
      </w:r>
    </w:p>
    <w:p w:rsidR="00A0096C" w:rsidRPr="00DC2D9B" w:rsidRDefault="00A0096C" w:rsidP="00A0096C">
      <w:pPr>
        <w:ind w:firstLine="709"/>
        <w:jc w:val="both"/>
        <w:rPr>
          <w:spacing w:val="0"/>
        </w:rPr>
      </w:pPr>
      <w:r w:rsidRPr="00DC2D9B">
        <w:rPr>
          <w:spacing w:val="0"/>
        </w:rPr>
        <w:lastRenderedPageBreak/>
        <w:t xml:space="preserve">б) </w:t>
      </w:r>
      <w:r w:rsidR="00BA16A5">
        <w:rPr>
          <w:spacing w:val="0"/>
        </w:rPr>
        <w:t xml:space="preserve">по </w:t>
      </w:r>
      <w:r w:rsidRPr="00DC2D9B">
        <w:rPr>
          <w:spacing w:val="0"/>
        </w:rPr>
        <w:t>городу Днестровск</w:t>
      </w:r>
      <w:r w:rsidR="00BA16A5">
        <w:rPr>
          <w:spacing w:val="0"/>
        </w:rPr>
        <w:t>у</w:t>
      </w:r>
      <w:r w:rsidRPr="00DC2D9B">
        <w:rPr>
          <w:spacing w:val="0"/>
        </w:rPr>
        <w:t xml:space="preserve"> – 5 847 012 рублей;</w:t>
      </w:r>
    </w:p>
    <w:p w:rsidR="00A0096C" w:rsidRPr="00DC2D9B" w:rsidRDefault="002A70D1" w:rsidP="00A0096C">
      <w:pPr>
        <w:ind w:firstLine="709"/>
        <w:jc w:val="both"/>
        <w:rPr>
          <w:spacing w:val="0"/>
        </w:rPr>
      </w:pPr>
      <w:r>
        <w:rPr>
          <w:spacing w:val="0"/>
        </w:rPr>
        <w:t>в</w:t>
      </w:r>
      <w:r w:rsidR="00A0096C" w:rsidRPr="00DC2D9B">
        <w:rPr>
          <w:spacing w:val="0"/>
        </w:rPr>
        <w:t xml:space="preserve">) </w:t>
      </w:r>
      <w:r w:rsidR="00BA16A5">
        <w:rPr>
          <w:spacing w:val="0"/>
        </w:rPr>
        <w:t xml:space="preserve">по </w:t>
      </w:r>
      <w:r w:rsidR="00A0096C" w:rsidRPr="00DC2D9B">
        <w:rPr>
          <w:spacing w:val="0"/>
        </w:rPr>
        <w:t>городу Бендеры – 6 988 088 рублей;</w:t>
      </w:r>
    </w:p>
    <w:p w:rsidR="00A0096C" w:rsidRPr="00DC2D9B" w:rsidRDefault="002A70D1" w:rsidP="00A0096C">
      <w:pPr>
        <w:ind w:firstLine="709"/>
        <w:jc w:val="both"/>
        <w:rPr>
          <w:spacing w:val="0"/>
        </w:rPr>
      </w:pPr>
      <w:r>
        <w:rPr>
          <w:spacing w:val="0"/>
        </w:rPr>
        <w:t>г</w:t>
      </w:r>
      <w:r w:rsidR="00A0096C" w:rsidRPr="00DC2D9B">
        <w:rPr>
          <w:spacing w:val="0"/>
        </w:rPr>
        <w:t xml:space="preserve">) </w:t>
      </w:r>
      <w:r w:rsidR="00BA16A5">
        <w:rPr>
          <w:spacing w:val="0"/>
        </w:rPr>
        <w:t xml:space="preserve">по </w:t>
      </w:r>
      <w:r w:rsidR="00A0096C" w:rsidRPr="00DC2D9B">
        <w:rPr>
          <w:spacing w:val="0"/>
        </w:rPr>
        <w:t xml:space="preserve">городу Рыбнице и Рыбницкому району – 7 341 579 рублей; </w:t>
      </w:r>
    </w:p>
    <w:p w:rsidR="00A0096C" w:rsidRPr="00DC2D9B" w:rsidRDefault="002A70D1" w:rsidP="00A0096C">
      <w:pPr>
        <w:ind w:firstLine="709"/>
        <w:jc w:val="both"/>
        <w:rPr>
          <w:spacing w:val="0"/>
        </w:rPr>
      </w:pPr>
      <w:r>
        <w:rPr>
          <w:spacing w:val="0"/>
        </w:rPr>
        <w:t>д</w:t>
      </w:r>
      <w:r w:rsidR="00A0096C" w:rsidRPr="00DC2D9B">
        <w:rPr>
          <w:spacing w:val="0"/>
        </w:rPr>
        <w:t xml:space="preserve">) </w:t>
      </w:r>
      <w:r w:rsidR="00BA16A5">
        <w:rPr>
          <w:spacing w:val="0"/>
        </w:rPr>
        <w:t xml:space="preserve">по </w:t>
      </w:r>
      <w:r w:rsidR="00A0096C" w:rsidRPr="00DC2D9B">
        <w:rPr>
          <w:spacing w:val="0"/>
        </w:rPr>
        <w:t>городу Дубоссары и Дубоссарскому району – 6 273 434 рубля;</w:t>
      </w:r>
    </w:p>
    <w:p w:rsidR="00A0096C" w:rsidRPr="00DC2D9B" w:rsidRDefault="002A70D1" w:rsidP="00A0096C">
      <w:pPr>
        <w:ind w:firstLine="709"/>
        <w:jc w:val="both"/>
        <w:rPr>
          <w:spacing w:val="0"/>
        </w:rPr>
      </w:pPr>
      <w:r>
        <w:rPr>
          <w:spacing w:val="0"/>
        </w:rPr>
        <w:t>е</w:t>
      </w:r>
      <w:r w:rsidR="00A0096C" w:rsidRPr="00DC2D9B">
        <w:rPr>
          <w:spacing w:val="0"/>
        </w:rPr>
        <w:t xml:space="preserve">) </w:t>
      </w:r>
      <w:r w:rsidR="00BA16A5">
        <w:rPr>
          <w:spacing w:val="0"/>
        </w:rPr>
        <w:t xml:space="preserve">по </w:t>
      </w:r>
      <w:r w:rsidR="00A0096C" w:rsidRPr="00DC2D9B">
        <w:rPr>
          <w:spacing w:val="0"/>
        </w:rPr>
        <w:t>городу Слободзее и Слободзейскому району – 5 977 034 рубля;</w:t>
      </w:r>
    </w:p>
    <w:p w:rsidR="00A0096C" w:rsidRPr="00DC2D9B" w:rsidRDefault="002A70D1" w:rsidP="00A0096C">
      <w:pPr>
        <w:ind w:firstLine="709"/>
        <w:jc w:val="both"/>
        <w:rPr>
          <w:spacing w:val="0"/>
        </w:rPr>
      </w:pPr>
      <w:r>
        <w:rPr>
          <w:spacing w:val="0"/>
        </w:rPr>
        <w:t>ж</w:t>
      </w:r>
      <w:r w:rsidR="00A0096C" w:rsidRPr="00DC2D9B">
        <w:rPr>
          <w:spacing w:val="0"/>
        </w:rPr>
        <w:t xml:space="preserve">) </w:t>
      </w:r>
      <w:r w:rsidR="00BA16A5">
        <w:rPr>
          <w:spacing w:val="0"/>
        </w:rPr>
        <w:t xml:space="preserve">по </w:t>
      </w:r>
      <w:r w:rsidR="00A0096C" w:rsidRPr="00DC2D9B">
        <w:rPr>
          <w:spacing w:val="0"/>
        </w:rPr>
        <w:t xml:space="preserve">городу Григориополю и Григориопольскому району – </w:t>
      </w:r>
      <w:r w:rsidR="00A0096C" w:rsidRPr="00DC2D9B">
        <w:rPr>
          <w:spacing w:val="0"/>
        </w:rPr>
        <w:br/>
        <w:t>2 741 677 рублей;</w:t>
      </w:r>
    </w:p>
    <w:p w:rsidR="00A0096C" w:rsidRPr="00DC2D9B" w:rsidRDefault="002A70D1" w:rsidP="00A0096C">
      <w:pPr>
        <w:ind w:firstLine="709"/>
        <w:jc w:val="both"/>
        <w:rPr>
          <w:spacing w:val="0"/>
        </w:rPr>
      </w:pPr>
      <w:r>
        <w:rPr>
          <w:spacing w:val="0"/>
        </w:rPr>
        <w:t>з</w:t>
      </w:r>
      <w:r w:rsidR="00A0096C" w:rsidRPr="00DC2D9B">
        <w:rPr>
          <w:spacing w:val="0"/>
        </w:rPr>
        <w:t xml:space="preserve">) </w:t>
      </w:r>
      <w:r w:rsidR="00BA16A5">
        <w:rPr>
          <w:spacing w:val="0"/>
        </w:rPr>
        <w:t xml:space="preserve">по </w:t>
      </w:r>
      <w:r w:rsidR="00A0096C" w:rsidRPr="00DC2D9B">
        <w:rPr>
          <w:spacing w:val="0"/>
        </w:rPr>
        <w:t>городу Каменке и Каменскому району – 1 625 554 рубля.</w:t>
      </w:r>
    </w:p>
    <w:p w:rsidR="00A0096C" w:rsidRPr="00DC2D9B" w:rsidRDefault="00A0096C" w:rsidP="00A0096C">
      <w:pPr>
        <w:ind w:firstLine="709"/>
        <w:jc w:val="both"/>
        <w:rPr>
          <w:spacing w:val="0"/>
        </w:rPr>
      </w:pPr>
      <w:r w:rsidRPr="00DC2D9B">
        <w:rPr>
          <w:spacing w:val="0"/>
        </w:rPr>
        <w:t>Дотации (трансферты) из республиканского бюджета в местные бюджеты городов (районов), установленные частью третьей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суммы средств имеющих целевое назначение</w:t>
      </w:r>
      <w:r w:rsidR="00274A4B">
        <w:rPr>
          <w:spacing w:val="0"/>
        </w:rPr>
        <w:t>,</w:t>
      </w:r>
      <w:r w:rsidRPr="00DC2D9B">
        <w:rPr>
          <w:spacing w:val="0"/>
        </w:rPr>
        <w:t xml:space="preserve"> направленных местными бюджетами городов (районов) в доход республиканского бюджета в соответствии с пунктом 6 статьи 3 настоящего Закона».</w:t>
      </w:r>
    </w:p>
    <w:p w:rsidR="00A0096C" w:rsidRPr="00DC2D9B" w:rsidRDefault="00A0096C" w:rsidP="00F2000E">
      <w:pPr>
        <w:ind w:firstLine="709"/>
        <w:jc w:val="both"/>
        <w:rPr>
          <w:spacing w:val="0"/>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5</w:t>
      </w:r>
      <w:r w:rsidR="00DC2D9B">
        <w:rPr>
          <w:rFonts w:eastAsia="Calibri"/>
          <w:spacing w:val="0"/>
          <w:lang w:eastAsia="en-US"/>
        </w:rPr>
        <w:t>7</w:t>
      </w:r>
      <w:r w:rsidRPr="00DC2D9B">
        <w:rPr>
          <w:rFonts w:eastAsia="Calibri"/>
          <w:spacing w:val="0"/>
          <w:lang w:eastAsia="en-US"/>
        </w:rPr>
        <w:t xml:space="preserve">. В части первой пункта 1 статьи 54 цифровое обозначение </w:t>
      </w:r>
      <w:r w:rsidRPr="00DC2D9B">
        <w:rPr>
          <w:rFonts w:eastAsia="Calibri"/>
          <w:spacing w:val="0"/>
          <w:lang w:eastAsia="en-US"/>
        </w:rPr>
        <w:br/>
        <w:t>«2 261 885» заменить цифровым обозначением «1 661 885».</w:t>
      </w:r>
    </w:p>
    <w:p w:rsidR="00F2000E" w:rsidRPr="00DC2D9B" w:rsidRDefault="00F2000E" w:rsidP="00F2000E">
      <w:pPr>
        <w:tabs>
          <w:tab w:val="left" w:pos="993"/>
        </w:tabs>
        <w:ind w:firstLine="709"/>
        <w:contextualSpacing/>
        <w:jc w:val="both"/>
        <w:rPr>
          <w:rFonts w:eastAsia="Calibri"/>
          <w:spacing w:val="0"/>
          <w:lang w:eastAsia="en-US"/>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5</w:t>
      </w:r>
      <w:r w:rsidR="00DC2D9B">
        <w:rPr>
          <w:rFonts w:eastAsia="Calibri"/>
          <w:spacing w:val="0"/>
          <w:lang w:eastAsia="en-US"/>
        </w:rPr>
        <w:t>8</w:t>
      </w:r>
      <w:r w:rsidRPr="00DC2D9B">
        <w:rPr>
          <w:rFonts w:eastAsia="Calibri"/>
          <w:spacing w:val="0"/>
          <w:lang w:eastAsia="en-US"/>
        </w:rPr>
        <w:t>. В пункте 2 статьи 54 цифровое обозначение «2 050 000» заменить цифровым обозначением «1 530 000».</w:t>
      </w:r>
    </w:p>
    <w:p w:rsidR="00F2000E" w:rsidRPr="00DC2D9B" w:rsidRDefault="00F2000E" w:rsidP="00F2000E">
      <w:pPr>
        <w:tabs>
          <w:tab w:val="left" w:pos="993"/>
        </w:tabs>
        <w:ind w:firstLine="709"/>
        <w:contextualSpacing/>
        <w:jc w:val="both"/>
        <w:rPr>
          <w:spacing w:val="0"/>
        </w:rPr>
      </w:pPr>
    </w:p>
    <w:p w:rsidR="00F2000E" w:rsidRPr="00DC2D9B" w:rsidRDefault="00F2000E" w:rsidP="00F2000E">
      <w:pPr>
        <w:ind w:firstLine="709"/>
        <w:contextualSpacing/>
        <w:jc w:val="both"/>
        <w:rPr>
          <w:rFonts w:eastAsia="Calibri"/>
          <w:spacing w:val="0"/>
          <w:lang w:eastAsia="en-US"/>
        </w:rPr>
      </w:pPr>
      <w:r w:rsidRPr="00DC2D9B">
        <w:rPr>
          <w:rFonts w:eastAsia="Calibri"/>
          <w:spacing w:val="0"/>
          <w:lang w:eastAsia="en-US"/>
        </w:rPr>
        <w:t>5</w:t>
      </w:r>
      <w:r w:rsidR="00DC2D9B">
        <w:rPr>
          <w:rFonts w:eastAsia="Calibri"/>
          <w:spacing w:val="0"/>
          <w:lang w:eastAsia="en-US"/>
        </w:rPr>
        <w:t>9</w:t>
      </w:r>
      <w:r w:rsidRPr="00DC2D9B">
        <w:rPr>
          <w:rFonts w:eastAsia="Calibri"/>
          <w:spacing w:val="0"/>
          <w:lang w:eastAsia="en-US"/>
        </w:rPr>
        <w:t xml:space="preserve">. Часть четвертую подпункта а) пункта 2 статьи 55 изложить </w:t>
      </w:r>
      <w:r w:rsidRPr="00DC2D9B">
        <w:rPr>
          <w:rFonts w:eastAsia="Calibri"/>
          <w:spacing w:val="0"/>
          <w:lang w:eastAsia="en-US"/>
        </w:rPr>
        <w:br/>
        <w:t>в следующей редакции:</w:t>
      </w:r>
    </w:p>
    <w:p w:rsidR="00F2000E" w:rsidRPr="00DC2D9B" w:rsidRDefault="00F2000E" w:rsidP="00F2000E">
      <w:pPr>
        <w:shd w:val="clear" w:color="auto" w:fill="FFFFFF"/>
        <w:ind w:firstLine="709"/>
        <w:jc w:val="both"/>
        <w:rPr>
          <w:spacing w:val="0"/>
        </w:rPr>
      </w:pPr>
      <w:r w:rsidRPr="00DC2D9B">
        <w:rPr>
          <w:spacing w:val="0"/>
        </w:rPr>
        <w:t>«Порядок предоставления льгот по проезду транспортом общего пользования (за исключением таксомоторных перевозок) обучающимся общеобразовательных организаций образования,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устанавливается Правительством Приднестровской Молдавской Республики».</w:t>
      </w:r>
    </w:p>
    <w:p w:rsidR="00F2000E" w:rsidRPr="00DC2D9B" w:rsidRDefault="00F2000E" w:rsidP="00F2000E">
      <w:pPr>
        <w:shd w:val="clear" w:color="auto" w:fill="FFFFFF"/>
        <w:ind w:firstLine="709"/>
        <w:jc w:val="both"/>
        <w:rPr>
          <w:spacing w:val="0"/>
        </w:rPr>
      </w:pPr>
    </w:p>
    <w:p w:rsidR="00F2000E" w:rsidRPr="00DC2D9B" w:rsidRDefault="00DC2D9B" w:rsidP="00F2000E">
      <w:pPr>
        <w:tabs>
          <w:tab w:val="left" w:pos="993"/>
        </w:tabs>
        <w:ind w:firstLine="709"/>
        <w:contextualSpacing/>
        <w:jc w:val="both"/>
        <w:rPr>
          <w:rFonts w:eastAsia="Calibri"/>
          <w:bCs/>
          <w:spacing w:val="0"/>
          <w:lang w:eastAsia="en-US"/>
        </w:rPr>
      </w:pPr>
      <w:r>
        <w:rPr>
          <w:rFonts w:eastAsia="Calibri"/>
          <w:spacing w:val="0"/>
          <w:lang w:eastAsia="en-US"/>
        </w:rPr>
        <w:t>60</w:t>
      </w:r>
      <w:r w:rsidR="00F2000E" w:rsidRPr="00DC2D9B">
        <w:rPr>
          <w:rFonts w:eastAsia="Calibri"/>
          <w:spacing w:val="0"/>
          <w:lang w:eastAsia="en-US"/>
        </w:rPr>
        <w:t xml:space="preserve">. Приложение № 1 «Доходы республиканского бюджета в разрезе основных видов налоговых, неналоговых и иных обязательных платежей </w:t>
      </w:r>
      <w:r w:rsidR="00F2000E" w:rsidRPr="00DC2D9B">
        <w:rPr>
          <w:rFonts w:eastAsia="Calibri"/>
          <w:spacing w:val="0"/>
          <w:lang w:eastAsia="en-US"/>
        </w:rPr>
        <w:br/>
        <w:t xml:space="preserve">на 2025 год», Приложение № 2 «Расходы республиканского бюджета </w:t>
      </w:r>
      <w:r w:rsidR="00F2000E" w:rsidRPr="00DC2D9B">
        <w:rPr>
          <w:rFonts w:eastAsia="Calibri"/>
          <w:spacing w:val="0"/>
          <w:lang w:eastAsia="en-US"/>
        </w:rPr>
        <w:br/>
        <w:t xml:space="preserve">на 2025 год», Приложение № 2.2 «Основные характеристики, источники формирования и направления расходования </w:t>
      </w:r>
      <w:r w:rsidR="00643C18">
        <w:rPr>
          <w:rFonts w:eastAsia="Calibri"/>
          <w:spacing w:val="0"/>
          <w:lang w:eastAsia="en-US"/>
        </w:rPr>
        <w:t xml:space="preserve">средств </w:t>
      </w:r>
      <w:r w:rsidR="00F2000E" w:rsidRPr="00DC2D9B">
        <w:rPr>
          <w:rFonts w:eastAsia="Calibri"/>
          <w:spacing w:val="0"/>
          <w:lang w:eastAsia="en-US"/>
        </w:rPr>
        <w:t xml:space="preserve">Фонда капитальных вложений Приднестровской Молдавской Республики на 2025 год», Приложение № 2.5 «Основные характеристики, источники формирования и направления расходования </w:t>
      </w:r>
      <w:r w:rsidR="00643C18">
        <w:rPr>
          <w:rFonts w:eastAsia="Calibri"/>
          <w:spacing w:val="0"/>
          <w:lang w:eastAsia="en-US"/>
        </w:rPr>
        <w:t xml:space="preserve">средств </w:t>
      </w:r>
      <w:r w:rsidR="00F2000E" w:rsidRPr="00DC2D9B">
        <w:rPr>
          <w:rFonts w:eastAsia="Calibri"/>
          <w:spacing w:val="0"/>
          <w:lang w:eastAsia="en-US"/>
        </w:rPr>
        <w:t xml:space="preserve">Фонда поддержки сельского хозяйства </w:t>
      </w:r>
      <w:r w:rsidR="00F2000E" w:rsidRPr="00DC2D9B">
        <w:rPr>
          <w:rFonts w:eastAsia="Calibri"/>
          <w:spacing w:val="0"/>
          <w:lang w:eastAsia="en-US"/>
        </w:rPr>
        <w:lastRenderedPageBreak/>
        <w:t xml:space="preserve">Приднестровской Молдавской Республики на 2025 год», Приложение № 2.7 «Основные характеристики, источники формирования и направления расходования </w:t>
      </w:r>
      <w:r w:rsidR="000E4C44">
        <w:rPr>
          <w:rFonts w:eastAsia="Calibri"/>
          <w:spacing w:val="0"/>
          <w:lang w:eastAsia="en-US"/>
        </w:rPr>
        <w:t xml:space="preserve">средств </w:t>
      </w:r>
      <w:r w:rsidR="00F2000E" w:rsidRPr="00DC2D9B">
        <w:rPr>
          <w:rFonts w:eastAsia="Calibri"/>
          <w:spacing w:val="0"/>
          <w:lang w:eastAsia="en-US"/>
        </w:rPr>
        <w:t xml:space="preserve">Республиканского экологического фонда Приднестровской Молдавской Республики на 2025 год», Приложение № 2.8 «Основные характеристики, источники формирования и направления расходования </w:t>
      </w:r>
      <w:r w:rsidR="000E4C44">
        <w:rPr>
          <w:rFonts w:eastAsia="Calibri"/>
          <w:spacing w:val="0"/>
          <w:lang w:eastAsia="en-US"/>
        </w:rPr>
        <w:t xml:space="preserve">средств </w:t>
      </w:r>
      <w:r w:rsidR="00F2000E" w:rsidRPr="00DC2D9B">
        <w:rPr>
          <w:rFonts w:eastAsia="Calibri"/>
          <w:spacing w:val="0"/>
          <w:lang w:eastAsia="en-US"/>
        </w:rPr>
        <w:t>Фонда поддержки молодежи Приднестровской Молдавской Республики на 2025 год», Приложение № 2.9 «Реализация мероприятий по организациям, финансируемым за счет средств республиканского бюджета</w:t>
      </w:r>
      <w:r w:rsidR="00B560A5">
        <w:rPr>
          <w:rFonts w:eastAsia="Calibri"/>
          <w:spacing w:val="0"/>
          <w:lang w:eastAsia="en-US"/>
        </w:rPr>
        <w:t>,</w:t>
      </w:r>
      <w:r w:rsidR="00F2000E" w:rsidRPr="00DC2D9B">
        <w:rPr>
          <w:rFonts w:eastAsia="Calibri"/>
          <w:spacing w:val="0"/>
          <w:lang w:eastAsia="en-US"/>
        </w:rPr>
        <w:t xml:space="preserve"> в 2025 году», Приложение № 2.11 «Мероприятия по реализации государственной целевой программы «Онкология: совершенствование онкологической помощи населению Приднестровской Молдавской Республики» на 2025 год», Приложение № 2.13 «Мероприятия по реализации государственной целевой программы «Профилактика и лечение сердечно-сосудистых заболеваний в Приднестровской Молдавской Республике» на 2025 год» к Закону </w:t>
      </w:r>
      <w:r w:rsidR="00274A4B">
        <w:rPr>
          <w:rFonts w:eastAsia="Calibri"/>
          <w:spacing w:val="0"/>
          <w:lang w:eastAsia="en-US"/>
        </w:rPr>
        <w:t xml:space="preserve">Приднестровской Молдавской Республики «О республиканском бюджете на 2025 год» </w:t>
      </w:r>
      <w:r w:rsidR="00F2000E" w:rsidRPr="00DC2D9B">
        <w:rPr>
          <w:rFonts w:eastAsia="Calibri"/>
          <w:spacing w:val="0"/>
          <w:lang w:eastAsia="en-US"/>
        </w:rPr>
        <w:t>изложить в редакции согласно приложениям № 1</w:t>
      </w:r>
      <w:r w:rsidR="00F139C8">
        <w:rPr>
          <w:rFonts w:eastAsia="Calibri"/>
          <w:spacing w:val="0"/>
          <w:lang w:eastAsia="en-US"/>
        </w:rPr>
        <w:t>–</w:t>
      </w:r>
      <w:r w:rsidR="00274A4B">
        <w:rPr>
          <w:rFonts w:eastAsia="Calibri"/>
          <w:spacing w:val="0"/>
          <w:lang w:eastAsia="en-US"/>
        </w:rPr>
        <w:t>9</w:t>
      </w:r>
      <w:r w:rsidR="00F2000E" w:rsidRPr="00DC2D9B">
        <w:rPr>
          <w:rFonts w:eastAsia="Calibri"/>
          <w:spacing w:val="0"/>
          <w:lang w:eastAsia="en-US"/>
        </w:rPr>
        <w:t xml:space="preserve"> к настоящему Закону соответственно. </w:t>
      </w:r>
    </w:p>
    <w:p w:rsidR="00F2000E" w:rsidRPr="00DC2D9B" w:rsidRDefault="00F2000E" w:rsidP="00F2000E">
      <w:pPr>
        <w:tabs>
          <w:tab w:val="left" w:pos="993"/>
        </w:tabs>
        <w:ind w:firstLine="709"/>
        <w:contextualSpacing/>
        <w:jc w:val="both"/>
        <w:rPr>
          <w:spacing w:val="0"/>
        </w:rPr>
      </w:pPr>
    </w:p>
    <w:p w:rsidR="00F2000E" w:rsidRPr="00DC2D9B" w:rsidRDefault="00F2000E" w:rsidP="00F2000E">
      <w:pPr>
        <w:tabs>
          <w:tab w:val="left" w:pos="993"/>
        </w:tabs>
        <w:ind w:firstLine="709"/>
        <w:contextualSpacing/>
        <w:jc w:val="both"/>
        <w:rPr>
          <w:bCs/>
          <w:spacing w:val="0"/>
        </w:rPr>
      </w:pPr>
      <w:r w:rsidRPr="00DC2D9B">
        <w:rPr>
          <w:spacing w:val="0"/>
        </w:rPr>
        <w:t>6</w:t>
      </w:r>
      <w:r w:rsidR="00DC2D9B">
        <w:rPr>
          <w:spacing w:val="0"/>
        </w:rPr>
        <w:t>1</w:t>
      </w:r>
      <w:r w:rsidRPr="00DC2D9B">
        <w:rPr>
          <w:spacing w:val="0"/>
        </w:rPr>
        <w:t xml:space="preserve">. </w:t>
      </w:r>
      <w:r w:rsidRPr="00DC2D9B">
        <w:rPr>
          <w:bCs/>
          <w:spacing w:val="0"/>
        </w:rPr>
        <w:t xml:space="preserve">Приложение № 2.14 «Мероприятия по реализации государственной целевой программы «Учебник» на 2025 год» </w:t>
      </w:r>
      <w:r w:rsidRPr="00DC2D9B">
        <w:rPr>
          <w:spacing w:val="0"/>
        </w:rPr>
        <w:t>к Закону исключить</w:t>
      </w:r>
      <w:r w:rsidRPr="00DC2D9B">
        <w:rPr>
          <w:bCs/>
          <w:spacing w:val="0"/>
        </w:rPr>
        <w:t>.</w:t>
      </w:r>
    </w:p>
    <w:p w:rsidR="00F2000E" w:rsidRPr="00DC2D9B" w:rsidRDefault="00F2000E" w:rsidP="00F2000E">
      <w:pPr>
        <w:tabs>
          <w:tab w:val="left" w:pos="993"/>
        </w:tabs>
        <w:ind w:firstLine="709"/>
        <w:contextualSpacing/>
        <w:jc w:val="both"/>
        <w:rPr>
          <w:spacing w:val="0"/>
        </w:rPr>
      </w:pPr>
    </w:p>
    <w:p w:rsidR="00F2000E" w:rsidRPr="00DC2D9B" w:rsidRDefault="00F2000E" w:rsidP="00A40737">
      <w:pPr>
        <w:tabs>
          <w:tab w:val="left" w:pos="993"/>
        </w:tabs>
        <w:ind w:firstLine="709"/>
        <w:contextualSpacing/>
        <w:jc w:val="both"/>
        <w:rPr>
          <w:bCs/>
          <w:spacing w:val="0"/>
        </w:rPr>
      </w:pPr>
      <w:r w:rsidRPr="00DC2D9B">
        <w:rPr>
          <w:spacing w:val="0"/>
        </w:rPr>
        <w:t>6</w:t>
      </w:r>
      <w:r w:rsidR="00DC2D9B">
        <w:rPr>
          <w:spacing w:val="0"/>
        </w:rPr>
        <w:t>2</w:t>
      </w:r>
      <w:r w:rsidRPr="00DC2D9B">
        <w:rPr>
          <w:spacing w:val="0"/>
        </w:rPr>
        <w:t xml:space="preserve">. Приложение № 2.15 «Смета доходов и расходов по реализации </w:t>
      </w:r>
      <w:r w:rsidR="002A1A43">
        <w:rPr>
          <w:spacing w:val="0"/>
        </w:rPr>
        <w:t>Г</w:t>
      </w:r>
      <w:r w:rsidRPr="00DC2D9B">
        <w:rPr>
          <w:spacing w:val="0"/>
        </w:rPr>
        <w:t>осударственной программы развития минерально-сырьевой базы, ра</w:t>
      </w:r>
      <w:r w:rsidR="002A1A43">
        <w:rPr>
          <w:spacing w:val="0"/>
        </w:rPr>
        <w:t>ц</w:t>
      </w:r>
      <w:r w:rsidRPr="00DC2D9B">
        <w:rPr>
          <w:spacing w:val="0"/>
        </w:rPr>
        <w:t>и</w:t>
      </w:r>
      <w:r w:rsidR="00B16EBA">
        <w:rPr>
          <w:spacing w:val="0"/>
        </w:rPr>
        <w:t>он</w:t>
      </w:r>
      <w:r w:rsidRPr="00DC2D9B">
        <w:rPr>
          <w:spacing w:val="0"/>
        </w:rPr>
        <w:t>ального и комплексного использования минеральных ресурсов и охраны недр Приднестровской Молдавской Республики на 2022</w:t>
      </w:r>
      <w:r w:rsidR="00633E90">
        <w:rPr>
          <w:spacing w:val="0"/>
        </w:rPr>
        <w:t>–</w:t>
      </w:r>
      <w:r w:rsidRPr="00DC2D9B">
        <w:rPr>
          <w:spacing w:val="0"/>
        </w:rPr>
        <w:t xml:space="preserve">2026 годы </w:t>
      </w:r>
      <w:r w:rsidR="00DC2D9B">
        <w:rPr>
          <w:spacing w:val="0"/>
        </w:rPr>
        <w:br/>
      </w:r>
      <w:r w:rsidRPr="00DC2D9B">
        <w:rPr>
          <w:spacing w:val="0"/>
        </w:rPr>
        <w:t>на 2025 год», Приложение № 2.16 «</w:t>
      </w:r>
      <w:r w:rsidR="00A40737" w:rsidRPr="00A40737">
        <w:rPr>
          <w:spacing w:val="0"/>
        </w:rPr>
        <w:t xml:space="preserve">Смета расходов государственной целевой программы </w:t>
      </w:r>
      <w:r w:rsidR="00A40737">
        <w:rPr>
          <w:spacing w:val="0"/>
        </w:rPr>
        <w:t>«</w:t>
      </w:r>
      <w:r w:rsidR="00A40737" w:rsidRPr="00A40737">
        <w:rPr>
          <w:spacing w:val="0"/>
        </w:rPr>
        <w:t xml:space="preserve">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w:t>
      </w:r>
      <w:r w:rsidR="00A40737">
        <w:rPr>
          <w:spacing w:val="0"/>
        </w:rPr>
        <w:br/>
      </w:r>
      <w:r w:rsidR="00A40737" w:rsidRPr="00A40737">
        <w:rPr>
          <w:spacing w:val="0"/>
        </w:rPr>
        <w:t>2018–2027 годов</w:t>
      </w:r>
      <w:r w:rsidR="00A40737">
        <w:rPr>
          <w:spacing w:val="0"/>
        </w:rPr>
        <w:t>»</w:t>
      </w:r>
      <w:r w:rsidR="00A40737" w:rsidRPr="00A40737">
        <w:rPr>
          <w:spacing w:val="0"/>
        </w:rPr>
        <w:t xml:space="preserve"> на 2025 год</w:t>
      </w:r>
      <w:r w:rsidRPr="00DC2D9B">
        <w:rPr>
          <w:spacing w:val="0"/>
        </w:rPr>
        <w:t xml:space="preserve">», Приложение № 2.17 «Смета расходов на финансирование мероприятий по реализации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B92636" w:rsidRPr="00DC2D9B">
        <w:rPr>
          <w:spacing w:val="0"/>
        </w:rPr>
        <w:br/>
      </w:r>
      <w:r w:rsidRPr="00DC2D9B">
        <w:rPr>
          <w:spacing w:val="0"/>
        </w:rPr>
        <w:t>2021</w:t>
      </w:r>
      <w:r w:rsidR="00B92636" w:rsidRPr="00DC2D9B">
        <w:rPr>
          <w:spacing w:val="0"/>
        </w:rPr>
        <w:t>–</w:t>
      </w:r>
      <w:r w:rsidRPr="00DC2D9B">
        <w:rPr>
          <w:spacing w:val="0"/>
        </w:rPr>
        <w:t xml:space="preserve">2026 годов </w:t>
      </w:r>
      <w:r w:rsidR="00A40737">
        <w:rPr>
          <w:spacing w:val="0"/>
        </w:rPr>
        <w:t>на</w:t>
      </w:r>
      <w:r w:rsidRPr="00DC2D9B">
        <w:rPr>
          <w:spacing w:val="0"/>
        </w:rPr>
        <w:t xml:space="preserve"> 2025 год», Приложение № 2.20 «Финансирование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приобретение инвалидных колясок для инвалидов, протезирование льготной категории граждан (за исключением зубопротезирования), а также на выплату денежных компенсаций инвалидам за протезирование», Приложение № 2.21 «Смета </w:t>
      </w:r>
      <w:r w:rsidRPr="00DC2D9B">
        <w:rPr>
          <w:spacing w:val="0"/>
        </w:rPr>
        <w:lastRenderedPageBreak/>
        <w:t xml:space="preserve">расходов на финансирование государственного заказа по трансляции, ретрансляции, теле-, радиопрограмм, определенных государственным заказом, и </w:t>
      </w:r>
      <w:proofErr w:type="spellStart"/>
      <w:r w:rsidRPr="00DC2D9B">
        <w:rPr>
          <w:spacing w:val="0"/>
        </w:rPr>
        <w:t>радиоконтролю</w:t>
      </w:r>
      <w:proofErr w:type="spellEnd"/>
      <w:r w:rsidRPr="00DC2D9B">
        <w:rPr>
          <w:spacing w:val="0"/>
        </w:rPr>
        <w:t xml:space="preserve"> радиоизлучающих средств, участвующих в исполнении государственного заказа, как составной части мониторинга радиочастотного спектра, на 2025 год», Приложение № 2.22 «Смета расходов на финансирование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DC2D9B">
        <w:rPr>
          <w:spacing w:val="0"/>
        </w:rPr>
        <w:t>ортодонтической</w:t>
      </w:r>
      <w:proofErr w:type="spellEnd"/>
      <w:r w:rsidRPr="00DC2D9B">
        <w:rPr>
          <w:spacing w:val="0"/>
        </w:rPr>
        <w:t xml:space="preserve"> помощи детям и зубопротезирование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2025 году», Приложение № 2.24 «Смета расходов на финансирование государственного заказа по обеспечению создания, сопровождения и развития ко</w:t>
      </w:r>
      <w:r w:rsidR="00F139C8">
        <w:rPr>
          <w:spacing w:val="0"/>
        </w:rPr>
        <w:t xml:space="preserve">мплекса информационных систем, </w:t>
      </w:r>
      <w:r w:rsidRPr="00DC2D9B">
        <w:rPr>
          <w:spacing w:val="0"/>
        </w:rPr>
        <w:t>используемых для реализации государственных функций и предоставления государственных услуг в электронной форме «</w:t>
      </w:r>
      <w:proofErr w:type="spellStart"/>
      <w:r w:rsidRPr="00DC2D9B">
        <w:rPr>
          <w:spacing w:val="0"/>
        </w:rPr>
        <w:t>Элекронное</w:t>
      </w:r>
      <w:proofErr w:type="spellEnd"/>
      <w:r w:rsidRPr="00DC2D9B">
        <w:rPr>
          <w:spacing w:val="0"/>
        </w:rPr>
        <w:t xml:space="preserve"> Правительство» </w:t>
      </w:r>
      <w:r w:rsidRPr="00DC2D9B">
        <w:rPr>
          <w:spacing w:val="0"/>
        </w:rPr>
        <w:br/>
        <w:t xml:space="preserve">на 2025 год», Приложение № 2.28 «Свод доходов и расходов государственных учреждений в разрезе министерств (ведомств) от оказания платных услуг </w:t>
      </w:r>
      <w:r w:rsidRPr="00DC2D9B">
        <w:rPr>
          <w:spacing w:val="0"/>
        </w:rPr>
        <w:br/>
        <w:t xml:space="preserve">и иной приносящей доход деятельности на 2025 год», Приложение № 3.1 «Лимит прироста внутреннего государственного долга Приднестровской Молдавской Республики на 2025 год», Приложение № 4 «Основные параметры местных бюджетов, источники покрытия дефицита местных бюджетов, объемы субсидий из республиканского бюджета на 2025 год», Приложение № 4.1 «Доходы местных бюджетов в разрезе основных видов налоговых, неналоговых и иных обязательных платежей на 2025 год» к Закону </w:t>
      </w:r>
      <w:r w:rsidR="006721B9" w:rsidRPr="00633E90">
        <w:rPr>
          <w:spacing w:val="0"/>
        </w:rPr>
        <w:t>Приднестровской Молдавской Республики «О республиканском бюджете на 2025 год»</w:t>
      </w:r>
      <w:r w:rsidR="006721B9">
        <w:rPr>
          <w:spacing w:val="0"/>
        </w:rPr>
        <w:t xml:space="preserve"> </w:t>
      </w:r>
      <w:r w:rsidRPr="00DC2D9B">
        <w:rPr>
          <w:spacing w:val="0"/>
        </w:rPr>
        <w:t>изложить в редакции согласно приложениям № 1</w:t>
      </w:r>
      <w:r w:rsidR="007C67A5">
        <w:rPr>
          <w:spacing w:val="0"/>
        </w:rPr>
        <w:t>0</w:t>
      </w:r>
      <w:r w:rsidR="00633E90">
        <w:rPr>
          <w:spacing w:val="0"/>
        </w:rPr>
        <w:t>–</w:t>
      </w:r>
      <w:r w:rsidRPr="00DC2D9B">
        <w:rPr>
          <w:spacing w:val="0"/>
        </w:rPr>
        <w:t>2</w:t>
      </w:r>
      <w:r w:rsidR="00633E90">
        <w:rPr>
          <w:spacing w:val="0"/>
        </w:rPr>
        <w:t>0</w:t>
      </w:r>
      <w:r w:rsidRPr="00DC2D9B">
        <w:rPr>
          <w:spacing w:val="0"/>
        </w:rPr>
        <w:t xml:space="preserve"> к настоящему Закону соответственно. </w:t>
      </w:r>
    </w:p>
    <w:p w:rsidR="00F2000E" w:rsidRPr="00DC2D9B" w:rsidRDefault="00F2000E" w:rsidP="00F2000E">
      <w:pPr>
        <w:tabs>
          <w:tab w:val="left" w:pos="993"/>
        </w:tabs>
        <w:ind w:firstLine="709"/>
        <w:contextualSpacing/>
        <w:jc w:val="both"/>
        <w:rPr>
          <w:spacing w:val="0"/>
        </w:rPr>
      </w:pPr>
    </w:p>
    <w:p w:rsidR="00F2000E" w:rsidRPr="00DC2D9B" w:rsidRDefault="00B92636" w:rsidP="00F2000E">
      <w:pPr>
        <w:shd w:val="clear" w:color="auto" w:fill="FFFFFF"/>
        <w:ind w:firstLine="709"/>
        <w:jc w:val="both"/>
        <w:rPr>
          <w:rFonts w:eastAsia="Calibri"/>
          <w:spacing w:val="0"/>
          <w:lang w:eastAsia="en-US"/>
        </w:rPr>
      </w:pPr>
      <w:r w:rsidRPr="00DC2D9B">
        <w:rPr>
          <w:rFonts w:eastAsia="Calibri"/>
          <w:bCs/>
          <w:spacing w:val="0"/>
          <w:lang w:eastAsia="en-US"/>
        </w:rPr>
        <w:t>6</w:t>
      </w:r>
      <w:r w:rsidR="00DC2D9B">
        <w:rPr>
          <w:rFonts w:eastAsia="Calibri"/>
          <w:bCs/>
          <w:spacing w:val="0"/>
          <w:lang w:eastAsia="en-US"/>
        </w:rPr>
        <w:t>3</w:t>
      </w:r>
      <w:r w:rsidRPr="00DC2D9B">
        <w:rPr>
          <w:rFonts w:eastAsia="Calibri"/>
          <w:bCs/>
          <w:spacing w:val="0"/>
          <w:lang w:eastAsia="en-US"/>
        </w:rPr>
        <w:t xml:space="preserve">. Дополнить Закон Приложением № 7.1 «Перечень объектов (мероприятий) Фонда капитальных вложений Приднестровской Молдавской Республики для целей реализации пункта 7 статьи 16 настоящего Закона» </w:t>
      </w:r>
      <w:r w:rsidR="007C67A5">
        <w:rPr>
          <w:rFonts w:eastAsia="Calibri"/>
          <w:bCs/>
          <w:spacing w:val="0"/>
          <w:lang w:eastAsia="en-US"/>
        </w:rPr>
        <w:t xml:space="preserve">в редакции </w:t>
      </w:r>
      <w:r w:rsidRPr="00DC2D9B">
        <w:rPr>
          <w:rFonts w:eastAsia="Calibri"/>
          <w:bCs/>
          <w:spacing w:val="0"/>
          <w:lang w:eastAsia="en-US"/>
        </w:rPr>
        <w:t>согласно Приложению № 2</w:t>
      </w:r>
      <w:r w:rsidR="00633E90">
        <w:rPr>
          <w:rFonts w:eastAsia="Calibri"/>
          <w:bCs/>
          <w:spacing w:val="0"/>
          <w:lang w:eastAsia="en-US"/>
        </w:rPr>
        <w:t>1</w:t>
      </w:r>
      <w:r w:rsidRPr="00DC2D9B">
        <w:rPr>
          <w:rFonts w:eastAsia="Calibri"/>
          <w:bCs/>
          <w:spacing w:val="0"/>
          <w:lang w:eastAsia="en-US"/>
        </w:rPr>
        <w:t xml:space="preserve"> к настоящему Закону.</w:t>
      </w:r>
    </w:p>
    <w:p w:rsidR="00F2000E" w:rsidRPr="00DC2D9B" w:rsidRDefault="00F2000E" w:rsidP="00F2000E">
      <w:pPr>
        <w:tabs>
          <w:tab w:val="left" w:pos="993"/>
        </w:tabs>
        <w:ind w:firstLine="709"/>
        <w:contextualSpacing/>
        <w:jc w:val="both"/>
        <w:rPr>
          <w:bCs/>
          <w:spacing w:val="0"/>
        </w:rPr>
      </w:pPr>
    </w:p>
    <w:p w:rsidR="00F2000E" w:rsidRDefault="00F2000E" w:rsidP="00F2000E">
      <w:pPr>
        <w:tabs>
          <w:tab w:val="left" w:pos="993"/>
        </w:tabs>
        <w:ind w:firstLine="709"/>
        <w:contextualSpacing/>
        <w:jc w:val="both"/>
        <w:rPr>
          <w:spacing w:val="0"/>
        </w:rPr>
      </w:pPr>
      <w:r w:rsidRPr="00DC2D9B">
        <w:rPr>
          <w:spacing w:val="0"/>
        </w:rPr>
        <w:t>6</w:t>
      </w:r>
      <w:r w:rsidR="00DC2D9B">
        <w:rPr>
          <w:spacing w:val="0"/>
        </w:rPr>
        <w:t>4</w:t>
      </w:r>
      <w:r w:rsidRPr="00DC2D9B">
        <w:rPr>
          <w:spacing w:val="0"/>
        </w:rPr>
        <w:t>. Приложение № 8 «Основные характеристики Дорожного фонда Приднестровской Молдавской Республики на 2025 год», Приложение № 8.1 «Программа развития дорожной отрасли по автомобильным дорогам общего пользования, находящимся в государственной собственности</w:t>
      </w:r>
      <w:r w:rsidR="005526FF">
        <w:rPr>
          <w:spacing w:val="0"/>
        </w:rPr>
        <w:t>,</w:t>
      </w:r>
      <w:r w:rsidRPr="00DC2D9B">
        <w:rPr>
          <w:spacing w:val="0"/>
        </w:rPr>
        <w:t xml:space="preserve"> на 2025 год», Приложение № 9 «Фонд поддержки территорий городов и районов Приднестровской Молдавской Республики на 2025 год» </w:t>
      </w:r>
      <w:r w:rsidR="00633E90" w:rsidRPr="00633E90">
        <w:rPr>
          <w:spacing w:val="0"/>
        </w:rPr>
        <w:t xml:space="preserve">к Закону Приднестровской Молдавской Республики «О республиканском бюджете на </w:t>
      </w:r>
      <w:r w:rsidR="00633E90" w:rsidRPr="00633E90">
        <w:rPr>
          <w:spacing w:val="0"/>
        </w:rPr>
        <w:lastRenderedPageBreak/>
        <w:t>2025 год»</w:t>
      </w:r>
      <w:r w:rsidRPr="00DC2D9B">
        <w:rPr>
          <w:spacing w:val="0"/>
        </w:rPr>
        <w:t xml:space="preserve"> изложить в редакции согласно приложениям № 2</w:t>
      </w:r>
      <w:r w:rsidR="00633E90">
        <w:rPr>
          <w:spacing w:val="0"/>
        </w:rPr>
        <w:t>2–</w:t>
      </w:r>
      <w:r w:rsidRPr="00DC2D9B">
        <w:rPr>
          <w:spacing w:val="0"/>
        </w:rPr>
        <w:t>2</w:t>
      </w:r>
      <w:r w:rsidR="00633E90">
        <w:rPr>
          <w:spacing w:val="0"/>
        </w:rPr>
        <w:t>4</w:t>
      </w:r>
      <w:r w:rsidRPr="00DC2D9B">
        <w:rPr>
          <w:spacing w:val="0"/>
        </w:rPr>
        <w:t xml:space="preserve"> к настоящему Закону соответственно. </w:t>
      </w:r>
    </w:p>
    <w:p w:rsidR="00E429DD" w:rsidRPr="00DC2D9B" w:rsidRDefault="00E429DD" w:rsidP="00F2000E">
      <w:pPr>
        <w:tabs>
          <w:tab w:val="left" w:pos="993"/>
        </w:tabs>
        <w:ind w:firstLine="709"/>
        <w:contextualSpacing/>
        <w:jc w:val="both"/>
        <w:rPr>
          <w:spacing w:val="0"/>
        </w:rPr>
      </w:pPr>
    </w:p>
    <w:p w:rsidR="00EE38E4" w:rsidRPr="00DC2D9B" w:rsidRDefault="00F2000E" w:rsidP="00EE38E4">
      <w:pPr>
        <w:ind w:left="34" w:firstLine="675"/>
        <w:jc w:val="both"/>
        <w:rPr>
          <w:rFonts w:eastAsiaTheme="minorHAnsi"/>
          <w:spacing w:val="0"/>
          <w:lang w:eastAsia="en-US"/>
        </w:rPr>
      </w:pPr>
      <w:r w:rsidRPr="00DC2D9B">
        <w:rPr>
          <w:rFonts w:eastAsia="Calibri"/>
          <w:b/>
          <w:bCs/>
          <w:spacing w:val="0"/>
        </w:rPr>
        <w:t>Статья 2.</w:t>
      </w:r>
      <w:r w:rsidRPr="00DC2D9B">
        <w:rPr>
          <w:rFonts w:eastAsia="Calibri"/>
          <w:bCs/>
          <w:spacing w:val="0"/>
        </w:rPr>
        <w:t xml:space="preserve"> </w:t>
      </w:r>
      <w:r w:rsidR="00EE38E4" w:rsidRPr="00DC2D9B">
        <w:rPr>
          <w:rFonts w:eastAsiaTheme="minorHAnsi"/>
          <w:spacing w:val="0"/>
          <w:lang w:eastAsia="en-US"/>
        </w:rPr>
        <w:t>Настоящий Закон вступает в силу со дня, следующего за днем официального опубликования, за исключением подпунктов е) и з) пункта 1</w:t>
      </w:r>
      <w:r w:rsidR="00FA0426">
        <w:rPr>
          <w:rFonts w:eastAsiaTheme="minorHAnsi"/>
          <w:spacing w:val="0"/>
          <w:lang w:eastAsia="en-US"/>
        </w:rPr>
        <w:t>2</w:t>
      </w:r>
      <w:r w:rsidR="00EE38E4" w:rsidRPr="00DC2D9B">
        <w:rPr>
          <w:rFonts w:eastAsiaTheme="minorHAnsi"/>
          <w:spacing w:val="0"/>
          <w:lang w:eastAsia="en-US"/>
        </w:rPr>
        <w:t xml:space="preserve"> статьи 1 </w:t>
      </w:r>
      <w:r w:rsidR="000C5BD7">
        <w:rPr>
          <w:rFonts w:eastAsiaTheme="minorHAnsi"/>
          <w:spacing w:val="0"/>
          <w:lang w:eastAsia="en-US"/>
        </w:rPr>
        <w:t xml:space="preserve">(секретно) </w:t>
      </w:r>
      <w:r w:rsidR="00EE38E4" w:rsidRPr="00DC2D9B">
        <w:rPr>
          <w:rFonts w:eastAsiaTheme="minorHAnsi"/>
          <w:spacing w:val="0"/>
          <w:lang w:eastAsia="en-US"/>
        </w:rPr>
        <w:t>настоящего Закона.</w:t>
      </w:r>
    </w:p>
    <w:p w:rsidR="00EE38E4" w:rsidRPr="00EE38E4" w:rsidRDefault="00EE38E4" w:rsidP="00EE38E4">
      <w:pPr>
        <w:ind w:left="34" w:firstLine="675"/>
        <w:jc w:val="both"/>
        <w:rPr>
          <w:rFonts w:eastAsiaTheme="minorHAnsi"/>
          <w:spacing w:val="0"/>
          <w:lang w:eastAsia="en-US"/>
        </w:rPr>
      </w:pPr>
      <w:r w:rsidRPr="00EE38E4">
        <w:rPr>
          <w:rFonts w:eastAsiaTheme="minorHAnsi"/>
          <w:spacing w:val="0"/>
          <w:lang w:eastAsia="en-US"/>
        </w:rPr>
        <w:t>Подпункт е) пункта 1</w:t>
      </w:r>
      <w:r w:rsidR="00FA0426">
        <w:rPr>
          <w:rFonts w:eastAsiaTheme="minorHAnsi"/>
          <w:spacing w:val="0"/>
          <w:lang w:eastAsia="en-US"/>
        </w:rPr>
        <w:t>2</w:t>
      </w:r>
      <w:r w:rsidRPr="00EE38E4">
        <w:rPr>
          <w:rFonts w:eastAsiaTheme="minorHAnsi"/>
          <w:spacing w:val="0"/>
          <w:lang w:eastAsia="en-US"/>
        </w:rPr>
        <w:t xml:space="preserve"> статьи 1 </w:t>
      </w:r>
      <w:r w:rsidR="000C5BD7">
        <w:rPr>
          <w:rFonts w:eastAsiaTheme="minorHAnsi"/>
          <w:spacing w:val="0"/>
          <w:lang w:eastAsia="en-US"/>
        </w:rPr>
        <w:t xml:space="preserve">(секретно) </w:t>
      </w:r>
      <w:r w:rsidRPr="00EE38E4">
        <w:rPr>
          <w:rFonts w:eastAsiaTheme="minorHAnsi"/>
          <w:spacing w:val="0"/>
          <w:lang w:eastAsia="en-US"/>
        </w:rPr>
        <w:t xml:space="preserve">настоящего Закона вступает в силу со дня, следующего за днем официального опубликования, и распространяет свое действие на правоотношения, возникшие с 6 июля </w:t>
      </w:r>
      <w:r w:rsidR="000C5BD7">
        <w:rPr>
          <w:rFonts w:eastAsiaTheme="minorHAnsi"/>
          <w:spacing w:val="0"/>
          <w:lang w:eastAsia="en-US"/>
        </w:rPr>
        <w:br/>
      </w:r>
      <w:r w:rsidRPr="00EE38E4">
        <w:rPr>
          <w:rFonts w:eastAsiaTheme="minorHAnsi"/>
          <w:spacing w:val="0"/>
          <w:lang w:eastAsia="en-US"/>
        </w:rPr>
        <w:t>2025 года.</w:t>
      </w:r>
    </w:p>
    <w:p w:rsidR="00EE38E4" w:rsidRPr="00EE38E4" w:rsidRDefault="00EE38E4" w:rsidP="00EE38E4">
      <w:pPr>
        <w:ind w:left="34" w:firstLine="675"/>
        <w:jc w:val="both"/>
        <w:rPr>
          <w:rFonts w:eastAsiaTheme="minorHAnsi"/>
          <w:spacing w:val="0"/>
          <w:lang w:eastAsia="en-US"/>
        </w:rPr>
      </w:pPr>
      <w:r w:rsidRPr="00EE38E4">
        <w:rPr>
          <w:rFonts w:eastAsiaTheme="minorHAnsi"/>
          <w:spacing w:val="0"/>
          <w:lang w:eastAsia="en-US"/>
        </w:rPr>
        <w:t>Подпункт з) пункта 1</w:t>
      </w:r>
      <w:r w:rsidR="00FA0426">
        <w:rPr>
          <w:rFonts w:eastAsiaTheme="minorHAnsi"/>
          <w:spacing w:val="0"/>
          <w:lang w:eastAsia="en-US"/>
        </w:rPr>
        <w:t>2</w:t>
      </w:r>
      <w:r w:rsidRPr="00EE38E4">
        <w:rPr>
          <w:rFonts w:eastAsiaTheme="minorHAnsi"/>
          <w:spacing w:val="0"/>
          <w:lang w:eastAsia="en-US"/>
        </w:rPr>
        <w:t xml:space="preserve"> статьи 1 </w:t>
      </w:r>
      <w:r w:rsidR="000C5BD7">
        <w:rPr>
          <w:rFonts w:eastAsiaTheme="minorHAnsi"/>
          <w:spacing w:val="0"/>
          <w:lang w:eastAsia="en-US"/>
        </w:rPr>
        <w:t xml:space="preserve">(секретно) </w:t>
      </w:r>
      <w:r w:rsidRPr="00EE38E4">
        <w:rPr>
          <w:rFonts w:eastAsiaTheme="minorHAnsi"/>
          <w:spacing w:val="0"/>
          <w:lang w:eastAsia="en-US"/>
        </w:rPr>
        <w:t>настоящего Закона вступает в силу со дня, следующего за днем официального опубликования, и распространяет свое действие на правоотношения, возникшие с 1 сентября 2025 года.</w:t>
      </w:r>
    </w:p>
    <w:p w:rsidR="00C1630A" w:rsidRPr="00DC2D9B" w:rsidRDefault="00C1630A" w:rsidP="00764183">
      <w:pPr>
        <w:ind w:firstLine="709"/>
        <w:jc w:val="both"/>
        <w:rPr>
          <w:spacing w:val="0"/>
        </w:rPr>
      </w:pPr>
    </w:p>
    <w:p w:rsidR="00593C06" w:rsidRPr="00DC2D9B" w:rsidRDefault="00593C06" w:rsidP="00F8221B">
      <w:pPr>
        <w:ind w:firstLine="709"/>
        <w:jc w:val="both"/>
        <w:rPr>
          <w:spacing w:val="0"/>
        </w:rPr>
      </w:pPr>
    </w:p>
    <w:p w:rsidR="003C6611" w:rsidRPr="00DC2D9B" w:rsidRDefault="00490ACC" w:rsidP="00F8221B">
      <w:pPr>
        <w:jc w:val="both"/>
        <w:outlineLvl w:val="0"/>
        <w:rPr>
          <w:spacing w:val="0"/>
        </w:rPr>
      </w:pPr>
      <w:r w:rsidRPr="00DC2D9B">
        <w:rPr>
          <w:spacing w:val="0"/>
        </w:rPr>
        <w:t xml:space="preserve">Президент </w:t>
      </w:r>
    </w:p>
    <w:p w:rsidR="00490ACC" w:rsidRPr="00DC2D9B" w:rsidRDefault="00490ACC" w:rsidP="00F8221B">
      <w:pPr>
        <w:jc w:val="both"/>
        <w:outlineLvl w:val="0"/>
        <w:rPr>
          <w:spacing w:val="0"/>
        </w:rPr>
      </w:pPr>
      <w:r w:rsidRPr="00DC2D9B">
        <w:rPr>
          <w:spacing w:val="0"/>
        </w:rPr>
        <w:t xml:space="preserve">Приднестровской </w:t>
      </w:r>
    </w:p>
    <w:p w:rsidR="00F44C76" w:rsidRDefault="00490ACC" w:rsidP="00F8221B">
      <w:pPr>
        <w:jc w:val="both"/>
        <w:rPr>
          <w:spacing w:val="0"/>
        </w:rPr>
      </w:pPr>
      <w:r w:rsidRPr="00DC2D9B">
        <w:rPr>
          <w:spacing w:val="0"/>
        </w:rPr>
        <w:t xml:space="preserve">Молдавской Республики </w:t>
      </w:r>
      <w:r w:rsidRPr="00DC2D9B">
        <w:rPr>
          <w:spacing w:val="0"/>
        </w:rPr>
        <w:tab/>
      </w:r>
      <w:r w:rsidRPr="00DC2D9B">
        <w:rPr>
          <w:spacing w:val="0"/>
        </w:rPr>
        <w:tab/>
      </w:r>
      <w:r w:rsidRPr="00DC2D9B">
        <w:rPr>
          <w:spacing w:val="0"/>
        </w:rPr>
        <w:tab/>
      </w:r>
      <w:r w:rsidRPr="00DC2D9B">
        <w:rPr>
          <w:spacing w:val="0"/>
        </w:rPr>
        <w:tab/>
        <w:t xml:space="preserve"> </w:t>
      </w:r>
      <w:r w:rsidR="001713CD" w:rsidRPr="00DC2D9B">
        <w:rPr>
          <w:spacing w:val="0"/>
        </w:rPr>
        <w:t xml:space="preserve">  </w:t>
      </w:r>
      <w:r w:rsidRPr="00DC2D9B">
        <w:rPr>
          <w:spacing w:val="0"/>
        </w:rPr>
        <w:t xml:space="preserve">  В. Н. КРАСНОСЕЛЬСКИЙ</w:t>
      </w:r>
    </w:p>
    <w:p w:rsidR="00F71639" w:rsidRDefault="00F71639" w:rsidP="00F8221B">
      <w:pPr>
        <w:jc w:val="both"/>
        <w:rPr>
          <w:spacing w:val="0"/>
        </w:rPr>
      </w:pPr>
    </w:p>
    <w:p w:rsidR="00F71639" w:rsidRDefault="00F71639" w:rsidP="00F8221B">
      <w:pPr>
        <w:jc w:val="both"/>
        <w:rPr>
          <w:spacing w:val="0"/>
        </w:rPr>
      </w:pPr>
    </w:p>
    <w:p w:rsidR="00F71639" w:rsidRDefault="00F71639" w:rsidP="00F8221B">
      <w:pPr>
        <w:jc w:val="both"/>
        <w:rPr>
          <w:spacing w:val="0"/>
        </w:rPr>
      </w:pPr>
    </w:p>
    <w:p w:rsidR="00284936" w:rsidRPr="007437AB" w:rsidRDefault="00284936" w:rsidP="00284936">
      <w:pPr>
        <w:jc w:val="both"/>
        <w:rPr>
          <w:szCs w:val="26"/>
        </w:rPr>
      </w:pPr>
      <w:r w:rsidRPr="00853779">
        <w:rPr>
          <w:szCs w:val="26"/>
        </w:rPr>
        <w:t>г. Тирасполь</w:t>
      </w:r>
    </w:p>
    <w:p w:rsidR="00284936" w:rsidRPr="00853779" w:rsidRDefault="00284936" w:rsidP="00284936">
      <w:pPr>
        <w:ind w:left="28" w:hanging="28"/>
        <w:jc w:val="both"/>
        <w:rPr>
          <w:szCs w:val="26"/>
        </w:rPr>
      </w:pPr>
      <w:r>
        <w:rPr>
          <w:szCs w:val="26"/>
        </w:rPr>
        <w:t>2 декабря</w:t>
      </w:r>
      <w:r w:rsidRPr="00853779">
        <w:rPr>
          <w:szCs w:val="26"/>
        </w:rPr>
        <w:t xml:space="preserve"> 2025 г.</w:t>
      </w:r>
    </w:p>
    <w:p w:rsidR="00284936" w:rsidRPr="00853779" w:rsidRDefault="00284936" w:rsidP="00284936">
      <w:pPr>
        <w:tabs>
          <w:tab w:val="left" w:pos="851"/>
          <w:tab w:val="left" w:pos="4536"/>
        </w:tabs>
        <w:ind w:left="28" w:hanging="28"/>
        <w:rPr>
          <w:szCs w:val="26"/>
        </w:rPr>
      </w:pPr>
      <w:r w:rsidRPr="00853779">
        <w:rPr>
          <w:szCs w:val="26"/>
        </w:rPr>
        <w:t xml:space="preserve">№ </w:t>
      </w:r>
      <w:r>
        <w:rPr>
          <w:szCs w:val="26"/>
        </w:rPr>
        <w:t>241</w:t>
      </w:r>
      <w:r w:rsidRPr="00853779">
        <w:rPr>
          <w:szCs w:val="26"/>
        </w:rPr>
        <w:t>-З</w:t>
      </w:r>
      <w:r>
        <w:rPr>
          <w:szCs w:val="26"/>
        </w:rPr>
        <w:t>ИД-</w:t>
      </w:r>
      <w:r w:rsidRPr="00853779">
        <w:rPr>
          <w:szCs w:val="26"/>
        </w:rPr>
        <w:t>VI</w:t>
      </w:r>
      <w:r w:rsidRPr="00853779">
        <w:rPr>
          <w:szCs w:val="26"/>
          <w:lang w:val="en-US"/>
        </w:rPr>
        <w:t>I</w:t>
      </w:r>
    </w:p>
    <w:p w:rsidR="00284936" w:rsidRPr="00853779" w:rsidRDefault="00284936" w:rsidP="00284936">
      <w:pPr>
        <w:tabs>
          <w:tab w:val="left" w:pos="851"/>
          <w:tab w:val="left" w:pos="4536"/>
        </w:tabs>
        <w:ind w:left="28" w:hanging="28"/>
        <w:rPr>
          <w:szCs w:val="26"/>
        </w:rPr>
      </w:pPr>
    </w:p>
    <w:p w:rsidR="00F71639" w:rsidRDefault="00F71639" w:rsidP="00F8221B">
      <w:pPr>
        <w:jc w:val="both"/>
        <w:rPr>
          <w:spacing w:val="0"/>
        </w:rPr>
      </w:pPr>
      <w:bookmarkStart w:id="1" w:name="_GoBack"/>
      <w:bookmarkEnd w:id="1"/>
    </w:p>
    <w:p w:rsidR="00F71639" w:rsidRPr="00DC2D9B" w:rsidRDefault="00F71639" w:rsidP="00F8221B">
      <w:pPr>
        <w:jc w:val="both"/>
        <w:rPr>
          <w:spacing w:val="0"/>
        </w:rPr>
      </w:pPr>
    </w:p>
    <w:sectPr w:rsidR="00F71639" w:rsidRPr="00DC2D9B"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6A0" w:rsidRDefault="004D16A0">
      <w:r>
        <w:separator/>
      </w:r>
    </w:p>
  </w:endnote>
  <w:endnote w:type="continuationSeparator" w:id="0">
    <w:p w:rsidR="004D16A0" w:rsidRDefault="004D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6A0" w:rsidRDefault="004D16A0">
      <w:r>
        <w:separator/>
      </w:r>
    </w:p>
  </w:footnote>
  <w:footnote w:type="continuationSeparator" w:id="0">
    <w:p w:rsidR="004D16A0" w:rsidRDefault="004D1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84936">
      <w:rPr>
        <w:rStyle w:val="a5"/>
        <w:noProof/>
        <w:sz w:val="24"/>
      </w:rPr>
      <w:t>16</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8BC"/>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BD7"/>
    <w:rsid w:val="000C5E35"/>
    <w:rsid w:val="000C6013"/>
    <w:rsid w:val="000C72E3"/>
    <w:rsid w:val="000C76DE"/>
    <w:rsid w:val="000C7B95"/>
    <w:rsid w:val="000C7BA8"/>
    <w:rsid w:val="000C7F2C"/>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4C44"/>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7B"/>
    <w:rsid w:val="001143AC"/>
    <w:rsid w:val="00114D09"/>
    <w:rsid w:val="00115A8A"/>
    <w:rsid w:val="00116916"/>
    <w:rsid w:val="001200D1"/>
    <w:rsid w:val="00121764"/>
    <w:rsid w:val="001217DE"/>
    <w:rsid w:val="001234FD"/>
    <w:rsid w:val="0012395E"/>
    <w:rsid w:val="001239A3"/>
    <w:rsid w:val="00124215"/>
    <w:rsid w:val="00124AF4"/>
    <w:rsid w:val="00124F14"/>
    <w:rsid w:val="00130BD8"/>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763"/>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6B4D"/>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A4B"/>
    <w:rsid w:val="00274CAA"/>
    <w:rsid w:val="00275434"/>
    <w:rsid w:val="0027554C"/>
    <w:rsid w:val="002769D6"/>
    <w:rsid w:val="0027716F"/>
    <w:rsid w:val="00280715"/>
    <w:rsid w:val="00280A13"/>
    <w:rsid w:val="00281804"/>
    <w:rsid w:val="0028201F"/>
    <w:rsid w:val="00282CAA"/>
    <w:rsid w:val="0028326F"/>
    <w:rsid w:val="002836C5"/>
    <w:rsid w:val="002838C3"/>
    <w:rsid w:val="002838E6"/>
    <w:rsid w:val="0028493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1A43"/>
    <w:rsid w:val="002A270D"/>
    <w:rsid w:val="002A337D"/>
    <w:rsid w:val="002A3439"/>
    <w:rsid w:val="002A4E0B"/>
    <w:rsid w:val="002A529D"/>
    <w:rsid w:val="002A56A6"/>
    <w:rsid w:val="002A5AFB"/>
    <w:rsid w:val="002A70D1"/>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4BD6"/>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29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6D2D"/>
    <w:rsid w:val="00447A41"/>
    <w:rsid w:val="004515E2"/>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0"/>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26FF"/>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3E90"/>
    <w:rsid w:val="006348E3"/>
    <w:rsid w:val="00634DDC"/>
    <w:rsid w:val="00634E7E"/>
    <w:rsid w:val="006353C7"/>
    <w:rsid w:val="00635C9E"/>
    <w:rsid w:val="006372FE"/>
    <w:rsid w:val="0063754F"/>
    <w:rsid w:val="006404A3"/>
    <w:rsid w:val="00641178"/>
    <w:rsid w:val="0064190B"/>
    <w:rsid w:val="00641F3C"/>
    <w:rsid w:val="006427D8"/>
    <w:rsid w:val="00643C1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1B9"/>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B7D09"/>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1A7B"/>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67A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4CDB"/>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5721"/>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44F"/>
    <w:rsid w:val="00940B2C"/>
    <w:rsid w:val="00941586"/>
    <w:rsid w:val="009415B1"/>
    <w:rsid w:val="00941806"/>
    <w:rsid w:val="009425B2"/>
    <w:rsid w:val="00943F7B"/>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959"/>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96C"/>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0737"/>
    <w:rsid w:val="00A429FE"/>
    <w:rsid w:val="00A45185"/>
    <w:rsid w:val="00A45249"/>
    <w:rsid w:val="00A45D9F"/>
    <w:rsid w:val="00A46EBE"/>
    <w:rsid w:val="00A472F7"/>
    <w:rsid w:val="00A51DBE"/>
    <w:rsid w:val="00A521D1"/>
    <w:rsid w:val="00A52801"/>
    <w:rsid w:val="00A52804"/>
    <w:rsid w:val="00A529AF"/>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297"/>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35C"/>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6EBA"/>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0A5"/>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636"/>
    <w:rsid w:val="00B92776"/>
    <w:rsid w:val="00B92F45"/>
    <w:rsid w:val="00B92F55"/>
    <w:rsid w:val="00B93067"/>
    <w:rsid w:val="00B93945"/>
    <w:rsid w:val="00B946C8"/>
    <w:rsid w:val="00B96B64"/>
    <w:rsid w:val="00BA0140"/>
    <w:rsid w:val="00BA02EC"/>
    <w:rsid w:val="00BA085C"/>
    <w:rsid w:val="00BA0C85"/>
    <w:rsid w:val="00BA1291"/>
    <w:rsid w:val="00BA16A5"/>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37F3C"/>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664"/>
    <w:rsid w:val="00D56989"/>
    <w:rsid w:val="00D56B72"/>
    <w:rsid w:val="00D56B76"/>
    <w:rsid w:val="00D57174"/>
    <w:rsid w:val="00D60655"/>
    <w:rsid w:val="00D606CD"/>
    <w:rsid w:val="00D60A06"/>
    <w:rsid w:val="00D61213"/>
    <w:rsid w:val="00D616D5"/>
    <w:rsid w:val="00D61835"/>
    <w:rsid w:val="00D627C7"/>
    <w:rsid w:val="00D62F12"/>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1F83"/>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2D9B"/>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1D3"/>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29DD"/>
    <w:rsid w:val="00E43853"/>
    <w:rsid w:val="00E442C7"/>
    <w:rsid w:val="00E46BC1"/>
    <w:rsid w:val="00E46BED"/>
    <w:rsid w:val="00E4764B"/>
    <w:rsid w:val="00E47BE7"/>
    <w:rsid w:val="00E50CDE"/>
    <w:rsid w:val="00E511C4"/>
    <w:rsid w:val="00E528F1"/>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701"/>
    <w:rsid w:val="00ED0C03"/>
    <w:rsid w:val="00ED3374"/>
    <w:rsid w:val="00ED40CD"/>
    <w:rsid w:val="00ED6B0C"/>
    <w:rsid w:val="00ED6BC3"/>
    <w:rsid w:val="00ED722F"/>
    <w:rsid w:val="00ED76C4"/>
    <w:rsid w:val="00EE0ED6"/>
    <w:rsid w:val="00EE1046"/>
    <w:rsid w:val="00EE1919"/>
    <w:rsid w:val="00EE2A6B"/>
    <w:rsid w:val="00EE2F55"/>
    <w:rsid w:val="00EE2FF0"/>
    <w:rsid w:val="00EE340D"/>
    <w:rsid w:val="00EE38E4"/>
    <w:rsid w:val="00EE3E1D"/>
    <w:rsid w:val="00EE42D9"/>
    <w:rsid w:val="00EE4518"/>
    <w:rsid w:val="00EE609A"/>
    <w:rsid w:val="00EE61EF"/>
    <w:rsid w:val="00EE740C"/>
    <w:rsid w:val="00EE7CCC"/>
    <w:rsid w:val="00EF0362"/>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39C8"/>
    <w:rsid w:val="00F14F21"/>
    <w:rsid w:val="00F15741"/>
    <w:rsid w:val="00F15FF0"/>
    <w:rsid w:val="00F16786"/>
    <w:rsid w:val="00F16FFE"/>
    <w:rsid w:val="00F174DC"/>
    <w:rsid w:val="00F17805"/>
    <w:rsid w:val="00F1788B"/>
    <w:rsid w:val="00F2000E"/>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63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055"/>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0426"/>
    <w:rsid w:val="00FA162B"/>
    <w:rsid w:val="00FA2944"/>
    <w:rsid w:val="00FA2B24"/>
    <w:rsid w:val="00FA2BFB"/>
    <w:rsid w:val="00FA33A5"/>
    <w:rsid w:val="00FA34DC"/>
    <w:rsid w:val="00FA3B7E"/>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B0E0-4474-4CA2-AD26-A308E721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5864</Words>
  <Characters>33431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51</cp:revision>
  <cp:lastPrinted>2025-11-28T08:48:00Z</cp:lastPrinted>
  <dcterms:created xsi:type="dcterms:W3CDTF">2025-11-19T08:35:00Z</dcterms:created>
  <dcterms:modified xsi:type="dcterms:W3CDTF">2025-12-02T12:32:00Z</dcterms:modified>
</cp:coreProperties>
</file>