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9FC" w:rsidRDefault="007669FC" w:rsidP="006228B2">
      <w:pPr>
        <w:pStyle w:val="a3"/>
        <w:shd w:val="clear" w:color="auto" w:fill="FFFFFF"/>
        <w:spacing w:before="0" w:beforeAutospacing="0" w:after="0" w:afterAutospacing="0"/>
        <w:jc w:val="center"/>
        <w:rPr>
          <w:rStyle w:val="a4"/>
          <w:color w:val="000000"/>
          <w:sz w:val="28"/>
          <w:szCs w:val="28"/>
        </w:rPr>
      </w:pPr>
    </w:p>
    <w:p w:rsidR="007669FC" w:rsidRDefault="007669FC" w:rsidP="006228B2">
      <w:pPr>
        <w:pStyle w:val="a3"/>
        <w:shd w:val="clear" w:color="auto" w:fill="FFFFFF"/>
        <w:spacing w:before="0" w:beforeAutospacing="0" w:after="0" w:afterAutospacing="0"/>
        <w:jc w:val="center"/>
        <w:rPr>
          <w:rStyle w:val="a4"/>
          <w:color w:val="000000"/>
          <w:sz w:val="28"/>
          <w:szCs w:val="28"/>
        </w:rPr>
      </w:pPr>
    </w:p>
    <w:p w:rsidR="007669FC" w:rsidRDefault="007669FC" w:rsidP="006228B2">
      <w:pPr>
        <w:pStyle w:val="a3"/>
        <w:shd w:val="clear" w:color="auto" w:fill="FFFFFF"/>
        <w:spacing w:before="0" w:beforeAutospacing="0" w:after="0" w:afterAutospacing="0"/>
        <w:jc w:val="center"/>
        <w:rPr>
          <w:rStyle w:val="a4"/>
          <w:color w:val="000000"/>
          <w:sz w:val="28"/>
          <w:szCs w:val="28"/>
        </w:rPr>
      </w:pPr>
    </w:p>
    <w:p w:rsidR="007669FC" w:rsidRDefault="007669FC" w:rsidP="006228B2">
      <w:pPr>
        <w:pStyle w:val="a3"/>
        <w:shd w:val="clear" w:color="auto" w:fill="FFFFFF"/>
        <w:spacing w:before="0" w:beforeAutospacing="0" w:after="0" w:afterAutospacing="0"/>
        <w:jc w:val="center"/>
        <w:rPr>
          <w:rStyle w:val="a4"/>
          <w:color w:val="000000"/>
          <w:sz w:val="28"/>
          <w:szCs w:val="28"/>
        </w:rPr>
      </w:pPr>
    </w:p>
    <w:p w:rsidR="007669FC" w:rsidRDefault="007669FC" w:rsidP="006228B2">
      <w:pPr>
        <w:pStyle w:val="a3"/>
        <w:shd w:val="clear" w:color="auto" w:fill="FFFFFF"/>
        <w:spacing w:before="0" w:beforeAutospacing="0" w:after="0" w:afterAutospacing="0"/>
        <w:jc w:val="center"/>
        <w:rPr>
          <w:rStyle w:val="a4"/>
          <w:color w:val="000000"/>
          <w:sz w:val="28"/>
          <w:szCs w:val="28"/>
        </w:rPr>
      </w:pPr>
    </w:p>
    <w:p w:rsidR="007669FC" w:rsidRDefault="00F84D9C" w:rsidP="006228B2">
      <w:pPr>
        <w:pStyle w:val="a3"/>
        <w:shd w:val="clear" w:color="auto" w:fill="FFFFFF"/>
        <w:spacing w:before="0" w:beforeAutospacing="0" w:after="0" w:afterAutospacing="0"/>
        <w:jc w:val="center"/>
        <w:rPr>
          <w:rStyle w:val="a4"/>
          <w:color w:val="000000"/>
          <w:sz w:val="28"/>
          <w:szCs w:val="28"/>
        </w:rPr>
      </w:pPr>
      <w:r w:rsidRPr="007669FC">
        <w:rPr>
          <w:rStyle w:val="a4"/>
          <w:color w:val="000000"/>
          <w:sz w:val="28"/>
          <w:szCs w:val="28"/>
        </w:rPr>
        <w:t>Закон</w:t>
      </w:r>
    </w:p>
    <w:p w:rsidR="007669FC" w:rsidRDefault="00F84D9C" w:rsidP="006228B2">
      <w:pPr>
        <w:pStyle w:val="a3"/>
        <w:shd w:val="clear" w:color="auto" w:fill="FFFFFF"/>
        <w:spacing w:before="0" w:beforeAutospacing="0" w:after="0" w:afterAutospacing="0"/>
        <w:jc w:val="center"/>
        <w:rPr>
          <w:rStyle w:val="a4"/>
          <w:color w:val="000000"/>
          <w:sz w:val="28"/>
          <w:szCs w:val="28"/>
        </w:rPr>
      </w:pPr>
      <w:r w:rsidRPr="007669FC">
        <w:rPr>
          <w:rStyle w:val="a4"/>
          <w:color w:val="000000"/>
          <w:sz w:val="28"/>
          <w:szCs w:val="28"/>
        </w:rPr>
        <w:t>Приднестровской Молдавской Республики</w:t>
      </w:r>
    </w:p>
    <w:p w:rsidR="007669FC" w:rsidRDefault="007669FC" w:rsidP="006228B2">
      <w:pPr>
        <w:pStyle w:val="a3"/>
        <w:shd w:val="clear" w:color="auto" w:fill="FFFFFF"/>
        <w:spacing w:before="0" w:beforeAutospacing="0" w:after="0" w:afterAutospacing="0"/>
        <w:jc w:val="both"/>
        <w:rPr>
          <w:rStyle w:val="a4"/>
          <w:color w:val="000000"/>
          <w:sz w:val="28"/>
          <w:szCs w:val="28"/>
        </w:rPr>
      </w:pPr>
    </w:p>
    <w:p w:rsidR="007669FC" w:rsidRDefault="00F84D9C" w:rsidP="006228B2">
      <w:pPr>
        <w:pStyle w:val="a3"/>
        <w:shd w:val="clear" w:color="auto" w:fill="FFFFFF"/>
        <w:spacing w:before="0" w:beforeAutospacing="0" w:after="0" w:afterAutospacing="0"/>
        <w:jc w:val="center"/>
        <w:rPr>
          <w:rStyle w:val="a4"/>
          <w:color w:val="000000"/>
          <w:sz w:val="28"/>
          <w:szCs w:val="28"/>
        </w:rPr>
      </w:pPr>
      <w:r w:rsidRPr="007669FC">
        <w:rPr>
          <w:rStyle w:val="a4"/>
          <w:color w:val="000000"/>
          <w:sz w:val="28"/>
          <w:szCs w:val="28"/>
        </w:rPr>
        <w:t xml:space="preserve">«О внесении </w:t>
      </w:r>
      <w:r w:rsidR="002E40DD">
        <w:rPr>
          <w:rStyle w:val="a4"/>
          <w:color w:val="000000"/>
          <w:sz w:val="28"/>
          <w:szCs w:val="28"/>
        </w:rPr>
        <w:t xml:space="preserve">изменений и </w:t>
      </w:r>
      <w:r w:rsidRPr="007669FC">
        <w:rPr>
          <w:rStyle w:val="a4"/>
          <w:color w:val="000000"/>
          <w:sz w:val="28"/>
          <w:szCs w:val="28"/>
        </w:rPr>
        <w:t xml:space="preserve">дополнений </w:t>
      </w:r>
    </w:p>
    <w:p w:rsidR="007669FC" w:rsidRDefault="00F84D9C" w:rsidP="006228B2">
      <w:pPr>
        <w:pStyle w:val="a3"/>
        <w:shd w:val="clear" w:color="auto" w:fill="FFFFFF"/>
        <w:spacing w:before="0" w:beforeAutospacing="0" w:after="0" w:afterAutospacing="0"/>
        <w:jc w:val="center"/>
        <w:rPr>
          <w:rStyle w:val="a4"/>
          <w:color w:val="000000"/>
          <w:sz w:val="28"/>
          <w:szCs w:val="28"/>
        </w:rPr>
      </w:pPr>
      <w:r w:rsidRPr="007669FC">
        <w:rPr>
          <w:rStyle w:val="a4"/>
          <w:color w:val="000000"/>
          <w:sz w:val="28"/>
          <w:szCs w:val="28"/>
        </w:rPr>
        <w:t xml:space="preserve">в Закон Приднестровской Молдавской Республики </w:t>
      </w:r>
    </w:p>
    <w:p w:rsidR="007669FC" w:rsidRDefault="00F84D9C" w:rsidP="006228B2">
      <w:pPr>
        <w:pStyle w:val="a3"/>
        <w:shd w:val="clear" w:color="auto" w:fill="FFFFFF"/>
        <w:spacing w:before="0" w:beforeAutospacing="0" w:after="0" w:afterAutospacing="0"/>
        <w:jc w:val="center"/>
        <w:rPr>
          <w:rStyle w:val="a4"/>
          <w:color w:val="000000"/>
          <w:sz w:val="28"/>
          <w:szCs w:val="28"/>
        </w:rPr>
      </w:pPr>
      <w:r w:rsidRPr="007669FC">
        <w:rPr>
          <w:rStyle w:val="a4"/>
          <w:color w:val="000000"/>
          <w:sz w:val="28"/>
          <w:szCs w:val="28"/>
        </w:rPr>
        <w:t xml:space="preserve">«Об актах законодательства </w:t>
      </w:r>
    </w:p>
    <w:p w:rsidR="00F84D9C" w:rsidRDefault="00F84D9C" w:rsidP="006228B2">
      <w:pPr>
        <w:pStyle w:val="a3"/>
        <w:shd w:val="clear" w:color="auto" w:fill="FFFFFF"/>
        <w:spacing w:before="0" w:beforeAutospacing="0" w:after="0" w:afterAutospacing="0"/>
        <w:jc w:val="center"/>
        <w:rPr>
          <w:rStyle w:val="a4"/>
          <w:color w:val="000000"/>
          <w:sz w:val="28"/>
          <w:szCs w:val="28"/>
        </w:rPr>
      </w:pPr>
      <w:r w:rsidRPr="007669FC">
        <w:rPr>
          <w:rStyle w:val="a4"/>
          <w:color w:val="000000"/>
          <w:sz w:val="28"/>
          <w:szCs w:val="28"/>
        </w:rPr>
        <w:t>Приднестровской Молдавской Республики»</w:t>
      </w:r>
    </w:p>
    <w:p w:rsidR="007669FC" w:rsidRDefault="007669FC" w:rsidP="006228B2">
      <w:pPr>
        <w:pStyle w:val="a3"/>
        <w:shd w:val="clear" w:color="auto" w:fill="FFFFFF"/>
        <w:spacing w:before="0" w:beforeAutospacing="0" w:after="0" w:afterAutospacing="0"/>
        <w:jc w:val="center"/>
        <w:rPr>
          <w:rStyle w:val="a4"/>
          <w:color w:val="000000"/>
          <w:sz w:val="28"/>
          <w:szCs w:val="28"/>
        </w:rPr>
      </w:pPr>
    </w:p>
    <w:p w:rsidR="007669FC" w:rsidRPr="007669FC" w:rsidRDefault="007669FC" w:rsidP="006228B2">
      <w:pPr>
        <w:rPr>
          <w:rFonts w:ascii="Times New Roman" w:eastAsiaTheme="minorHAnsi" w:hAnsi="Times New Roman" w:cs="Times New Roman"/>
          <w:sz w:val="28"/>
          <w:szCs w:val="28"/>
          <w:lang w:eastAsia="en-US"/>
        </w:rPr>
      </w:pPr>
      <w:r w:rsidRPr="007669FC">
        <w:rPr>
          <w:rFonts w:ascii="Times New Roman" w:eastAsiaTheme="minorHAnsi" w:hAnsi="Times New Roman" w:cs="Times New Roman"/>
          <w:sz w:val="28"/>
          <w:szCs w:val="28"/>
          <w:lang w:eastAsia="en-US"/>
        </w:rPr>
        <w:t>Принят Верховным Советом</w:t>
      </w:r>
    </w:p>
    <w:p w:rsidR="007669FC" w:rsidRPr="007669FC" w:rsidRDefault="007669FC" w:rsidP="006228B2">
      <w:pPr>
        <w:rPr>
          <w:rFonts w:ascii="Times New Roman" w:eastAsiaTheme="minorHAnsi" w:hAnsi="Times New Roman" w:cs="Times New Roman"/>
          <w:sz w:val="28"/>
          <w:szCs w:val="28"/>
          <w:lang w:eastAsia="en-US"/>
        </w:rPr>
      </w:pPr>
      <w:r w:rsidRPr="007669FC">
        <w:rPr>
          <w:rFonts w:ascii="Times New Roman" w:eastAsiaTheme="minorHAnsi" w:hAnsi="Times New Roman" w:cs="Times New Roman"/>
          <w:sz w:val="28"/>
          <w:szCs w:val="28"/>
          <w:lang w:eastAsia="en-US"/>
        </w:rPr>
        <w:t>Приднестровской Молдавской Республики                           19 ноября 2025 года</w:t>
      </w:r>
    </w:p>
    <w:p w:rsidR="00F84D9C" w:rsidRPr="007669FC" w:rsidRDefault="00F84D9C" w:rsidP="006228B2">
      <w:pPr>
        <w:autoSpaceDE w:val="0"/>
        <w:autoSpaceDN w:val="0"/>
        <w:adjustRightInd w:val="0"/>
        <w:ind w:firstLine="709"/>
        <w:rPr>
          <w:rFonts w:ascii="Times New Roman" w:eastAsiaTheme="minorHAnsi" w:hAnsi="Times New Roman" w:cs="Times New Roman"/>
          <w:sz w:val="28"/>
          <w:szCs w:val="28"/>
          <w:lang w:eastAsia="en-US"/>
        </w:rPr>
      </w:pPr>
    </w:p>
    <w:p w:rsidR="00F84D9C" w:rsidRDefault="00F84D9C" w:rsidP="006228B2">
      <w:pPr>
        <w:ind w:firstLine="709"/>
        <w:rPr>
          <w:rFonts w:ascii="Times New Roman" w:hAnsi="Times New Roman" w:cs="Times New Roman"/>
          <w:sz w:val="28"/>
          <w:szCs w:val="28"/>
        </w:rPr>
      </w:pPr>
      <w:r w:rsidRPr="007669FC">
        <w:rPr>
          <w:rFonts w:ascii="Times New Roman" w:hAnsi="Times New Roman" w:cs="Times New Roman"/>
          <w:b/>
          <w:sz w:val="28"/>
          <w:szCs w:val="28"/>
        </w:rPr>
        <w:t xml:space="preserve">Статья 1. </w:t>
      </w:r>
      <w:r w:rsidRPr="007669FC">
        <w:rPr>
          <w:rFonts w:ascii="Times New Roman" w:hAnsi="Times New Roman" w:cs="Times New Roman"/>
          <w:sz w:val="28"/>
          <w:szCs w:val="28"/>
        </w:rPr>
        <w:t xml:space="preserve">Внести в Закон Приднестровской Молдавской Республики от 7 мая 2002 года № 123-З-III «Об актах законодательства Приднестровской Молдавской Республики» (САЗ 02-19) с изменениями и дополнениями, внесенными законами Приднестровской Молдавской Республики от 6 января 2005 года № 516-ЗД-III (САЗ 05-2); от 25 апреля 2007 года № 206-ЗИД-IV </w:t>
      </w:r>
      <w:r w:rsidR="00566CE9">
        <w:rPr>
          <w:rFonts w:ascii="Times New Roman" w:hAnsi="Times New Roman" w:cs="Times New Roman"/>
          <w:sz w:val="28"/>
          <w:szCs w:val="28"/>
        </w:rPr>
        <w:br/>
      </w:r>
      <w:r w:rsidRPr="007669FC">
        <w:rPr>
          <w:rFonts w:ascii="Times New Roman" w:hAnsi="Times New Roman" w:cs="Times New Roman"/>
          <w:sz w:val="28"/>
          <w:szCs w:val="28"/>
        </w:rPr>
        <w:t xml:space="preserve">(САЗ 07-18); от 18 апреля 2008 года № 449-ЗИД-IV (САЗ 08-15); от 25 июля 2008 года № 502-ЗИД-IV (САЗ 08-29); от 30 марта 2009 года № 694-ЗИД-IV (САЗ 09-14); от 3 апреля 2009 года № 698-ЗИД-IV (САЗ 09-14); от 3 апреля 2009 года № 699-ЗИД-IV (САЗ 09-14); от 25 июня 2009 года № 790-ЗИ-IV </w:t>
      </w:r>
      <w:r w:rsidR="00566CE9">
        <w:rPr>
          <w:rFonts w:ascii="Times New Roman" w:hAnsi="Times New Roman" w:cs="Times New Roman"/>
          <w:sz w:val="28"/>
          <w:szCs w:val="28"/>
        </w:rPr>
        <w:br/>
      </w:r>
      <w:r w:rsidRPr="007669FC">
        <w:rPr>
          <w:rFonts w:ascii="Times New Roman" w:hAnsi="Times New Roman" w:cs="Times New Roman"/>
          <w:sz w:val="28"/>
          <w:szCs w:val="28"/>
        </w:rPr>
        <w:t xml:space="preserve">(САЗ 09-26); от 30 декабря 2009 года № 935-ЗИД-IV (САЗ 10-1); от 22 июля 2010 года № 137-ЗИД-IV (САЗ 10-29); от 26 декабря 2011 года № 247-ЗИД-V (САЗ 12-1,1); от 21 января 2014 года № 12-ЗИ-V (САЗ 14-4); от 6 января </w:t>
      </w:r>
      <w:r w:rsidR="00566CE9">
        <w:rPr>
          <w:rFonts w:ascii="Times New Roman" w:hAnsi="Times New Roman" w:cs="Times New Roman"/>
          <w:sz w:val="28"/>
          <w:szCs w:val="28"/>
        </w:rPr>
        <w:br/>
      </w:r>
      <w:r w:rsidRPr="007669FC">
        <w:rPr>
          <w:rFonts w:ascii="Times New Roman" w:hAnsi="Times New Roman" w:cs="Times New Roman"/>
          <w:sz w:val="28"/>
          <w:szCs w:val="28"/>
        </w:rPr>
        <w:t xml:space="preserve">2017 года № 6-ЗИД-VI (САЗ 17-2); от 26 декабря 2017 года № 387-ЗИ-VI </w:t>
      </w:r>
      <w:r w:rsidR="00566CE9">
        <w:rPr>
          <w:rFonts w:ascii="Times New Roman" w:hAnsi="Times New Roman" w:cs="Times New Roman"/>
          <w:sz w:val="28"/>
          <w:szCs w:val="28"/>
        </w:rPr>
        <w:br/>
      </w:r>
      <w:r w:rsidRPr="007669FC">
        <w:rPr>
          <w:rFonts w:ascii="Times New Roman" w:hAnsi="Times New Roman" w:cs="Times New Roman"/>
          <w:sz w:val="28"/>
          <w:szCs w:val="28"/>
        </w:rPr>
        <w:t xml:space="preserve">(САЗ 18-1,1); от 11 января 2018 года № 7-ЗИ-VI (САЗ 18-2); от 5 апреля </w:t>
      </w:r>
      <w:r w:rsidR="00566CE9">
        <w:rPr>
          <w:rFonts w:ascii="Times New Roman" w:hAnsi="Times New Roman" w:cs="Times New Roman"/>
          <w:sz w:val="28"/>
          <w:szCs w:val="28"/>
        </w:rPr>
        <w:br/>
      </w:r>
      <w:r w:rsidRPr="007669FC">
        <w:rPr>
          <w:rFonts w:ascii="Times New Roman" w:hAnsi="Times New Roman" w:cs="Times New Roman"/>
          <w:sz w:val="28"/>
          <w:szCs w:val="28"/>
        </w:rPr>
        <w:t xml:space="preserve">2018 года № 91-ЗД-VI (САЗ 18-14); от 29 ноября 2019 года № 214-ЗИД-VI </w:t>
      </w:r>
      <w:r w:rsidR="00566CE9">
        <w:rPr>
          <w:rFonts w:ascii="Times New Roman" w:hAnsi="Times New Roman" w:cs="Times New Roman"/>
          <w:sz w:val="28"/>
          <w:szCs w:val="28"/>
        </w:rPr>
        <w:br/>
      </w:r>
      <w:r w:rsidRPr="007669FC">
        <w:rPr>
          <w:rFonts w:ascii="Times New Roman" w:hAnsi="Times New Roman" w:cs="Times New Roman"/>
          <w:sz w:val="28"/>
          <w:szCs w:val="28"/>
        </w:rPr>
        <w:t xml:space="preserve">(САЗ 19-46); от 29 апреля 2021 года № 77-ЗД-VII (САЗ 21-17); от 28 марта </w:t>
      </w:r>
      <w:r w:rsidR="00566CE9">
        <w:rPr>
          <w:rFonts w:ascii="Times New Roman" w:hAnsi="Times New Roman" w:cs="Times New Roman"/>
          <w:sz w:val="28"/>
          <w:szCs w:val="28"/>
        </w:rPr>
        <w:br/>
      </w:r>
      <w:r w:rsidRPr="007669FC">
        <w:rPr>
          <w:rFonts w:ascii="Times New Roman" w:hAnsi="Times New Roman" w:cs="Times New Roman"/>
          <w:sz w:val="28"/>
          <w:szCs w:val="28"/>
        </w:rPr>
        <w:t>2023 год</w:t>
      </w:r>
      <w:r w:rsidR="002E40DD">
        <w:rPr>
          <w:rFonts w:ascii="Times New Roman" w:hAnsi="Times New Roman" w:cs="Times New Roman"/>
          <w:sz w:val="28"/>
          <w:szCs w:val="28"/>
        </w:rPr>
        <w:t>а № 50-ЗИД-VII (САЗ 23-13); от 18</w:t>
      </w:r>
      <w:r w:rsidRPr="007669FC">
        <w:rPr>
          <w:rFonts w:ascii="Times New Roman" w:hAnsi="Times New Roman" w:cs="Times New Roman"/>
          <w:sz w:val="28"/>
          <w:szCs w:val="28"/>
        </w:rPr>
        <w:t xml:space="preserve"> июля 2024 года № 151-ЗИ-VII </w:t>
      </w:r>
      <w:r w:rsidR="00566CE9">
        <w:rPr>
          <w:rFonts w:ascii="Times New Roman" w:hAnsi="Times New Roman" w:cs="Times New Roman"/>
          <w:sz w:val="28"/>
          <w:szCs w:val="28"/>
        </w:rPr>
        <w:br/>
      </w:r>
      <w:r w:rsidRPr="007669FC">
        <w:rPr>
          <w:rFonts w:ascii="Times New Roman" w:hAnsi="Times New Roman" w:cs="Times New Roman"/>
          <w:sz w:val="28"/>
          <w:szCs w:val="28"/>
        </w:rPr>
        <w:t xml:space="preserve">(САЗ 24-30), следующие </w:t>
      </w:r>
      <w:r w:rsidR="002E40DD">
        <w:rPr>
          <w:rFonts w:ascii="Times New Roman" w:hAnsi="Times New Roman" w:cs="Times New Roman"/>
          <w:sz w:val="28"/>
          <w:szCs w:val="28"/>
        </w:rPr>
        <w:t xml:space="preserve">изменения и </w:t>
      </w:r>
      <w:r w:rsidRPr="007669FC">
        <w:rPr>
          <w:rFonts w:ascii="Times New Roman" w:hAnsi="Times New Roman" w:cs="Times New Roman"/>
          <w:sz w:val="28"/>
          <w:szCs w:val="28"/>
        </w:rPr>
        <w:t>дополнения.</w:t>
      </w:r>
    </w:p>
    <w:p w:rsidR="00566CE9" w:rsidRPr="007669FC" w:rsidRDefault="00566CE9" w:rsidP="006228B2">
      <w:pPr>
        <w:ind w:firstLine="709"/>
        <w:rPr>
          <w:rFonts w:ascii="Times New Roman" w:hAnsi="Times New Roman" w:cs="Times New Roman"/>
          <w:sz w:val="28"/>
          <w:szCs w:val="28"/>
        </w:rPr>
      </w:pPr>
    </w:p>
    <w:p w:rsidR="00566CE9" w:rsidRPr="00566CE9" w:rsidRDefault="00566CE9" w:rsidP="006228B2">
      <w:pPr>
        <w:ind w:firstLine="709"/>
        <w:rPr>
          <w:rFonts w:ascii="Times New Roman" w:eastAsia="Calibri" w:hAnsi="Times New Roman" w:cs="Times New Roman"/>
          <w:sz w:val="28"/>
          <w:szCs w:val="28"/>
        </w:rPr>
      </w:pPr>
      <w:r w:rsidRPr="00566CE9">
        <w:rPr>
          <w:rFonts w:ascii="Times New Roman" w:eastAsia="Calibri" w:hAnsi="Times New Roman" w:cs="Times New Roman"/>
          <w:sz w:val="28"/>
          <w:szCs w:val="28"/>
        </w:rPr>
        <w:t>1. Подпункты ж), з) статьи 1 изложить в следующей редакции:</w:t>
      </w:r>
    </w:p>
    <w:p w:rsidR="00566CE9" w:rsidRPr="00566CE9" w:rsidRDefault="00566CE9" w:rsidP="006228B2">
      <w:pPr>
        <w:ind w:firstLine="709"/>
        <w:rPr>
          <w:rFonts w:ascii="Times New Roman" w:eastAsia="Calibri" w:hAnsi="Times New Roman" w:cs="Times New Roman"/>
          <w:sz w:val="28"/>
          <w:szCs w:val="28"/>
        </w:rPr>
      </w:pPr>
      <w:r w:rsidRPr="00566CE9">
        <w:rPr>
          <w:rFonts w:ascii="Times New Roman" w:eastAsia="Calibri" w:hAnsi="Times New Roman" w:cs="Times New Roman"/>
          <w:sz w:val="28"/>
          <w:szCs w:val="28"/>
        </w:rPr>
        <w:t xml:space="preserve">«ж) внесение изменения (изменений) в правовой акт – изменение (изменения) в наименовании, структурном (структурных) элементе (элементах) текста правового акта слов, цифр, словесно-цифровых обозначений или предложений, а также </w:t>
      </w:r>
      <w:proofErr w:type="spellStart"/>
      <w:r w:rsidRPr="00566CE9">
        <w:rPr>
          <w:rFonts w:ascii="Times New Roman" w:eastAsia="Calibri" w:hAnsi="Times New Roman" w:cs="Times New Roman"/>
          <w:sz w:val="28"/>
          <w:szCs w:val="28"/>
        </w:rPr>
        <w:t>переизложение</w:t>
      </w:r>
      <w:proofErr w:type="spellEnd"/>
      <w:r w:rsidRPr="00566CE9">
        <w:rPr>
          <w:rFonts w:ascii="Times New Roman" w:eastAsia="Calibri" w:hAnsi="Times New Roman" w:cs="Times New Roman"/>
          <w:sz w:val="28"/>
          <w:szCs w:val="28"/>
        </w:rPr>
        <w:t xml:space="preserve"> наименования, структурного (структурных) элемента (элементов) текста правового акта в новой редакции либо исключение из наименования, структурного (структурных) элемента (элементов) текста правового акта слов, цифр, словесно-цифровых обозначений, предложений или исключение самих структурных элементов текста правового акта; </w:t>
      </w:r>
    </w:p>
    <w:p w:rsidR="00566CE9" w:rsidRDefault="00566CE9" w:rsidP="006228B2">
      <w:pPr>
        <w:ind w:firstLine="709"/>
        <w:rPr>
          <w:rFonts w:ascii="Times New Roman" w:eastAsia="Calibri" w:hAnsi="Times New Roman" w:cs="Times New Roman"/>
          <w:sz w:val="28"/>
          <w:szCs w:val="28"/>
        </w:rPr>
      </w:pPr>
      <w:r w:rsidRPr="00566CE9">
        <w:rPr>
          <w:rFonts w:ascii="Times New Roman" w:eastAsia="Calibri" w:hAnsi="Times New Roman" w:cs="Times New Roman"/>
          <w:sz w:val="28"/>
          <w:szCs w:val="28"/>
        </w:rPr>
        <w:lastRenderedPageBreak/>
        <w:t>з) внесение дополнения (дополнений) в правовой акт – включение в наименование, структурный (структурные) элемент (элементы) текста правового акта новых слов, цифр, словесно-цифровых обозначений или предложений, а также включение в текст правового акта новых структурных</w:t>
      </w:r>
      <w:r>
        <w:rPr>
          <w:rFonts w:ascii="Times New Roman" w:eastAsia="Calibri" w:hAnsi="Times New Roman" w:cs="Times New Roman"/>
          <w:sz w:val="28"/>
          <w:szCs w:val="28"/>
        </w:rPr>
        <w:t xml:space="preserve"> элементов»</w:t>
      </w:r>
      <w:r w:rsidRPr="00566CE9">
        <w:rPr>
          <w:rFonts w:ascii="Times New Roman" w:eastAsia="Calibri" w:hAnsi="Times New Roman" w:cs="Times New Roman"/>
          <w:sz w:val="28"/>
          <w:szCs w:val="28"/>
        </w:rPr>
        <w:t>.</w:t>
      </w:r>
    </w:p>
    <w:p w:rsidR="00566CE9" w:rsidRDefault="00566CE9" w:rsidP="006228B2">
      <w:pPr>
        <w:ind w:firstLine="709"/>
        <w:rPr>
          <w:rFonts w:ascii="Times New Roman" w:eastAsia="Calibri" w:hAnsi="Times New Roman" w:cs="Times New Roman"/>
          <w:sz w:val="28"/>
          <w:szCs w:val="28"/>
        </w:rPr>
      </w:pPr>
    </w:p>
    <w:p w:rsidR="00566CE9" w:rsidRPr="00566CE9" w:rsidRDefault="00566CE9" w:rsidP="006228B2">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566CE9">
        <w:rPr>
          <w:rFonts w:ascii="Times New Roman" w:eastAsia="Calibri" w:hAnsi="Times New Roman" w:cs="Times New Roman"/>
          <w:sz w:val="28"/>
          <w:szCs w:val="28"/>
        </w:rPr>
        <w:t xml:space="preserve">Второе предложение подпункта д) части первой пункта 1 статьи 16 изложить в следующей редакции: </w:t>
      </w:r>
    </w:p>
    <w:p w:rsidR="00566CE9" w:rsidRPr="00566CE9" w:rsidRDefault="00566CE9" w:rsidP="006228B2">
      <w:pPr>
        <w:ind w:firstLine="709"/>
        <w:rPr>
          <w:rFonts w:ascii="Times New Roman" w:eastAsia="Calibri" w:hAnsi="Times New Roman" w:cs="Times New Roman"/>
          <w:sz w:val="28"/>
          <w:szCs w:val="28"/>
        </w:rPr>
      </w:pPr>
      <w:r w:rsidRPr="00566CE9">
        <w:rPr>
          <w:rFonts w:ascii="Times New Roman" w:eastAsia="Calibri" w:hAnsi="Times New Roman" w:cs="Times New Roman"/>
          <w:sz w:val="28"/>
          <w:szCs w:val="28"/>
        </w:rPr>
        <w:t>«Статьи могут подразделяться на части или пункты (части, имеющие нумерацию), последние в свою очередь могут подразделяться на части или подпункты (части, имеющие буквенное или цифровое обозначение), за исключением статей, указанных в части третьей настоящего пункта».</w:t>
      </w:r>
    </w:p>
    <w:p w:rsidR="00566CE9" w:rsidRPr="00566CE9" w:rsidRDefault="00566CE9" w:rsidP="006228B2">
      <w:pPr>
        <w:ind w:firstLine="709"/>
        <w:rPr>
          <w:rFonts w:ascii="Times New Roman" w:eastAsia="Calibri" w:hAnsi="Times New Roman" w:cs="Times New Roman"/>
          <w:sz w:val="24"/>
          <w:szCs w:val="24"/>
        </w:rPr>
      </w:pPr>
    </w:p>
    <w:p w:rsidR="00F84D9C" w:rsidRPr="007669FC" w:rsidRDefault="00566CE9" w:rsidP="006228B2">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F84D9C" w:rsidRPr="007669FC">
        <w:rPr>
          <w:rFonts w:ascii="Times New Roman" w:hAnsi="Times New Roman" w:cs="Times New Roman"/>
          <w:sz w:val="28"/>
          <w:szCs w:val="28"/>
        </w:rPr>
        <w:t>Пункт 1 статьи 16 дополнить частью третьей следующего содержания:</w:t>
      </w:r>
    </w:p>
    <w:p w:rsidR="00F84D9C" w:rsidRDefault="00F84D9C" w:rsidP="006228B2">
      <w:pPr>
        <w:pStyle w:val="a6"/>
        <w:ind w:firstLine="709"/>
        <w:jc w:val="both"/>
        <w:rPr>
          <w:rFonts w:ascii="Times New Roman" w:eastAsia="Calibri" w:hAnsi="Times New Roman"/>
          <w:sz w:val="28"/>
          <w:szCs w:val="28"/>
        </w:rPr>
      </w:pPr>
      <w:r w:rsidRPr="006228B2">
        <w:rPr>
          <w:rFonts w:ascii="Times New Roman" w:hAnsi="Times New Roman" w:cs="Times New Roman"/>
          <w:sz w:val="28"/>
          <w:szCs w:val="28"/>
        </w:rPr>
        <w:t>«</w:t>
      </w:r>
      <w:r w:rsidR="006228B2" w:rsidRPr="006228B2">
        <w:rPr>
          <w:rFonts w:ascii="Times New Roman" w:eastAsia="Calibri" w:hAnsi="Times New Roman"/>
          <w:sz w:val="28"/>
          <w:szCs w:val="28"/>
        </w:rPr>
        <w:t>Статьи Уголовного кодекса Приднестровской Молдавской Республики подразделяются на части, имеющие нумерацию, которые могут подразделяться на подпункты (части, имеющие буквенное или цифровое обозначение)».</w:t>
      </w:r>
    </w:p>
    <w:p w:rsidR="006228B2" w:rsidRDefault="006228B2" w:rsidP="006228B2">
      <w:pPr>
        <w:pStyle w:val="a6"/>
        <w:ind w:firstLine="709"/>
        <w:jc w:val="both"/>
        <w:rPr>
          <w:rFonts w:ascii="Times New Roman" w:eastAsia="Calibri" w:hAnsi="Times New Roman"/>
          <w:sz w:val="28"/>
          <w:szCs w:val="28"/>
        </w:rPr>
      </w:pPr>
    </w:p>
    <w:p w:rsidR="006228B2" w:rsidRDefault="006228B2" w:rsidP="006228B2">
      <w:pPr>
        <w:pStyle w:val="a6"/>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6228B2">
        <w:rPr>
          <w:rFonts w:ascii="Times New Roman" w:eastAsia="Calibri" w:hAnsi="Times New Roman"/>
          <w:sz w:val="28"/>
          <w:szCs w:val="28"/>
        </w:rPr>
        <w:t>Пункт 1 статьи 18 после слов «состоять из пунктов» дополнить</w:t>
      </w:r>
      <w:r w:rsidR="009C6290">
        <w:rPr>
          <w:rFonts w:ascii="Times New Roman" w:eastAsia="Calibri" w:hAnsi="Times New Roman"/>
          <w:sz w:val="28"/>
          <w:szCs w:val="28"/>
        </w:rPr>
        <w:t xml:space="preserve"> через запятую</w:t>
      </w:r>
      <w:r w:rsidRPr="006228B2">
        <w:rPr>
          <w:rFonts w:ascii="Times New Roman" w:eastAsia="Calibri" w:hAnsi="Times New Roman"/>
          <w:sz w:val="28"/>
          <w:szCs w:val="28"/>
        </w:rPr>
        <w:t xml:space="preserve"> словами «а в случае, указанном в части третьей пункта 1 статьи 16 настоящего Закона, </w:t>
      </w:r>
      <w:r w:rsidR="009C6290">
        <w:rPr>
          <w:rFonts w:ascii="Times New Roman" w:eastAsia="Calibri" w:hAnsi="Times New Roman"/>
          <w:sz w:val="28"/>
          <w:szCs w:val="28"/>
        </w:rPr>
        <w:t>–</w:t>
      </w:r>
      <w:r w:rsidRPr="006228B2">
        <w:rPr>
          <w:rFonts w:ascii="Times New Roman" w:eastAsia="Calibri" w:hAnsi="Times New Roman"/>
          <w:sz w:val="28"/>
          <w:szCs w:val="28"/>
        </w:rPr>
        <w:t xml:space="preserve"> из частей»</w:t>
      </w:r>
      <w:r>
        <w:rPr>
          <w:rFonts w:ascii="Times New Roman" w:eastAsia="Calibri" w:hAnsi="Times New Roman"/>
          <w:sz w:val="28"/>
          <w:szCs w:val="28"/>
        </w:rPr>
        <w:t>.</w:t>
      </w:r>
    </w:p>
    <w:p w:rsidR="006228B2" w:rsidRDefault="006228B2" w:rsidP="006228B2">
      <w:pPr>
        <w:pStyle w:val="a6"/>
        <w:ind w:firstLine="709"/>
        <w:jc w:val="both"/>
        <w:rPr>
          <w:rFonts w:ascii="Times New Roman" w:eastAsia="Calibri" w:hAnsi="Times New Roman"/>
          <w:sz w:val="28"/>
          <w:szCs w:val="28"/>
        </w:rPr>
      </w:pPr>
    </w:p>
    <w:p w:rsidR="006228B2" w:rsidRPr="006228B2" w:rsidRDefault="006228B2" w:rsidP="006228B2">
      <w:pPr>
        <w:ind w:firstLine="709"/>
        <w:rPr>
          <w:rFonts w:ascii="Times New Roman" w:eastAsia="Calibri" w:hAnsi="Times New Roman" w:cs="Times New Roman"/>
          <w:sz w:val="28"/>
          <w:szCs w:val="28"/>
        </w:rPr>
      </w:pPr>
      <w:r w:rsidRPr="006228B2">
        <w:rPr>
          <w:rFonts w:ascii="Times New Roman" w:eastAsia="Calibri" w:hAnsi="Times New Roman"/>
          <w:sz w:val="28"/>
          <w:szCs w:val="28"/>
        </w:rPr>
        <w:t>5.</w:t>
      </w:r>
      <w:r w:rsidRPr="006228B2">
        <w:rPr>
          <w:rFonts w:ascii="Times New Roman" w:eastAsia="Calibri" w:hAnsi="Times New Roman" w:cs="Times New Roman"/>
          <w:sz w:val="28"/>
          <w:szCs w:val="28"/>
        </w:rPr>
        <w:t xml:space="preserve"> Второе предложение пункта 2 статьи 18 изложить в следующей редакции:</w:t>
      </w:r>
    </w:p>
    <w:p w:rsidR="006228B2" w:rsidRPr="006228B2" w:rsidRDefault="006228B2" w:rsidP="006228B2">
      <w:pPr>
        <w:ind w:firstLine="709"/>
        <w:rPr>
          <w:rFonts w:ascii="Times New Roman" w:eastAsia="Calibri" w:hAnsi="Times New Roman" w:cs="Times New Roman"/>
          <w:sz w:val="28"/>
          <w:szCs w:val="28"/>
        </w:rPr>
      </w:pPr>
      <w:r w:rsidRPr="006228B2">
        <w:rPr>
          <w:rFonts w:ascii="Times New Roman" w:eastAsia="Calibri" w:hAnsi="Times New Roman" w:cs="Times New Roman"/>
          <w:sz w:val="28"/>
          <w:szCs w:val="28"/>
        </w:rPr>
        <w:t>«Части статей (пунктов)</w:t>
      </w:r>
      <w:r w:rsidR="009C6290" w:rsidRPr="009C6290">
        <w:rPr>
          <w:rFonts w:ascii="Times New Roman" w:eastAsia="Calibri" w:hAnsi="Times New Roman" w:cs="Times New Roman"/>
          <w:sz w:val="28"/>
          <w:szCs w:val="28"/>
        </w:rPr>
        <w:t xml:space="preserve"> </w:t>
      </w:r>
      <w:r w:rsidR="009C6290" w:rsidRPr="006228B2">
        <w:rPr>
          <w:rFonts w:ascii="Times New Roman" w:eastAsia="Calibri" w:hAnsi="Times New Roman" w:cs="Times New Roman"/>
          <w:sz w:val="28"/>
          <w:szCs w:val="28"/>
        </w:rPr>
        <w:t>или пунктов ста</w:t>
      </w:r>
      <w:r w:rsidR="009C6290">
        <w:rPr>
          <w:rFonts w:ascii="Times New Roman" w:eastAsia="Calibri" w:hAnsi="Times New Roman" w:cs="Times New Roman"/>
          <w:sz w:val="28"/>
          <w:szCs w:val="28"/>
        </w:rPr>
        <w:t>тей не имеют порядковых номеров</w:t>
      </w:r>
      <w:r w:rsidRPr="006228B2">
        <w:rPr>
          <w:rFonts w:ascii="Times New Roman" w:eastAsia="Calibri" w:hAnsi="Times New Roman" w:cs="Times New Roman"/>
          <w:sz w:val="28"/>
          <w:szCs w:val="28"/>
        </w:rPr>
        <w:t>, за исключением случая, указанного в части третьей пункт</w:t>
      </w:r>
      <w:r w:rsidR="009C6290">
        <w:rPr>
          <w:rFonts w:ascii="Times New Roman" w:eastAsia="Calibri" w:hAnsi="Times New Roman" w:cs="Times New Roman"/>
          <w:sz w:val="28"/>
          <w:szCs w:val="28"/>
        </w:rPr>
        <w:t xml:space="preserve">а 1 </w:t>
      </w:r>
      <w:r w:rsidR="00FB3189">
        <w:rPr>
          <w:rFonts w:ascii="Times New Roman" w:eastAsia="Calibri" w:hAnsi="Times New Roman" w:cs="Times New Roman"/>
          <w:sz w:val="28"/>
          <w:szCs w:val="28"/>
        </w:rPr>
        <w:br/>
      </w:r>
      <w:r w:rsidR="009C6290">
        <w:rPr>
          <w:rFonts w:ascii="Times New Roman" w:eastAsia="Calibri" w:hAnsi="Times New Roman" w:cs="Times New Roman"/>
          <w:sz w:val="28"/>
          <w:szCs w:val="28"/>
        </w:rPr>
        <w:t>статьи 16 настоящего Закона</w:t>
      </w:r>
      <w:r w:rsidR="00FB3189">
        <w:rPr>
          <w:rFonts w:ascii="Times New Roman" w:eastAsia="Calibri" w:hAnsi="Times New Roman" w:cs="Times New Roman"/>
          <w:sz w:val="28"/>
          <w:szCs w:val="28"/>
        </w:rPr>
        <w:t>»</w:t>
      </w:r>
      <w:r w:rsidRPr="006228B2">
        <w:rPr>
          <w:rFonts w:ascii="Times New Roman" w:eastAsia="Calibri" w:hAnsi="Times New Roman" w:cs="Times New Roman"/>
          <w:sz w:val="28"/>
          <w:szCs w:val="28"/>
        </w:rPr>
        <w:t>.</w:t>
      </w:r>
    </w:p>
    <w:p w:rsidR="006228B2" w:rsidRPr="006228B2" w:rsidRDefault="006228B2" w:rsidP="006228B2">
      <w:pPr>
        <w:pStyle w:val="a6"/>
        <w:ind w:firstLine="709"/>
        <w:jc w:val="both"/>
        <w:rPr>
          <w:rFonts w:ascii="Times New Roman" w:hAnsi="Times New Roman" w:cs="Times New Roman"/>
          <w:sz w:val="28"/>
          <w:szCs w:val="28"/>
        </w:rPr>
      </w:pPr>
    </w:p>
    <w:p w:rsidR="006228B2" w:rsidRPr="006228B2" w:rsidRDefault="006228B2" w:rsidP="006228B2">
      <w:pPr>
        <w:ind w:firstLine="709"/>
        <w:rPr>
          <w:rFonts w:ascii="Times New Roman" w:eastAsia="Calibri" w:hAnsi="Times New Roman" w:cs="Times New Roman"/>
          <w:sz w:val="28"/>
          <w:szCs w:val="28"/>
        </w:rPr>
      </w:pPr>
      <w:r w:rsidRPr="006228B2">
        <w:rPr>
          <w:rFonts w:ascii="Times New Roman" w:eastAsiaTheme="minorHAnsi" w:hAnsi="Times New Roman" w:cs="Times New Roman"/>
          <w:color w:val="000000"/>
          <w:sz w:val="28"/>
          <w:szCs w:val="28"/>
          <w:lang w:eastAsia="en-US"/>
        </w:rPr>
        <w:t>6.</w:t>
      </w:r>
      <w:r w:rsidRPr="006228B2">
        <w:rPr>
          <w:rFonts w:ascii="Times New Roman" w:eastAsia="Calibri" w:hAnsi="Times New Roman" w:cs="Times New Roman"/>
          <w:sz w:val="28"/>
          <w:szCs w:val="28"/>
        </w:rPr>
        <w:t xml:space="preserve"> В статье 20:</w:t>
      </w:r>
    </w:p>
    <w:p w:rsidR="006228B2" w:rsidRPr="006228B2" w:rsidRDefault="006228B2" w:rsidP="006228B2">
      <w:pPr>
        <w:ind w:firstLine="709"/>
        <w:rPr>
          <w:rFonts w:ascii="Times New Roman" w:eastAsia="Times New Roman" w:hAnsi="Times New Roman" w:cs="Times New Roman"/>
          <w:sz w:val="28"/>
          <w:szCs w:val="28"/>
        </w:rPr>
      </w:pPr>
      <w:r w:rsidRPr="006228B2">
        <w:rPr>
          <w:rFonts w:ascii="Times New Roman" w:eastAsia="Calibri" w:hAnsi="Times New Roman" w:cs="Times New Roman"/>
          <w:sz w:val="28"/>
          <w:szCs w:val="28"/>
        </w:rPr>
        <w:t xml:space="preserve">а) пункт 1 после слов «Приднестровской Молдавской Республики» дополнить </w:t>
      </w:r>
      <w:r w:rsidR="009C6290">
        <w:rPr>
          <w:rFonts w:ascii="Times New Roman" w:eastAsia="Calibri" w:hAnsi="Times New Roman" w:cs="Times New Roman"/>
          <w:sz w:val="28"/>
          <w:szCs w:val="28"/>
        </w:rPr>
        <w:t>через запятую словесно-цифровым обозначением</w:t>
      </w:r>
      <w:r w:rsidR="00FB3189">
        <w:rPr>
          <w:rFonts w:ascii="Times New Roman" w:eastAsia="Calibri" w:hAnsi="Times New Roman" w:cs="Times New Roman"/>
          <w:sz w:val="28"/>
          <w:szCs w:val="28"/>
        </w:rPr>
        <w:t xml:space="preserve"> «за исключением случая, указанного</w:t>
      </w:r>
      <w:r w:rsidRPr="006228B2">
        <w:rPr>
          <w:rFonts w:ascii="Times New Roman" w:eastAsia="Calibri" w:hAnsi="Times New Roman" w:cs="Times New Roman"/>
          <w:sz w:val="28"/>
          <w:szCs w:val="28"/>
        </w:rPr>
        <w:t xml:space="preserve"> в пункте 2-1 настоящей статьи»;</w:t>
      </w:r>
    </w:p>
    <w:p w:rsidR="006228B2" w:rsidRPr="006228B2" w:rsidRDefault="006228B2" w:rsidP="006228B2">
      <w:pPr>
        <w:ind w:firstLine="709"/>
        <w:rPr>
          <w:rFonts w:ascii="Times New Roman" w:eastAsia="Calibri" w:hAnsi="Times New Roman" w:cs="Times New Roman"/>
          <w:sz w:val="28"/>
          <w:szCs w:val="28"/>
        </w:rPr>
      </w:pPr>
      <w:r w:rsidRPr="006228B2">
        <w:rPr>
          <w:rFonts w:ascii="Times New Roman" w:eastAsia="Calibri" w:hAnsi="Times New Roman" w:cs="Times New Roman"/>
          <w:sz w:val="28"/>
          <w:szCs w:val="28"/>
        </w:rPr>
        <w:t>б) пункт 2-1 изложить в следующей редакции:</w:t>
      </w:r>
    </w:p>
    <w:p w:rsidR="006228B2" w:rsidRPr="006228B2" w:rsidRDefault="006228B2" w:rsidP="006228B2">
      <w:pPr>
        <w:ind w:firstLine="709"/>
        <w:rPr>
          <w:rFonts w:ascii="Times New Roman" w:eastAsia="Calibri" w:hAnsi="Times New Roman" w:cs="Times New Roman"/>
          <w:sz w:val="28"/>
          <w:szCs w:val="28"/>
        </w:rPr>
      </w:pPr>
      <w:r w:rsidRPr="006228B2">
        <w:rPr>
          <w:rFonts w:ascii="Times New Roman" w:eastAsia="Calibri" w:hAnsi="Times New Roman" w:cs="Times New Roman"/>
          <w:sz w:val="28"/>
          <w:szCs w:val="28"/>
        </w:rPr>
        <w:t>«</w:t>
      </w:r>
      <w:r w:rsidRPr="006228B2">
        <w:rPr>
          <w:rFonts w:ascii="Times New Roman" w:eastAsia="Times New Roman" w:hAnsi="Times New Roman" w:cs="Times New Roman"/>
          <w:sz w:val="28"/>
          <w:szCs w:val="28"/>
        </w:rPr>
        <w:t>2-1. При ссылках на законодательные акты в правовых актах, в том числе законодательных актах, официальное обозначение законодательного акта не включает сведения об изменениях и дополнениях, внесенных в законодательный акт, а также сведения об источниках официального опубликования внесенных в законодательный акт изменений и дополнений. В этом случае указывается действующее наименование правового акта с добавлением формулировки «с внесенными в него изменениями и (или) дополнениями».</w:t>
      </w:r>
    </w:p>
    <w:p w:rsidR="006228B2" w:rsidRPr="006228B2" w:rsidRDefault="006228B2" w:rsidP="006228B2">
      <w:pPr>
        <w:ind w:firstLine="709"/>
        <w:rPr>
          <w:rFonts w:ascii="Times New Roman" w:eastAsia="Calibri" w:hAnsi="Times New Roman" w:cs="Times New Roman"/>
          <w:sz w:val="28"/>
          <w:szCs w:val="28"/>
        </w:rPr>
      </w:pPr>
    </w:p>
    <w:p w:rsidR="006228B2" w:rsidRPr="006228B2" w:rsidRDefault="00F84D9C" w:rsidP="006228B2">
      <w:pPr>
        <w:ind w:firstLine="709"/>
        <w:rPr>
          <w:rFonts w:ascii="Times New Roman" w:eastAsia="Times New Roman" w:hAnsi="Times New Roman" w:cs="Times New Roman"/>
          <w:iCs/>
          <w:sz w:val="28"/>
          <w:szCs w:val="28"/>
        </w:rPr>
      </w:pPr>
      <w:r w:rsidRPr="006228B2">
        <w:rPr>
          <w:rStyle w:val="a4"/>
          <w:rFonts w:ascii="Times New Roman" w:hAnsi="Times New Roman" w:cs="Times New Roman"/>
          <w:color w:val="000000"/>
          <w:sz w:val="28"/>
          <w:szCs w:val="28"/>
        </w:rPr>
        <w:lastRenderedPageBreak/>
        <w:t>Статья 2.</w:t>
      </w:r>
      <w:r w:rsidRPr="006228B2">
        <w:rPr>
          <w:rFonts w:ascii="Times New Roman" w:hAnsi="Times New Roman" w:cs="Times New Roman"/>
          <w:color w:val="000000"/>
          <w:sz w:val="28"/>
          <w:szCs w:val="28"/>
        </w:rPr>
        <w:t> </w:t>
      </w:r>
      <w:r w:rsidR="006228B2" w:rsidRPr="006228B2">
        <w:rPr>
          <w:rFonts w:ascii="Times New Roman" w:eastAsia="Calibri" w:hAnsi="Times New Roman" w:cs="Times New Roman"/>
          <w:sz w:val="28"/>
          <w:szCs w:val="28"/>
        </w:rPr>
        <w:t xml:space="preserve"> Настоящий Закон вступает в силу со дня, следующего за днем официального опубликования, </w:t>
      </w:r>
      <w:r w:rsidR="006228B2" w:rsidRPr="006228B2">
        <w:rPr>
          <w:rFonts w:ascii="Times New Roman" w:eastAsia="Times New Roman" w:hAnsi="Times New Roman" w:cs="Times New Roman"/>
          <w:iCs/>
          <w:sz w:val="28"/>
          <w:szCs w:val="28"/>
        </w:rPr>
        <w:t xml:space="preserve">за исключением </w:t>
      </w:r>
      <w:r w:rsidR="00FB3189">
        <w:rPr>
          <w:rFonts w:ascii="Times New Roman" w:eastAsia="Times New Roman" w:hAnsi="Times New Roman" w:cs="Times New Roman"/>
          <w:iCs/>
          <w:sz w:val="28"/>
          <w:szCs w:val="28"/>
        </w:rPr>
        <w:t>пунктов</w:t>
      </w:r>
      <w:r w:rsidR="006228B2" w:rsidRPr="006228B2">
        <w:rPr>
          <w:rFonts w:ascii="Times New Roman" w:eastAsia="Times New Roman" w:hAnsi="Times New Roman" w:cs="Times New Roman"/>
          <w:iCs/>
          <w:sz w:val="28"/>
          <w:szCs w:val="28"/>
        </w:rPr>
        <w:t xml:space="preserve"> 2</w:t>
      </w:r>
      <w:r w:rsidR="00FB3189">
        <w:rPr>
          <w:rFonts w:ascii="Times New Roman" w:eastAsia="Times New Roman" w:hAnsi="Times New Roman" w:cs="Times New Roman"/>
          <w:iCs/>
          <w:sz w:val="28"/>
          <w:szCs w:val="28"/>
        </w:rPr>
        <w:t>, 3, 4, 5</w:t>
      </w:r>
      <w:r w:rsidR="00B1632C">
        <w:rPr>
          <w:rFonts w:ascii="Times New Roman" w:eastAsia="Times New Roman" w:hAnsi="Times New Roman" w:cs="Times New Roman"/>
          <w:iCs/>
          <w:sz w:val="28"/>
          <w:szCs w:val="28"/>
        </w:rPr>
        <w:t xml:space="preserve"> статьи 1 настоящего Закона.</w:t>
      </w:r>
    </w:p>
    <w:p w:rsidR="006228B2" w:rsidRPr="006228B2" w:rsidRDefault="009C6290" w:rsidP="009C6290">
      <w:pPr>
        <w:ind w:firstLine="709"/>
        <w:rPr>
          <w:rFonts w:ascii="Times New Roman" w:eastAsia="Calibri" w:hAnsi="Times New Roman" w:cs="Times New Roman"/>
          <w:b/>
          <w:sz w:val="28"/>
          <w:szCs w:val="28"/>
        </w:rPr>
      </w:pPr>
      <w:r>
        <w:rPr>
          <w:rFonts w:ascii="Times New Roman" w:eastAsia="Times New Roman" w:hAnsi="Times New Roman" w:cs="Times New Roman"/>
          <w:iCs/>
          <w:sz w:val="28"/>
          <w:szCs w:val="28"/>
        </w:rPr>
        <w:t>Пункт</w:t>
      </w:r>
      <w:r w:rsidR="00FB3189">
        <w:rPr>
          <w:rFonts w:ascii="Times New Roman" w:eastAsia="Times New Roman" w:hAnsi="Times New Roman" w:cs="Times New Roman"/>
          <w:iCs/>
          <w:sz w:val="28"/>
          <w:szCs w:val="28"/>
        </w:rPr>
        <w:t>ы</w:t>
      </w:r>
      <w:r>
        <w:rPr>
          <w:rFonts w:ascii="Times New Roman" w:eastAsia="Times New Roman" w:hAnsi="Times New Roman" w:cs="Times New Roman"/>
          <w:iCs/>
          <w:sz w:val="28"/>
          <w:szCs w:val="28"/>
        </w:rPr>
        <w:t xml:space="preserve"> 2, 3, 4, 5</w:t>
      </w:r>
      <w:r w:rsidR="006228B2" w:rsidRPr="006228B2">
        <w:rPr>
          <w:rFonts w:ascii="Times New Roman" w:eastAsia="Times New Roman" w:hAnsi="Times New Roman" w:cs="Times New Roman"/>
          <w:iCs/>
          <w:sz w:val="28"/>
          <w:szCs w:val="28"/>
        </w:rPr>
        <w:t xml:space="preserve"> статьи 1</w:t>
      </w:r>
      <w:r>
        <w:rPr>
          <w:rFonts w:ascii="Times New Roman" w:eastAsia="Times New Roman" w:hAnsi="Times New Roman" w:cs="Times New Roman"/>
          <w:iCs/>
          <w:sz w:val="28"/>
          <w:szCs w:val="28"/>
        </w:rPr>
        <w:t xml:space="preserve"> настоящего Закона</w:t>
      </w:r>
      <w:r w:rsidR="00FB3189">
        <w:rPr>
          <w:rFonts w:ascii="Times New Roman" w:eastAsia="Times New Roman" w:hAnsi="Times New Roman" w:cs="Times New Roman"/>
          <w:iCs/>
          <w:sz w:val="28"/>
          <w:szCs w:val="28"/>
        </w:rPr>
        <w:t xml:space="preserve"> вступаю</w:t>
      </w:r>
      <w:r w:rsidR="006228B2" w:rsidRPr="006228B2">
        <w:rPr>
          <w:rFonts w:ascii="Times New Roman" w:eastAsia="Times New Roman" w:hAnsi="Times New Roman" w:cs="Times New Roman"/>
          <w:iCs/>
          <w:sz w:val="28"/>
          <w:szCs w:val="28"/>
        </w:rPr>
        <w:t>т в силу со дня вступления в силу Закона Приднестровской Молдавской Республики «О внесении изменений и дополнений в Уголовный кодекс Приднестровской Молдавской Республики», направленного на уточнение структурных элементов статей Уголовного кодекса Приднестровской Молдавской Республики</w:t>
      </w:r>
      <w:r w:rsidR="003679F6">
        <w:rPr>
          <w:rFonts w:ascii="Times New Roman" w:eastAsia="Calibri" w:hAnsi="Times New Roman" w:cs="Times New Roman"/>
          <w:sz w:val="28"/>
          <w:szCs w:val="28"/>
        </w:rPr>
        <w:t>.</w:t>
      </w:r>
    </w:p>
    <w:p w:rsidR="007669FC" w:rsidRDefault="007669FC" w:rsidP="003679F6">
      <w:pPr>
        <w:pStyle w:val="a3"/>
        <w:shd w:val="clear" w:color="auto" w:fill="FFFFFF"/>
        <w:spacing w:before="0" w:beforeAutospacing="0" w:after="0" w:afterAutospacing="0"/>
        <w:ind w:firstLine="709"/>
        <w:jc w:val="both"/>
        <w:rPr>
          <w:color w:val="000000"/>
          <w:sz w:val="28"/>
          <w:szCs w:val="28"/>
        </w:rPr>
      </w:pPr>
    </w:p>
    <w:p w:rsidR="007669FC" w:rsidRPr="007669FC" w:rsidRDefault="007669FC" w:rsidP="006228B2">
      <w:pPr>
        <w:pStyle w:val="a3"/>
        <w:shd w:val="clear" w:color="auto" w:fill="FFFFFF"/>
        <w:spacing w:before="0" w:beforeAutospacing="0" w:after="0" w:afterAutospacing="0"/>
        <w:ind w:firstLine="709"/>
        <w:jc w:val="both"/>
        <w:rPr>
          <w:color w:val="000000"/>
          <w:sz w:val="28"/>
          <w:szCs w:val="28"/>
        </w:rPr>
      </w:pPr>
    </w:p>
    <w:p w:rsidR="007669FC" w:rsidRPr="007669FC" w:rsidRDefault="007669FC" w:rsidP="006228B2">
      <w:pPr>
        <w:rPr>
          <w:rFonts w:ascii="Times New Roman" w:eastAsiaTheme="minorHAnsi" w:hAnsi="Times New Roman" w:cs="Times New Roman"/>
          <w:sz w:val="28"/>
          <w:szCs w:val="28"/>
          <w:lang w:eastAsia="en-US"/>
        </w:rPr>
      </w:pPr>
      <w:r w:rsidRPr="007669FC">
        <w:rPr>
          <w:rFonts w:ascii="Times New Roman" w:eastAsiaTheme="minorHAnsi" w:hAnsi="Times New Roman" w:cs="Times New Roman"/>
          <w:sz w:val="28"/>
          <w:szCs w:val="28"/>
          <w:lang w:eastAsia="en-US"/>
        </w:rPr>
        <w:t>Президент</w:t>
      </w:r>
    </w:p>
    <w:p w:rsidR="007669FC" w:rsidRPr="007669FC" w:rsidRDefault="007669FC" w:rsidP="006228B2">
      <w:pPr>
        <w:rPr>
          <w:rFonts w:ascii="Times New Roman" w:eastAsiaTheme="minorHAnsi" w:hAnsi="Times New Roman" w:cs="Times New Roman"/>
          <w:sz w:val="28"/>
          <w:szCs w:val="28"/>
          <w:lang w:eastAsia="en-US"/>
        </w:rPr>
      </w:pPr>
      <w:r w:rsidRPr="007669FC">
        <w:rPr>
          <w:rFonts w:ascii="Times New Roman" w:eastAsiaTheme="minorHAnsi" w:hAnsi="Times New Roman" w:cs="Times New Roman"/>
          <w:sz w:val="28"/>
          <w:szCs w:val="28"/>
          <w:lang w:eastAsia="en-US"/>
        </w:rPr>
        <w:t>Приднестровской</w:t>
      </w:r>
    </w:p>
    <w:p w:rsidR="007669FC" w:rsidRPr="007669FC" w:rsidRDefault="007669FC" w:rsidP="006228B2">
      <w:pPr>
        <w:rPr>
          <w:rFonts w:ascii="Times New Roman" w:eastAsiaTheme="minorHAnsi" w:hAnsi="Times New Roman" w:cs="Times New Roman"/>
          <w:sz w:val="28"/>
          <w:szCs w:val="28"/>
          <w:lang w:eastAsia="en-US"/>
        </w:rPr>
      </w:pPr>
      <w:r w:rsidRPr="007669FC">
        <w:rPr>
          <w:rFonts w:ascii="Times New Roman" w:eastAsiaTheme="minorHAnsi" w:hAnsi="Times New Roman" w:cs="Times New Roman"/>
          <w:sz w:val="28"/>
          <w:szCs w:val="28"/>
          <w:lang w:eastAsia="en-US"/>
        </w:rPr>
        <w:t xml:space="preserve">Молдавской Республики </w:t>
      </w:r>
      <w:r w:rsidRPr="007669FC">
        <w:rPr>
          <w:rFonts w:ascii="Times New Roman" w:eastAsiaTheme="minorHAnsi" w:hAnsi="Times New Roman" w:cs="Times New Roman"/>
          <w:sz w:val="28"/>
          <w:szCs w:val="28"/>
          <w:lang w:eastAsia="en-US"/>
        </w:rPr>
        <w:tab/>
      </w:r>
      <w:r w:rsidRPr="007669FC">
        <w:rPr>
          <w:rFonts w:ascii="Times New Roman" w:eastAsiaTheme="minorHAnsi" w:hAnsi="Times New Roman" w:cs="Times New Roman"/>
          <w:sz w:val="28"/>
          <w:szCs w:val="28"/>
          <w:lang w:eastAsia="en-US"/>
        </w:rPr>
        <w:tab/>
      </w:r>
      <w:r w:rsidRPr="007669FC">
        <w:rPr>
          <w:rFonts w:ascii="Times New Roman" w:eastAsiaTheme="minorHAnsi" w:hAnsi="Times New Roman" w:cs="Times New Roman"/>
          <w:sz w:val="28"/>
          <w:szCs w:val="28"/>
          <w:lang w:eastAsia="en-US"/>
        </w:rPr>
        <w:tab/>
      </w:r>
      <w:r w:rsidRPr="007669FC">
        <w:rPr>
          <w:rFonts w:ascii="Times New Roman" w:eastAsiaTheme="minorHAnsi" w:hAnsi="Times New Roman" w:cs="Times New Roman"/>
          <w:sz w:val="28"/>
          <w:szCs w:val="28"/>
          <w:lang w:eastAsia="en-US"/>
        </w:rPr>
        <w:tab/>
        <w:t xml:space="preserve">      В. Н. КРАСНОСЕЛЬСКИЙ</w:t>
      </w:r>
    </w:p>
    <w:p w:rsidR="007669FC" w:rsidRPr="007669FC" w:rsidRDefault="007669FC" w:rsidP="006228B2">
      <w:pPr>
        <w:rPr>
          <w:rFonts w:ascii="Times New Roman" w:eastAsiaTheme="minorHAnsi" w:hAnsi="Times New Roman" w:cs="Times New Roman"/>
          <w:sz w:val="28"/>
          <w:szCs w:val="28"/>
          <w:lang w:eastAsia="en-US"/>
        </w:rPr>
      </w:pPr>
    </w:p>
    <w:p w:rsidR="00572540" w:rsidRDefault="00572540" w:rsidP="003E111A">
      <w:pPr>
        <w:pStyle w:val="a3"/>
        <w:shd w:val="clear" w:color="auto" w:fill="FFFFFF"/>
        <w:spacing w:before="0" w:beforeAutospacing="0" w:after="0" w:afterAutospacing="0"/>
        <w:jc w:val="both"/>
        <w:rPr>
          <w:sz w:val="28"/>
          <w:szCs w:val="28"/>
        </w:rPr>
      </w:pPr>
    </w:p>
    <w:p w:rsidR="003E111A" w:rsidRDefault="003E111A" w:rsidP="003E111A">
      <w:pPr>
        <w:pStyle w:val="a3"/>
        <w:shd w:val="clear" w:color="auto" w:fill="FFFFFF"/>
        <w:spacing w:before="0" w:beforeAutospacing="0" w:after="0" w:afterAutospacing="0"/>
        <w:jc w:val="both"/>
        <w:rPr>
          <w:sz w:val="28"/>
          <w:szCs w:val="28"/>
        </w:rPr>
      </w:pPr>
      <w:bookmarkStart w:id="0" w:name="_GoBack"/>
      <w:bookmarkEnd w:id="0"/>
    </w:p>
    <w:p w:rsidR="003E111A" w:rsidRDefault="003E111A" w:rsidP="003E111A">
      <w:pPr>
        <w:pStyle w:val="a3"/>
        <w:shd w:val="clear" w:color="auto" w:fill="FFFFFF"/>
        <w:spacing w:before="0" w:beforeAutospacing="0" w:after="0" w:afterAutospacing="0"/>
        <w:jc w:val="both"/>
        <w:rPr>
          <w:sz w:val="28"/>
          <w:szCs w:val="28"/>
        </w:rPr>
      </w:pPr>
    </w:p>
    <w:p w:rsidR="003E111A" w:rsidRPr="003E111A" w:rsidRDefault="003E111A" w:rsidP="003E111A">
      <w:pPr>
        <w:jc w:val="left"/>
        <w:rPr>
          <w:rFonts w:ascii="Times New Roman" w:eastAsia="Times New Roman" w:hAnsi="Times New Roman" w:cs="Times New Roman"/>
          <w:sz w:val="28"/>
          <w:szCs w:val="28"/>
        </w:rPr>
      </w:pPr>
      <w:r w:rsidRPr="003E111A">
        <w:rPr>
          <w:rFonts w:ascii="Times New Roman" w:eastAsia="Times New Roman" w:hAnsi="Times New Roman" w:cs="Times New Roman"/>
          <w:sz w:val="28"/>
          <w:szCs w:val="28"/>
        </w:rPr>
        <w:t>г. Тирасполь</w:t>
      </w:r>
    </w:p>
    <w:p w:rsidR="003E111A" w:rsidRPr="003E111A" w:rsidRDefault="003E111A" w:rsidP="003E111A">
      <w:pPr>
        <w:jc w:val="left"/>
        <w:rPr>
          <w:rFonts w:ascii="Times New Roman" w:eastAsia="Times New Roman" w:hAnsi="Times New Roman" w:cs="Times New Roman"/>
          <w:sz w:val="28"/>
          <w:szCs w:val="28"/>
        </w:rPr>
      </w:pPr>
      <w:r w:rsidRPr="003E111A">
        <w:rPr>
          <w:rFonts w:ascii="Times New Roman" w:eastAsia="Times New Roman" w:hAnsi="Times New Roman" w:cs="Times New Roman"/>
          <w:sz w:val="28"/>
          <w:szCs w:val="28"/>
        </w:rPr>
        <w:t>2 декабря 2025 г.</w:t>
      </w:r>
    </w:p>
    <w:p w:rsidR="003E111A" w:rsidRPr="003E111A" w:rsidRDefault="003E111A" w:rsidP="003E111A">
      <w:pPr>
        <w:ind w:left="28" w:hanging="28"/>
        <w:jc w:val="left"/>
        <w:rPr>
          <w:rFonts w:ascii="Times New Roman" w:eastAsia="Times New Roman" w:hAnsi="Times New Roman" w:cs="Times New Roman"/>
          <w:sz w:val="28"/>
          <w:szCs w:val="28"/>
        </w:rPr>
      </w:pPr>
      <w:r w:rsidRPr="003E111A">
        <w:rPr>
          <w:rFonts w:ascii="Times New Roman" w:eastAsia="Times New Roman" w:hAnsi="Times New Roman" w:cs="Times New Roman"/>
          <w:sz w:val="28"/>
          <w:szCs w:val="28"/>
        </w:rPr>
        <w:t>№ 240-ЗИД-VI</w:t>
      </w:r>
      <w:r w:rsidRPr="003E111A">
        <w:rPr>
          <w:rFonts w:ascii="Times New Roman" w:eastAsia="Times New Roman" w:hAnsi="Times New Roman" w:cs="Times New Roman"/>
          <w:sz w:val="28"/>
          <w:szCs w:val="28"/>
          <w:lang w:val="en-US"/>
        </w:rPr>
        <w:t>I</w:t>
      </w:r>
    </w:p>
    <w:p w:rsidR="003E111A" w:rsidRPr="007669FC" w:rsidRDefault="003E111A" w:rsidP="003E111A">
      <w:pPr>
        <w:pStyle w:val="a3"/>
        <w:shd w:val="clear" w:color="auto" w:fill="FFFFFF"/>
        <w:spacing w:before="0" w:beforeAutospacing="0" w:after="0" w:afterAutospacing="0"/>
        <w:jc w:val="both"/>
        <w:rPr>
          <w:sz w:val="28"/>
          <w:szCs w:val="28"/>
        </w:rPr>
      </w:pPr>
    </w:p>
    <w:sectPr w:rsidR="003E111A" w:rsidRPr="007669FC" w:rsidSect="007669FC">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EF" w:rsidRDefault="00C51DEF" w:rsidP="007669FC">
      <w:r>
        <w:separator/>
      </w:r>
    </w:p>
  </w:endnote>
  <w:endnote w:type="continuationSeparator" w:id="0">
    <w:p w:rsidR="00C51DEF" w:rsidRDefault="00C51DEF" w:rsidP="0076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EF" w:rsidRDefault="00C51DEF" w:rsidP="007669FC">
      <w:r>
        <w:separator/>
      </w:r>
    </w:p>
  </w:footnote>
  <w:footnote w:type="continuationSeparator" w:id="0">
    <w:p w:rsidR="00C51DEF" w:rsidRDefault="00C51DEF" w:rsidP="0076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105637"/>
      <w:docPartObj>
        <w:docPartGallery w:val="Page Numbers (Top of Page)"/>
        <w:docPartUnique/>
      </w:docPartObj>
    </w:sdtPr>
    <w:sdtEndPr>
      <w:rPr>
        <w:rFonts w:ascii="Times New Roman" w:hAnsi="Times New Roman" w:cs="Times New Roman"/>
        <w:sz w:val="24"/>
        <w:szCs w:val="24"/>
      </w:rPr>
    </w:sdtEndPr>
    <w:sdtContent>
      <w:p w:rsidR="007669FC" w:rsidRPr="007669FC" w:rsidRDefault="007669FC">
        <w:pPr>
          <w:pStyle w:val="a8"/>
          <w:jc w:val="center"/>
          <w:rPr>
            <w:rFonts w:ascii="Times New Roman" w:hAnsi="Times New Roman" w:cs="Times New Roman"/>
            <w:sz w:val="24"/>
            <w:szCs w:val="24"/>
          </w:rPr>
        </w:pPr>
        <w:r w:rsidRPr="007669FC">
          <w:rPr>
            <w:rFonts w:ascii="Times New Roman" w:hAnsi="Times New Roman" w:cs="Times New Roman"/>
            <w:sz w:val="24"/>
            <w:szCs w:val="24"/>
          </w:rPr>
          <w:fldChar w:fldCharType="begin"/>
        </w:r>
        <w:r w:rsidRPr="007669FC">
          <w:rPr>
            <w:rFonts w:ascii="Times New Roman" w:hAnsi="Times New Roman" w:cs="Times New Roman"/>
            <w:sz w:val="24"/>
            <w:szCs w:val="24"/>
          </w:rPr>
          <w:instrText>PAGE   \* MERGEFORMAT</w:instrText>
        </w:r>
        <w:r w:rsidRPr="007669FC">
          <w:rPr>
            <w:rFonts w:ascii="Times New Roman" w:hAnsi="Times New Roman" w:cs="Times New Roman"/>
            <w:sz w:val="24"/>
            <w:szCs w:val="24"/>
          </w:rPr>
          <w:fldChar w:fldCharType="separate"/>
        </w:r>
        <w:r w:rsidR="003E111A">
          <w:rPr>
            <w:rFonts w:ascii="Times New Roman" w:hAnsi="Times New Roman" w:cs="Times New Roman"/>
            <w:noProof/>
            <w:sz w:val="24"/>
            <w:szCs w:val="24"/>
          </w:rPr>
          <w:t>3</w:t>
        </w:r>
        <w:r w:rsidRPr="007669FC">
          <w:rPr>
            <w:rFonts w:ascii="Times New Roman" w:hAnsi="Times New Roman" w:cs="Times New Roman"/>
            <w:sz w:val="24"/>
            <w:szCs w:val="24"/>
          </w:rPr>
          <w:fldChar w:fldCharType="end"/>
        </w:r>
      </w:p>
    </w:sdtContent>
  </w:sdt>
  <w:p w:rsidR="007669FC" w:rsidRDefault="007669F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536"/>
    <w:multiLevelType w:val="hybridMultilevel"/>
    <w:tmpl w:val="55A404BA"/>
    <w:lvl w:ilvl="0" w:tplc="81D4290E">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46"/>
    <w:rsid w:val="00142CB8"/>
    <w:rsid w:val="001E3CFF"/>
    <w:rsid w:val="002E40DD"/>
    <w:rsid w:val="00366646"/>
    <w:rsid w:val="003679F6"/>
    <w:rsid w:val="003E111A"/>
    <w:rsid w:val="00484B73"/>
    <w:rsid w:val="00517FE3"/>
    <w:rsid w:val="00566CE9"/>
    <w:rsid w:val="00572540"/>
    <w:rsid w:val="006228B2"/>
    <w:rsid w:val="007669FC"/>
    <w:rsid w:val="00775926"/>
    <w:rsid w:val="009C6290"/>
    <w:rsid w:val="00B1632C"/>
    <w:rsid w:val="00C51DEF"/>
    <w:rsid w:val="00C87C8D"/>
    <w:rsid w:val="00E23030"/>
    <w:rsid w:val="00F76CEE"/>
    <w:rsid w:val="00F84D9C"/>
    <w:rsid w:val="00FB3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DBEA-768A-4B44-B7E9-E2C13909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D9C"/>
    <w:pPr>
      <w:spacing w:after="0" w:line="240" w:lineRule="auto"/>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D9C"/>
    <w:pPr>
      <w:spacing w:before="100" w:beforeAutospacing="1" w:after="100" w:afterAutospacing="1"/>
      <w:jc w:val="left"/>
    </w:pPr>
    <w:rPr>
      <w:rFonts w:ascii="Times New Roman" w:eastAsia="Times New Roman" w:hAnsi="Times New Roman" w:cs="Times New Roman"/>
      <w:sz w:val="24"/>
      <w:szCs w:val="24"/>
    </w:rPr>
  </w:style>
  <w:style w:type="character" w:styleId="a4">
    <w:name w:val="Strong"/>
    <w:basedOn w:val="a0"/>
    <w:uiPriority w:val="22"/>
    <w:qFormat/>
    <w:rsid w:val="00F84D9C"/>
    <w:rPr>
      <w:b/>
      <w:bCs/>
    </w:rPr>
  </w:style>
  <w:style w:type="paragraph" w:styleId="a5">
    <w:name w:val="List Paragraph"/>
    <w:basedOn w:val="a"/>
    <w:uiPriority w:val="34"/>
    <w:qFormat/>
    <w:rsid w:val="00F84D9C"/>
    <w:pPr>
      <w:ind w:left="720"/>
      <w:contextualSpacing/>
    </w:pPr>
  </w:style>
  <w:style w:type="paragraph" w:styleId="a6">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Текст Знак2"/>
    <w:basedOn w:val="a"/>
    <w:link w:val="1"/>
    <w:uiPriority w:val="99"/>
    <w:rsid w:val="00F84D9C"/>
    <w:pPr>
      <w:jc w:val="left"/>
    </w:pPr>
    <w:rPr>
      <w:rFonts w:ascii="Courier New" w:eastAsia="Times New Roman" w:hAnsi="Courier New" w:cs="Courier New"/>
      <w:sz w:val="20"/>
      <w:szCs w:val="20"/>
    </w:rPr>
  </w:style>
  <w:style w:type="character" w:customStyle="1" w:styleId="a7">
    <w:name w:val="Текст Знак"/>
    <w:basedOn w:val="a0"/>
    <w:uiPriority w:val="99"/>
    <w:semiHidden/>
    <w:rsid w:val="00F84D9C"/>
    <w:rPr>
      <w:rFonts w:ascii="Consolas" w:eastAsiaTheme="minorEastAsia" w:hAnsi="Consolas"/>
      <w:sz w:val="21"/>
      <w:szCs w:val="21"/>
      <w:lang w:eastAsia="ru-RU"/>
    </w:rPr>
  </w:style>
  <w:style w:type="character" w:customStyle="1" w:styleId="1">
    <w:name w:val="Текст Знак1"/>
    <w:aliases w:val="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link w:val="a6"/>
    <w:uiPriority w:val="99"/>
    <w:rsid w:val="00F84D9C"/>
    <w:rPr>
      <w:rFonts w:ascii="Courier New" w:eastAsia="Times New Roman" w:hAnsi="Courier New" w:cs="Courier New"/>
      <w:sz w:val="20"/>
      <w:szCs w:val="20"/>
      <w:lang w:eastAsia="ru-RU"/>
    </w:rPr>
  </w:style>
  <w:style w:type="paragraph" w:styleId="a8">
    <w:name w:val="header"/>
    <w:basedOn w:val="a"/>
    <w:link w:val="a9"/>
    <w:uiPriority w:val="99"/>
    <w:unhideWhenUsed/>
    <w:rsid w:val="007669FC"/>
    <w:pPr>
      <w:tabs>
        <w:tab w:val="center" w:pos="4677"/>
        <w:tab w:val="right" w:pos="9355"/>
      </w:tabs>
    </w:pPr>
  </w:style>
  <w:style w:type="character" w:customStyle="1" w:styleId="a9">
    <w:name w:val="Верхний колонтитул Знак"/>
    <w:basedOn w:val="a0"/>
    <w:link w:val="a8"/>
    <w:uiPriority w:val="99"/>
    <w:rsid w:val="007669FC"/>
    <w:rPr>
      <w:rFonts w:eastAsiaTheme="minorEastAsia"/>
      <w:lang w:eastAsia="ru-RU"/>
    </w:rPr>
  </w:style>
  <w:style w:type="paragraph" w:styleId="aa">
    <w:name w:val="footer"/>
    <w:basedOn w:val="a"/>
    <w:link w:val="ab"/>
    <w:uiPriority w:val="99"/>
    <w:unhideWhenUsed/>
    <w:rsid w:val="007669FC"/>
    <w:pPr>
      <w:tabs>
        <w:tab w:val="center" w:pos="4677"/>
        <w:tab w:val="right" w:pos="9355"/>
      </w:tabs>
    </w:pPr>
  </w:style>
  <w:style w:type="character" w:customStyle="1" w:styleId="ab">
    <w:name w:val="Нижний колонтитул Знак"/>
    <w:basedOn w:val="a0"/>
    <w:link w:val="aa"/>
    <w:uiPriority w:val="99"/>
    <w:rsid w:val="007669FC"/>
    <w:rPr>
      <w:rFonts w:eastAsiaTheme="minorEastAsia"/>
      <w:lang w:eastAsia="ru-RU"/>
    </w:rPr>
  </w:style>
  <w:style w:type="paragraph" w:styleId="ac">
    <w:name w:val="Balloon Text"/>
    <w:basedOn w:val="a"/>
    <w:link w:val="ad"/>
    <w:uiPriority w:val="99"/>
    <w:semiHidden/>
    <w:unhideWhenUsed/>
    <w:rsid w:val="003679F6"/>
    <w:rPr>
      <w:rFonts w:ascii="Segoe UI" w:hAnsi="Segoe UI" w:cs="Segoe UI"/>
      <w:sz w:val="18"/>
      <w:szCs w:val="18"/>
    </w:rPr>
  </w:style>
  <w:style w:type="character" w:customStyle="1" w:styleId="ad">
    <w:name w:val="Текст выноски Знак"/>
    <w:basedOn w:val="a0"/>
    <w:link w:val="ac"/>
    <w:uiPriority w:val="99"/>
    <w:semiHidden/>
    <w:rsid w:val="003679F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10</cp:revision>
  <cp:lastPrinted>2025-11-20T08:27:00Z</cp:lastPrinted>
  <dcterms:created xsi:type="dcterms:W3CDTF">2025-11-13T14:01:00Z</dcterms:created>
  <dcterms:modified xsi:type="dcterms:W3CDTF">2025-12-02T10:56:00Z</dcterms:modified>
</cp:coreProperties>
</file>