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0" w:rsidRPr="006C3A30" w:rsidRDefault="006C3A30" w:rsidP="006C3A30">
      <w:pPr>
        <w:tabs>
          <w:tab w:val="left" w:pos="5520"/>
        </w:tabs>
        <w:ind w:left="4820"/>
        <w:contextualSpacing/>
        <w:jc w:val="right"/>
        <w:rPr>
          <w:bCs/>
          <w:spacing w:val="0"/>
        </w:rPr>
      </w:pPr>
      <w:r w:rsidRPr="006C3A30">
        <w:rPr>
          <w:bCs/>
          <w:spacing w:val="0"/>
        </w:rPr>
        <w:t>Приложение № 1</w:t>
      </w:r>
    </w:p>
    <w:p w:rsidR="006C3A30" w:rsidRPr="006C3A30" w:rsidRDefault="006C3A30" w:rsidP="006C3A30">
      <w:pPr>
        <w:tabs>
          <w:tab w:val="left" w:pos="5520"/>
        </w:tabs>
        <w:ind w:left="4820"/>
        <w:contextualSpacing/>
        <w:jc w:val="right"/>
        <w:rPr>
          <w:bCs/>
          <w:spacing w:val="0"/>
        </w:rPr>
      </w:pPr>
      <w:r w:rsidRPr="006C3A30">
        <w:rPr>
          <w:bCs/>
          <w:spacing w:val="0"/>
        </w:rPr>
        <w:t>к государственной целевой программе</w:t>
      </w:r>
    </w:p>
    <w:p w:rsidR="006C3A30" w:rsidRPr="006C3A30" w:rsidRDefault="006C3A30" w:rsidP="006C3A30">
      <w:pPr>
        <w:tabs>
          <w:tab w:val="left" w:pos="5520"/>
        </w:tabs>
        <w:ind w:left="4820"/>
        <w:contextualSpacing/>
        <w:jc w:val="right"/>
        <w:rPr>
          <w:bCs/>
          <w:spacing w:val="0"/>
        </w:rPr>
      </w:pPr>
      <w:r w:rsidRPr="006C3A30">
        <w:rPr>
          <w:bCs/>
          <w:spacing w:val="0"/>
        </w:rPr>
        <w:t xml:space="preserve"> «Онкология: совершенствование онкологической помощи</w:t>
      </w:r>
    </w:p>
    <w:p w:rsidR="006C3A30" w:rsidRPr="006C3A30" w:rsidRDefault="006C3A30" w:rsidP="006C3A30">
      <w:pPr>
        <w:tabs>
          <w:tab w:val="left" w:pos="5520"/>
        </w:tabs>
        <w:ind w:left="4820"/>
        <w:contextualSpacing/>
        <w:jc w:val="right"/>
        <w:rPr>
          <w:bCs/>
          <w:spacing w:val="0"/>
        </w:rPr>
      </w:pPr>
      <w:r w:rsidRPr="006C3A30">
        <w:rPr>
          <w:bCs/>
          <w:spacing w:val="0"/>
        </w:rPr>
        <w:t>населению Приднестровской Молдавской Республики»</w:t>
      </w:r>
    </w:p>
    <w:p w:rsidR="006C3A30" w:rsidRPr="006C3A30" w:rsidRDefault="006C3A30" w:rsidP="006C3A30">
      <w:pPr>
        <w:tabs>
          <w:tab w:val="left" w:pos="5520"/>
        </w:tabs>
        <w:ind w:left="4820"/>
        <w:contextualSpacing/>
        <w:jc w:val="right"/>
        <w:rPr>
          <w:color w:val="000000"/>
          <w:spacing w:val="0"/>
        </w:rPr>
      </w:pPr>
      <w:r w:rsidRPr="006C3A30">
        <w:rPr>
          <w:bCs/>
          <w:spacing w:val="0"/>
        </w:rPr>
        <w:t>на 2026</w:t>
      </w:r>
      <w:r>
        <w:rPr>
          <w:bCs/>
          <w:spacing w:val="0"/>
        </w:rPr>
        <w:t>–</w:t>
      </w:r>
      <w:r w:rsidRPr="006C3A30">
        <w:rPr>
          <w:bCs/>
          <w:spacing w:val="0"/>
        </w:rPr>
        <w:t>2030 годы</w:t>
      </w:r>
    </w:p>
    <w:p w:rsidR="006C3A30" w:rsidRDefault="006C3A30" w:rsidP="006C3A30">
      <w:pPr>
        <w:tabs>
          <w:tab w:val="left" w:pos="851"/>
        </w:tabs>
        <w:ind w:firstLine="709"/>
        <w:jc w:val="center"/>
        <w:rPr>
          <w:color w:val="000000"/>
          <w:spacing w:val="0"/>
        </w:rPr>
      </w:pPr>
    </w:p>
    <w:p w:rsidR="006C3A30" w:rsidRDefault="006C3A30" w:rsidP="006C3A30">
      <w:pPr>
        <w:tabs>
          <w:tab w:val="left" w:pos="851"/>
        </w:tabs>
        <w:ind w:firstLine="709"/>
        <w:jc w:val="center"/>
        <w:rPr>
          <w:color w:val="000000"/>
          <w:spacing w:val="0"/>
        </w:rPr>
      </w:pPr>
      <w:r w:rsidRPr="00F06965">
        <w:rPr>
          <w:color w:val="000000"/>
          <w:spacing w:val="0"/>
        </w:rPr>
        <w:t>Мероприятия и объемы финансирования Программы</w:t>
      </w:r>
    </w:p>
    <w:p w:rsidR="006C3A30" w:rsidRDefault="006C3A30" w:rsidP="006C3A30">
      <w:pPr>
        <w:tabs>
          <w:tab w:val="left" w:pos="851"/>
        </w:tabs>
        <w:ind w:firstLine="709"/>
        <w:jc w:val="center"/>
        <w:rPr>
          <w:color w:val="000000"/>
          <w:spacing w:val="0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520"/>
        <w:gridCol w:w="5429"/>
        <w:gridCol w:w="1311"/>
        <w:gridCol w:w="1660"/>
        <w:gridCol w:w="1420"/>
        <w:gridCol w:w="1480"/>
        <w:gridCol w:w="1480"/>
        <w:gridCol w:w="1437"/>
      </w:tblGrid>
      <w:tr w:rsidR="006C3A30" w:rsidRPr="00A61684" w:rsidTr="00655733">
        <w:trPr>
          <w:trHeight w:val="64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color w:val="000000"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2027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2028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2029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2030 год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ИТОГО</w:t>
            </w:r>
          </w:p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(рублей)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8</w:t>
            </w:r>
          </w:p>
        </w:tc>
      </w:tr>
      <w:tr w:rsidR="006C3A30" w:rsidRPr="00A61684" w:rsidTr="00655733">
        <w:trPr>
          <w:trHeight w:val="458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РАЗДЕЛ 1.  Организация и проведение мероприятий по профилактике и раннему выявлению злокачественных новообразований</w:t>
            </w:r>
          </w:p>
        </w:tc>
      </w:tr>
      <w:tr w:rsidR="006C3A30" w:rsidRPr="00A61684" w:rsidTr="006557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Проведение информационно-пропагандистской кампании: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113 000</w:t>
            </w:r>
          </w:p>
        </w:tc>
      </w:tr>
      <w:tr w:rsidR="006C3A30" w:rsidRPr="00A61684" w:rsidTr="00655733">
        <w:trPr>
          <w:trHeight w:val="2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а)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размещение рекламной информации в эфире многоканального телевидения (видеоролики)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22 600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113 000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Цитологические исследования: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151 201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151 201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185 079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185 079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185 079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857 639</w:t>
            </w:r>
          </w:p>
        </w:tc>
      </w:tr>
      <w:tr w:rsidR="006C3A30" w:rsidRPr="00A61684" w:rsidTr="00655733">
        <w:trPr>
          <w:trHeight w:val="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а)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химические реактивы на цитологические исследования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151 201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151 201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185 079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185 079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185 079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857 639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Гистологические исследования: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1 418 484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1 418 484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1 418 484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1 418 484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1 418 484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7 092 420</w:t>
            </w:r>
          </w:p>
        </w:tc>
      </w:tr>
      <w:tr w:rsidR="006C3A30" w:rsidRPr="00A61684" w:rsidTr="00655733">
        <w:trPr>
          <w:trHeight w:val="5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а)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химические реактивы и расходные материалы на гистологические исследования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948 840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948 840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948 840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4 744 200</w:t>
            </w:r>
          </w:p>
        </w:tc>
      </w:tr>
      <w:tr w:rsidR="006C3A30" w:rsidRPr="00A61684" w:rsidTr="00655733">
        <w:trPr>
          <w:trHeight w:val="4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б)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химические реактивы на </w:t>
            </w:r>
            <w:proofErr w:type="spellStart"/>
            <w:r w:rsidRPr="00A61684">
              <w:rPr>
                <w:spacing w:val="0"/>
                <w:sz w:val="24"/>
                <w:szCs w:val="22"/>
                <w:lang w:eastAsia="en-US"/>
              </w:rPr>
              <w:t>иммуногистохимические</w:t>
            </w:r>
            <w:proofErr w:type="spellEnd"/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 исследования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469 644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469 644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469 644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469 644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469 644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2 348 220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4.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 xml:space="preserve">Лучевая диагностика: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5 044 293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5 069 097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5 099 413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5 129 729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5 162 801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25 505 333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а)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маммография молочной железы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308 173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332 977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363 293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393 609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426 681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1 824 733</w:t>
            </w:r>
          </w:p>
        </w:tc>
      </w:tr>
      <w:tr w:rsidR="006C3A30" w:rsidRPr="00A61684" w:rsidTr="00655733">
        <w:trPr>
          <w:trHeight w:val="35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б)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исследование методом компьютерной томографии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4 581 160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4 581 160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4 581 160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4 581 160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4 581 160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22 905 800</w:t>
            </w:r>
          </w:p>
        </w:tc>
      </w:tr>
      <w:tr w:rsidR="006C3A30" w:rsidRPr="00A61684" w:rsidTr="00655733">
        <w:trPr>
          <w:trHeight w:val="43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в)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рентгенологические исследования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154 960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154 960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154 960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154 960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154 960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774 800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Лабораторные исследования: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2 656 191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2 656 191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2 656 191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2 656 191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2 656 191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13 280 955</w:t>
            </w:r>
          </w:p>
        </w:tc>
      </w:tr>
      <w:tr w:rsidR="006C3A30" w:rsidRPr="00A61684" w:rsidTr="00655733">
        <w:trPr>
          <w:trHeight w:val="50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а)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лабораторная клинико-диагностическая диагностика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1 785 468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1 785 468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1 785 468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1 785 468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1 785 468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8 927 340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б)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определение </w:t>
            </w:r>
            <w:proofErr w:type="spellStart"/>
            <w:r w:rsidRPr="00A61684">
              <w:rPr>
                <w:spacing w:val="0"/>
                <w:sz w:val="24"/>
                <w:szCs w:val="22"/>
                <w:lang w:eastAsia="en-US"/>
              </w:rPr>
              <w:t>онкомаркеров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684 855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684 855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684 855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684 855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684 855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3 424 275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в)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A0F41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определение ВПЧ</w:t>
            </w:r>
            <w:r w:rsidR="003A0F41">
              <w:rPr>
                <w:spacing w:val="0"/>
                <w:sz w:val="24"/>
                <w:szCs w:val="22"/>
                <w:lang w:eastAsia="en-US"/>
              </w:rPr>
              <w:t>-</w:t>
            </w:r>
            <w:bookmarkStart w:id="0" w:name="_GoBack"/>
            <w:bookmarkEnd w:id="0"/>
            <w:r w:rsidRPr="00A61684">
              <w:rPr>
                <w:spacing w:val="0"/>
                <w:sz w:val="24"/>
                <w:szCs w:val="22"/>
                <w:lang w:eastAsia="en-US"/>
              </w:rPr>
              <w:t>тестирования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118 768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118 768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118 768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118 768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118 768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593 840</w:t>
            </w:r>
          </w:p>
        </w:tc>
      </w:tr>
      <w:tr w:rsidR="006C3A30" w:rsidRPr="00A61684" w:rsidTr="00655733">
        <w:trPr>
          <w:trHeight w:val="5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г)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определение скрытой крови в кале (скрининг на </w:t>
            </w:r>
            <w:proofErr w:type="spellStart"/>
            <w:r w:rsidRPr="00A61684">
              <w:rPr>
                <w:spacing w:val="0"/>
                <w:sz w:val="24"/>
                <w:szCs w:val="22"/>
                <w:lang w:eastAsia="en-US"/>
              </w:rPr>
              <w:t>колоректальный</w:t>
            </w:r>
            <w:proofErr w:type="spellEnd"/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 рак)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67 100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67 100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67 100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67 100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67 100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335 500</w:t>
            </w:r>
          </w:p>
        </w:tc>
      </w:tr>
      <w:tr w:rsidR="006C3A30" w:rsidRPr="00A61684" w:rsidTr="00655733">
        <w:trPr>
          <w:trHeight w:val="5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 xml:space="preserve">Обеспечение ранней диагностики онкологических заболеваний:  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267 158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267 158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267 158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267 158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267 158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1 335 790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а)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в</w:t>
            </w:r>
            <w:r w:rsidRPr="00A61684">
              <w:rPr>
                <w:color w:val="202122"/>
                <w:spacing w:val="0"/>
                <w:sz w:val="24"/>
                <w:szCs w:val="22"/>
                <w:lang w:eastAsia="en-US"/>
              </w:rPr>
              <w:t>ыполнение стернальных пункционных биопсий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56 038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56 038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56 038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56 038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56 038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280 190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б)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выполнение трепан-биопсий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211 120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211 120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211 120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211 120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211 120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1 055 600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9D47B2">
            <w:pPr>
              <w:spacing w:line="256" w:lineRule="auto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ИТОГО по разделу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9 559 927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9 584 731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9 648 925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9 679 241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9 712 313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48 185 137</w:t>
            </w:r>
          </w:p>
        </w:tc>
      </w:tr>
      <w:tr w:rsidR="006C3A30" w:rsidRPr="00A61684" w:rsidTr="00655733">
        <w:trPr>
          <w:trHeight w:val="123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 xml:space="preserve">             </w:t>
            </w:r>
          </w:p>
        </w:tc>
      </w:tr>
      <w:tr w:rsidR="006C3A30" w:rsidRPr="00A61684" w:rsidTr="00655733">
        <w:trPr>
          <w:trHeight w:val="314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 xml:space="preserve">РАЗДЕЛ 2.  Обеспечение качественной медицинской помощью   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Химиотерапевтическое лечение: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136 831 435</w:t>
            </w:r>
          </w:p>
        </w:tc>
      </w:tr>
      <w:tr w:rsidR="006C3A30" w:rsidRPr="00A61684" w:rsidTr="00655733">
        <w:trPr>
          <w:trHeight w:val="5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а)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обеспечение лекарственными препаратами для </w:t>
            </w:r>
            <w:proofErr w:type="spellStart"/>
            <w:r w:rsidRPr="00A61684">
              <w:rPr>
                <w:spacing w:val="0"/>
                <w:sz w:val="24"/>
                <w:szCs w:val="22"/>
                <w:lang w:eastAsia="en-US"/>
              </w:rPr>
              <w:t>химио</w:t>
            </w:r>
            <w:proofErr w:type="spellEnd"/>
            <w:r w:rsidRPr="00A61684">
              <w:rPr>
                <w:spacing w:val="0"/>
                <w:sz w:val="24"/>
                <w:szCs w:val="22"/>
                <w:lang w:eastAsia="en-US"/>
              </w:rPr>
              <w:t>- и гормонотерапии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27 366 287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136 831 435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Хирургическое лечение: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3 682 897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3 682 897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3 682 897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3 682 897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3 682 897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18 414 485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а)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обеспечение шовным материалом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363 464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363 464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363 464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363 464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363 464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1 817 320</w:t>
            </w:r>
          </w:p>
        </w:tc>
      </w:tr>
      <w:tr w:rsidR="006C3A30" w:rsidRPr="00A61684" w:rsidTr="00655733">
        <w:trPr>
          <w:trHeight w:val="5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б)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обеспечение расходными материалами для проведения хирургических манипуляций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948 740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948 740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948 740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948 740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948 740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4 743 700</w:t>
            </w:r>
          </w:p>
        </w:tc>
      </w:tr>
      <w:tr w:rsidR="006C3A30" w:rsidRPr="00A61684" w:rsidTr="00655733">
        <w:trPr>
          <w:trHeight w:val="5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в)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обеспечение медикаментами и ИМН для проведения хирургического лечения: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2 370 693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2 370 693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2 370 693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2 370 693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2 370 693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11 853 465</w:t>
            </w:r>
          </w:p>
        </w:tc>
      </w:tr>
      <w:tr w:rsidR="006C3A30" w:rsidRPr="00A61684" w:rsidTr="00655733">
        <w:trPr>
          <w:trHeight w:val="5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доброкачественных опухолей молочных желез, кожи, подкожно-жировой клетчатки и других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38 784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38 784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38 784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38 784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38 784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193 920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2)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злокачественных опухолей молочных желез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140 296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140 296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140 296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140 296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140 296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701 480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3)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орган</w:t>
            </w:r>
            <w:r w:rsidR="00CC39A4">
              <w:rPr>
                <w:spacing w:val="0"/>
                <w:sz w:val="24"/>
                <w:szCs w:val="22"/>
                <w:lang w:eastAsia="en-US"/>
              </w:rPr>
              <w:t>ов</w:t>
            </w:r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 брюшной полости и малого таза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1 929 315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1 929 315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1 929 315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1 929 315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1 929 315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9 646 575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4)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орган</w:t>
            </w:r>
            <w:r w:rsidR="00CC39A4">
              <w:rPr>
                <w:spacing w:val="0"/>
                <w:sz w:val="24"/>
                <w:szCs w:val="22"/>
                <w:lang w:eastAsia="en-US"/>
              </w:rPr>
              <w:t>ов</w:t>
            </w:r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 грудной полости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166 370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166 370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166 370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166 370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166 370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831 850</w:t>
            </w:r>
          </w:p>
        </w:tc>
      </w:tr>
      <w:tr w:rsidR="006C3A30" w:rsidRPr="00A61684" w:rsidTr="0065573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5)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прочие операции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95 928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95 928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95 928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95 928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>95 928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iCs/>
                <w:spacing w:val="0"/>
                <w:sz w:val="24"/>
                <w:szCs w:val="22"/>
                <w:lang w:eastAsia="en-US"/>
              </w:rPr>
              <w:t>479 640</w:t>
            </w:r>
          </w:p>
        </w:tc>
      </w:tr>
      <w:tr w:rsidR="006C3A30" w:rsidRPr="00A61684" w:rsidTr="00655733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 xml:space="preserve">Симптоматическое лечение, лекарственные препараты и медицинские средства реабилитации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2 057 314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2 057 314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2 057 314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2 057 314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2 057 314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10 286 570</w:t>
            </w:r>
          </w:p>
        </w:tc>
      </w:tr>
      <w:tr w:rsidR="006C3A30" w:rsidRPr="00A61684" w:rsidTr="00655733">
        <w:trPr>
          <w:trHeight w:val="5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Прочие расходные материалы для обеспечения хирургической и симптоматической помощи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646 874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646 874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646 874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646 874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646 874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i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iCs/>
                <w:spacing w:val="0"/>
                <w:sz w:val="24"/>
                <w:szCs w:val="22"/>
                <w:lang w:eastAsia="en-US"/>
              </w:rPr>
              <w:t>3 234 370</w:t>
            </w:r>
          </w:p>
        </w:tc>
      </w:tr>
      <w:tr w:rsidR="006C3A30" w:rsidRPr="00A61684" w:rsidTr="00655733">
        <w:trPr>
          <w:trHeight w:val="21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ИТОГО по разделу 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33 753 372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33 753 372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33 753 372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33 753 372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33 753 372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168 766 860</w:t>
            </w:r>
          </w:p>
        </w:tc>
      </w:tr>
      <w:tr w:rsidR="006C3A30" w:rsidRPr="00A61684" w:rsidTr="00655733">
        <w:trPr>
          <w:trHeight w:val="1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spacing w:val="0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314E1E">
            <w:pPr>
              <w:spacing w:line="256" w:lineRule="auto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ВСЕГО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43 313 299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43 338 103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43 402 297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43 432 613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43 465 685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30" w:rsidRPr="00A61684" w:rsidRDefault="006C3A30" w:rsidP="002470CD">
            <w:pPr>
              <w:spacing w:line="256" w:lineRule="auto"/>
              <w:jc w:val="center"/>
              <w:rPr>
                <w:bCs/>
                <w:spacing w:val="0"/>
                <w:sz w:val="24"/>
                <w:szCs w:val="22"/>
                <w:lang w:eastAsia="en-US"/>
              </w:rPr>
            </w:pPr>
            <w:r w:rsidRPr="00A61684">
              <w:rPr>
                <w:bCs/>
                <w:spacing w:val="0"/>
                <w:sz w:val="24"/>
                <w:szCs w:val="22"/>
                <w:lang w:eastAsia="en-US"/>
              </w:rPr>
              <w:t>216 951 997</w:t>
            </w:r>
          </w:p>
        </w:tc>
      </w:tr>
    </w:tbl>
    <w:p w:rsidR="00602349" w:rsidRDefault="00602349"/>
    <w:sectPr w:rsidR="00602349" w:rsidSect="001B7DC6">
      <w:headerReference w:type="default" r:id="rId6"/>
      <w:pgSz w:w="16838" w:h="11906" w:orient="landscape"/>
      <w:pgMar w:top="1701" w:right="1134" w:bottom="851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8B" w:rsidRDefault="000B2B8B" w:rsidP="001B7DC6">
      <w:r>
        <w:separator/>
      </w:r>
    </w:p>
  </w:endnote>
  <w:endnote w:type="continuationSeparator" w:id="0">
    <w:p w:rsidR="000B2B8B" w:rsidRDefault="000B2B8B" w:rsidP="001B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8B" w:rsidRDefault="000B2B8B" w:rsidP="001B7DC6">
      <w:r>
        <w:separator/>
      </w:r>
    </w:p>
  </w:footnote>
  <w:footnote w:type="continuationSeparator" w:id="0">
    <w:p w:rsidR="000B2B8B" w:rsidRDefault="000B2B8B" w:rsidP="001B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3812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B7DC6" w:rsidRPr="001B7DC6" w:rsidRDefault="001B7DC6">
        <w:pPr>
          <w:pStyle w:val="a3"/>
          <w:jc w:val="center"/>
          <w:rPr>
            <w:sz w:val="24"/>
            <w:szCs w:val="24"/>
          </w:rPr>
        </w:pPr>
        <w:r w:rsidRPr="001B7DC6">
          <w:rPr>
            <w:sz w:val="24"/>
            <w:szCs w:val="24"/>
          </w:rPr>
          <w:fldChar w:fldCharType="begin"/>
        </w:r>
        <w:r w:rsidRPr="001B7DC6">
          <w:rPr>
            <w:sz w:val="24"/>
            <w:szCs w:val="24"/>
          </w:rPr>
          <w:instrText>PAGE   \* MERGEFORMAT</w:instrText>
        </w:r>
        <w:r w:rsidRPr="001B7DC6">
          <w:rPr>
            <w:sz w:val="24"/>
            <w:szCs w:val="24"/>
          </w:rPr>
          <w:fldChar w:fldCharType="separate"/>
        </w:r>
        <w:r w:rsidR="003A0F41">
          <w:rPr>
            <w:noProof/>
            <w:sz w:val="24"/>
            <w:szCs w:val="24"/>
          </w:rPr>
          <w:t>11</w:t>
        </w:r>
        <w:r w:rsidRPr="001B7DC6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30"/>
    <w:rsid w:val="000B2B8B"/>
    <w:rsid w:val="001B7DC6"/>
    <w:rsid w:val="00314E1E"/>
    <w:rsid w:val="003A0F41"/>
    <w:rsid w:val="005165D7"/>
    <w:rsid w:val="00602349"/>
    <w:rsid w:val="006404D5"/>
    <w:rsid w:val="00655733"/>
    <w:rsid w:val="0065611E"/>
    <w:rsid w:val="006C3A30"/>
    <w:rsid w:val="009D47B2"/>
    <w:rsid w:val="00C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CFAC2"/>
  <w15:chartTrackingRefBased/>
  <w15:docId w15:val="{C55A980D-E2A3-4FC5-8BCD-A44D08C8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30"/>
    <w:pPr>
      <w:spacing w:after="0" w:line="240" w:lineRule="auto"/>
    </w:pPr>
    <w:rPr>
      <w:rFonts w:eastAsia="Times New Roman"/>
      <w:spacing w:val="-6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D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DC6"/>
    <w:rPr>
      <w:rFonts w:eastAsia="Times New Roman"/>
      <w:spacing w:val="-6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B7D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7DC6"/>
    <w:rPr>
      <w:rFonts w:eastAsia="Times New Roman"/>
      <w:spacing w:val="-6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04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04D5"/>
    <w:rPr>
      <w:rFonts w:ascii="Segoe UI" w:eastAsia="Times New Roman" w:hAnsi="Segoe UI" w:cs="Segoe UI"/>
      <w:spacing w:val="-6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6</cp:revision>
  <cp:lastPrinted>2025-11-10T12:27:00Z</cp:lastPrinted>
  <dcterms:created xsi:type="dcterms:W3CDTF">2025-11-10T12:00:00Z</dcterms:created>
  <dcterms:modified xsi:type="dcterms:W3CDTF">2025-11-10T13:12:00Z</dcterms:modified>
</cp:coreProperties>
</file>