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EE6435" w:rsidRDefault="00EE6435" w:rsidP="00CD3A1A">
      <w:pPr>
        <w:jc w:val="center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9703CE">
        <w:t>ДЕДЕ Г.И., КУШНИР А.В.</w:t>
      </w: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Pr="00EE6435" w:rsidRDefault="00E82D5D" w:rsidP="00425965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>(</w:t>
      </w:r>
      <w:r w:rsidR="00942A22" w:rsidRPr="00EE6435">
        <w:rPr>
          <w:spacing w:val="-4"/>
          <w:sz w:val="28"/>
          <w:szCs w:val="28"/>
        </w:rPr>
        <w:t xml:space="preserve">САЗ 25-5), </w:t>
      </w:r>
      <w:r w:rsidR="009703CE" w:rsidRPr="00EE6435">
        <w:rPr>
          <w:color w:val="000000"/>
          <w:spacing w:val="-4"/>
          <w:sz w:val="28"/>
          <w:szCs w:val="28"/>
        </w:rPr>
        <w:t xml:space="preserve">за </w:t>
      </w:r>
      <w:r w:rsidR="009703CE" w:rsidRPr="00EE6435">
        <w:rPr>
          <w:spacing w:val="-4"/>
          <w:sz w:val="28"/>
          <w:szCs w:val="28"/>
        </w:rPr>
        <w:t>большой вклад в развитие искусства Приднестровской Молдавской Республики, высокое профессиональное мастерство и в связи с 20-летием со дня образования Приднестровского государственного хора государственного учреждения «Государственный культурный центр «Дворец Республики»</w:t>
      </w:r>
      <w:r w:rsidR="00844330" w:rsidRPr="00EE6435">
        <w:rPr>
          <w:spacing w:val="-4"/>
          <w:sz w:val="28"/>
          <w:szCs w:val="28"/>
        </w:rPr>
        <w:t>:</w:t>
      </w:r>
    </w:p>
    <w:p w:rsidR="00364ACC" w:rsidRPr="00EE6435" w:rsidRDefault="00364ACC" w:rsidP="00364ACC">
      <w:pPr>
        <w:jc w:val="both"/>
        <w:rPr>
          <w:sz w:val="20"/>
          <w:szCs w:val="20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DB137C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9703CE" w:rsidP="009703CE">
            <w:pPr>
              <w:rPr>
                <w:sz w:val="28"/>
                <w:szCs w:val="28"/>
              </w:rPr>
            </w:pPr>
            <w:r w:rsidRPr="009703CE">
              <w:rPr>
                <w:sz w:val="28"/>
                <w:szCs w:val="28"/>
              </w:rPr>
              <w:t>Деде Галину Ильиничну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9703CE" w:rsidP="0052302F">
            <w:pPr>
              <w:rPr>
                <w:sz w:val="28"/>
                <w:szCs w:val="28"/>
              </w:rPr>
            </w:pPr>
            <w:r w:rsidRPr="009703CE">
              <w:rPr>
                <w:sz w:val="28"/>
                <w:szCs w:val="28"/>
              </w:rPr>
              <w:t>хормейстера Приднестровского государственного хора</w:t>
            </w:r>
            <w:r w:rsidRPr="00CA0E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A0E9C">
              <w:rPr>
                <w:sz w:val="28"/>
                <w:szCs w:val="28"/>
              </w:rPr>
              <w:t>ГУ «Государственный культурный центр «Дворец Республики»</w:t>
            </w:r>
            <w:r>
              <w:rPr>
                <w:sz w:val="28"/>
                <w:szCs w:val="28"/>
              </w:rPr>
              <w:t>,</w:t>
            </w:r>
          </w:p>
          <w:p w:rsidR="009703CE" w:rsidRPr="00EE6435" w:rsidRDefault="009703CE" w:rsidP="0052302F">
            <w:pPr>
              <w:rPr>
                <w:sz w:val="18"/>
                <w:szCs w:val="1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9703CE" w:rsidP="00B35730">
            <w:pPr>
              <w:rPr>
                <w:sz w:val="28"/>
                <w:szCs w:val="28"/>
              </w:rPr>
            </w:pPr>
            <w:r w:rsidRPr="009703CE">
              <w:rPr>
                <w:sz w:val="28"/>
                <w:szCs w:val="28"/>
              </w:rPr>
              <w:t>Кушнир Анну Викторовну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Pr="009C283C" w:rsidRDefault="009703CE" w:rsidP="00B35730">
            <w:pPr>
              <w:rPr>
                <w:sz w:val="28"/>
                <w:szCs w:val="28"/>
              </w:rPr>
            </w:pPr>
            <w:r w:rsidRPr="009703CE">
              <w:rPr>
                <w:sz w:val="28"/>
                <w:szCs w:val="28"/>
              </w:rPr>
              <w:t>концертмейстера Приднестровского государственного хора</w:t>
            </w:r>
            <w:r w:rsidR="00B35730" w:rsidRPr="00CA0E9C">
              <w:rPr>
                <w:sz w:val="28"/>
                <w:szCs w:val="28"/>
              </w:rPr>
              <w:t xml:space="preserve"> </w:t>
            </w:r>
            <w:r w:rsidR="00B35730">
              <w:rPr>
                <w:sz w:val="28"/>
                <w:szCs w:val="28"/>
              </w:rPr>
              <w:br/>
            </w:r>
            <w:r w:rsidR="00B35730" w:rsidRPr="00CA0E9C">
              <w:rPr>
                <w:sz w:val="28"/>
                <w:szCs w:val="28"/>
              </w:rPr>
              <w:t>ГУ «Государственный культурный центр «Дворец Республики»</w:t>
            </w:r>
            <w:r w:rsidR="00B35730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EE6435" w:rsidRDefault="00EE6435" w:rsidP="0052302F">
      <w:pPr>
        <w:jc w:val="both"/>
        <w:rPr>
          <w:sz w:val="28"/>
          <w:szCs w:val="28"/>
        </w:rPr>
      </w:pPr>
    </w:p>
    <w:p w:rsidR="00EE6435" w:rsidRDefault="00EE6435" w:rsidP="00EE643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E6435" w:rsidRPr="000A0C97" w:rsidRDefault="00EE6435" w:rsidP="00EE6435">
      <w:pPr>
        <w:rPr>
          <w:sz w:val="28"/>
          <w:szCs w:val="28"/>
        </w:rPr>
      </w:pPr>
    </w:p>
    <w:p w:rsidR="00EE6435" w:rsidRPr="000A0C97" w:rsidRDefault="00EE6435" w:rsidP="00EE6435">
      <w:pPr>
        <w:ind w:firstLine="426"/>
        <w:rPr>
          <w:sz w:val="28"/>
          <w:szCs w:val="28"/>
        </w:rPr>
      </w:pPr>
      <w:r w:rsidRPr="000A0C97">
        <w:rPr>
          <w:sz w:val="28"/>
          <w:szCs w:val="28"/>
        </w:rPr>
        <w:t>г. Тирасполь</w:t>
      </w:r>
    </w:p>
    <w:p w:rsidR="00EE6435" w:rsidRPr="000A0C97" w:rsidRDefault="00EE6435" w:rsidP="00EE6435">
      <w:pPr>
        <w:rPr>
          <w:sz w:val="28"/>
          <w:szCs w:val="28"/>
        </w:rPr>
      </w:pPr>
      <w:r w:rsidRPr="000A0C97">
        <w:rPr>
          <w:sz w:val="28"/>
          <w:szCs w:val="28"/>
        </w:rPr>
        <w:t xml:space="preserve">     1</w:t>
      </w:r>
      <w:r w:rsidR="000A0C97">
        <w:rPr>
          <w:sz w:val="28"/>
          <w:szCs w:val="28"/>
        </w:rPr>
        <w:t>2 но</w:t>
      </w:r>
      <w:r w:rsidRPr="000A0C97">
        <w:rPr>
          <w:sz w:val="28"/>
          <w:szCs w:val="28"/>
        </w:rPr>
        <w:t>ября 2025 г.</w:t>
      </w:r>
    </w:p>
    <w:p w:rsidR="00EE6435" w:rsidRPr="000A0C97" w:rsidRDefault="000A0C97" w:rsidP="00EE643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EE6435" w:rsidRPr="000A0C97">
        <w:rPr>
          <w:sz w:val="28"/>
          <w:szCs w:val="28"/>
        </w:rPr>
        <w:t xml:space="preserve"> № 4</w:t>
      </w:r>
      <w:r>
        <w:rPr>
          <w:sz w:val="28"/>
          <w:szCs w:val="28"/>
        </w:rPr>
        <w:t>06</w:t>
      </w:r>
      <w:r w:rsidR="00EE6435" w:rsidRPr="000A0C97">
        <w:rPr>
          <w:sz w:val="28"/>
          <w:szCs w:val="28"/>
        </w:rPr>
        <w:t>рп</w:t>
      </w:r>
    </w:p>
    <w:sectPr w:rsidR="00EE6435" w:rsidRPr="000A0C97" w:rsidSect="00EE6435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1F" w:rsidRDefault="0052291F" w:rsidP="0006522C">
      <w:r>
        <w:separator/>
      </w:r>
    </w:p>
  </w:endnote>
  <w:endnote w:type="continuationSeparator" w:id="0">
    <w:p w:rsidR="0052291F" w:rsidRDefault="0052291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1F" w:rsidRDefault="0052291F" w:rsidP="0006522C">
      <w:r>
        <w:separator/>
      </w:r>
    </w:p>
  </w:footnote>
  <w:footnote w:type="continuationSeparator" w:id="0">
    <w:p w:rsidR="0052291F" w:rsidRDefault="0052291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435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0C97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654E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91F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03C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3080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AF609D"/>
    <w:rsid w:val="00B01235"/>
    <w:rsid w:val="00B04774"/>
    <w:rsid w:val="00B138EE"/>
    <w:rsid w:val="00B1483D"/>
    <w:rsid w:val="00B22274"/>
    <w:rsid w:val="00B22311"/>
    <w:rsid w:val="00B2600A"/>
    <w:rsid w:val="00B310E1"/>
    <w:rsid w:val="00B35730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B3F00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4785F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6435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6ECD-7370-44F8-8F3E-E7509E90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187</cp:revision>
  <cp:lastPrinted>2012-07-05T10:24:00Z</cp:lastPrinted>
  <dcterms:created xsi:type="dcterms:W3CDTF">2016-02-25T07:04:00Z</dcterms:created>
  <dcterms:modified xsi:type="dcterms:W3CDTF">2025-11-12T11:05:00Z</dcterms:modified>
</cp:coreProperties>
</file>