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0B5" w:rsidRDefault="004910B5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7522" w:rsidRPr="002E7FC6" w:rsidRDefault="00C9083A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</w:p>
    <w:p w:rsidR="00517522" w:rsidRPr="002E7FC6" w:rsidRDefault="00C9083A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517522" w:rsidRPr="002E7FC6" w:rsidRDefault="00517522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7522" w:rsidRPr="002E7FC6" w:rsidRDefault="00BC7798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17522" w:rsidRPr="002E7FC6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государственной целевой программы</w:t>
      </w:r>
    </w:p>
    <w:p w:rsidR="00517522" w:rsidRPr="002E7FC6" w:rsidRDefault="00517522" w:rsidP="002E7FC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«Профилактика туберкулеза» на 2026</w:t>
      </w:r>
      <w:r w:rsidR="00BC779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2030 годы</w:t>
      </w:r>
      <w:r w:rsidR="00BC779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Default="00517522" w:rsidP="00D63A2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Статья</w:t>
      </w:r>
      <w:r w:rsidR="0014569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14569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63A2A" w:rsidRPr="00D63A2A">
        <w:rPr>
          <w:rFonts w:ascii="Times New Roman" w:hAnsi="Times New Roman" w:cs="Times New Roman"/>
          <w:sz w:val="28"/>
          <w:szCs w:val="28"/>
        </w:rPr>
        <w:t>Утвердить государственную целевую программу «Профилактика туберкулеза» на 2026</w:t>
      </w:r>
      <w:r w:rsidR="00BC7798">
        <w:rPr>
          <w:rFonts w:ascii="Times New Roman" w:hAnsi="Times New Roman" w:cs="Times New Roman"/>
          <w:sz w:val="28"/>
          <w:szCs w:val="28"/>
        </w:rPr>
        <w:t>–</w:t>
      </w:r>
      <w:r w:rsidR="00D63A2A" w:rsidRPr="00D63A2A">
        <w:rPr>
          <w:rFonts w:ascii="Times New Roman" w:hAnsi="Times New Roman" w:cs="Times New Roman"/>
          <w:sz w:val="28"/>
          <w:szCs w:val="28"/>
        </w:rPr>
        <w:t>2030 годы согласно Приложению № 1 к настоящему Закону</w:t>
      </w:r>
      <w:r w:rsidR="00D63A2A">
        <w:rPr>
          <w:rFonts w:ascii="Times New Roman" w:hAnsi="Times New Roman" w:cs="Times New Roman"/>
          <w:sz w:val="28"/>
          <w:szCs w:val="28"/>
        </w:rPr>
        <w:t>.</w:t>
      </w:r>
    </w:p>
    <w:p w:rsidR="00D63A2A" w:rsidRPr="00D63A2A" w:rsidRDefault="00D63A2A" w:rsidP="00D63A2A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9083A" w:rsidRPr="002E7FC6" w:rsidRDefault="00517522" w:rsidP="002E7FC6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/>
          <w:sz w:val="28"/>
          <w:szCs w:val="28"/>
        </w:rPr>
        <w:t>Статья 2.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Настоящий Закон вступает в силу с 1 января 2026 года.</w:t>
      </w:r>
    </w:p>
    <w:p w:rsidR="00C9083A" w:rsidRPr="002E7FC6" w:rsidRDefault="00C9083A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083A" w:rsidRDefault="00C9083A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910B5" w:rsidRPr="002E7FC6" w:rsidRDefault="004910B5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9083A" w:rsidRPr="002E7FC6" w:rsidRDefault="00C9083A" w:rsidP="002E7FC6">
      <w:pPr>
        <w:pStyle w:val="a5"/>
        <w:rPr>
          <w:rFonts w:ascii="Times New Roman" w:hAnsi="Times New Roman" w:cs="Times New Roman"/>
          <w:sz w:val="28"/>
          <w:szCs w:val="28"/>
        </w:rPr>
      </w:pPr>
      <w:r w:rsidRPr="002E7FC6">
        <w:rPr>
          <w:rFonts w:ascii="Times New Roman" w:hAnsi="Times New Roman" w:cs="Times New Roman"/>
          <w:sz w:val="28"/>
          <w:szCs w:val="28"/>
        </w:rPr>
        <w:t>Президент</w:t>
      </w:r>
    </w:p>
    <w:p w:rsidR="00C9083A" w:rsidRPr="002E7FC6" w:rsidRDefault="00C9083A" w:rsidP="002E7FC6">
      <w:pPr>
        <w:pStyle w:val="a5"/>
        <w:rPr>
          <w:rFonts w:ascii="Times New Roman" w:hAnsi="Times New Roman" w:cs="Times New Roman"/>
          <w:sz w:val="28"/>
          <w:szCs w:val="28"/>
        </w:rPr>
      </w:pPr>
      <w:r w:rsidRPr="002E7FC6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C9083A" w:rsidRPr="002E7FC6" w:rsidRDefault="00C9083A" w:rsidP="002E7FC6">
      <w:pPr>
        <w:pStyle w:val="a5"/>
        <w:rPr>
          <w:rFonts w:ascii="Times New Roman" w:hAnsi="Times New Roman" w:cs="Times New Roman"/>
          <w:sz w:val="28"/>
          <w:szCs w:val="28"/>
        </w:rPr>
      </w:pPr>
      <w:r w:rsidRPr="002E7FC6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2E7FC6">
        <w:rPr>
          <w:rFonts w:ascii="Times New Roman" w:hAnsi="Times New Roman" w:cs="Times New Roman"/>
          <w:sz w:val="28"/>
          <w:szCs w:val="28"/>
        </w:rPr>
        <w:tab/>
      </w:r>
      <w:r w:rsidRPr="002E7FC6">
        <w:rPr>
          <w:rFonts w:ascii="Times New Roman" w:hAnsi="Times New Roman" w:cs="Times New Roman"/>
          <w:sz w:val="28"/>
          <w:szCs w:val="28"/>
        </w:rPr>
        <w:tab/>
      </w:r>
      <w:r w:rsidRPr="002E7FC6">
        <w:rPr>
          <w:rFonts w:ascii="Times New Roman" w:hAnsi="Times New Roman" w:cs="Times New Roman"/>
          <w:sz w:val="28"/>
          <w:szCs w:val="28"/>
        </w:rPr>
        <w:tab/>
      </w:r>
      <w:r w:rsidRPr="002E7FC6">
        <w:rPr>
          <w:rFonts w:ascii="Times New Roman" w:hAnsi="Times New Roman" w:cs="Times New Roman"/>
          <w:sz w:val="28"/>
          <w:szCs w:val="28"/>
        </w:rPr>
        <w:tab/>
        <w:t xml:space="preserve">     В. Н. КРАСНОСЕЛЬСКИЙ</w:t>
      </w:r>
    </w:p>
    <w:p w:rsidR="00C9083A" w:rsidRDefault="00C9083A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4B9A" w:rsidRDefault="00AA4B9A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4B9A" w:rsidRPr="00D954B2" w:rsidRDefault="00AA4B9A" w:rsidP="00AA4B9A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AA4B9A" w:rsidRPr="00D954B2" w:rsidRDefault="00AA4B9A" w:rsidP="00AA4B9A">
      <w:pPr>
        <w:rPr>
          <w:sz w:val="28"/>
          <w:szCs w:val="28"/>
        </w:rPr>
      </w:pPr>
      <w:r w:rsidRPr="00AA4B9A">
        <w:rPr>
          <w:sz w:val="28"/>
          <w:szCs w:val="28"/>
        </w:rPr>
        <w:t>22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2025</w:t>
      </w:r>
      <w:r w:rsidRPr="00D954B2">
        <w:rPr>
          <w:sz w:val="28"/>
          <w:szCs w:val="28"/>
        </w:rPr>
        <w:t xml:space="preserve"> г.</w:t>
      </w:r>
    </w:p>
    <w:p w:rsidR="00AA4B9A" w:rsidRPr="00D954B2" w:rsidRDefault="00AA4B9A" w:rsidP="00AA4B9A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AA4B9A">
        <w:rPr>
          <w:sz w:val="28"/>
          <w:szCs w:val="28"/>
        </w:rPr>
        <w:t>209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E7FC6" w:rsidRDefault="002E7FC6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BC779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9621C" w:rsidRPr="00896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79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к Закону Приднестровской Молдавской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Республики «Об утверждении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целевой программы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туберкулеза»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на 2026</w:t>
      </w:r>
      <w:r w:rsidR="00BC779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2030 годы» </w:t>
      </w:r>
    </w:p>
    <w:p w:rsidR="00517522" w:rsidRPr="002E7FC6" w:rsidRDefault="00517522" w:rsidP="002E7FC6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BC77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Государственная целевая программа</w:t>
      </w:r>
    </w:p>
    <w:p w:rsidR="00517522" w:rsidRDefault="00517522" w:rsidP="00BC77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«Профилактика туберкулеза» на 2026</w:t>
      </w:r>
      <w:r w:rsidR="00BC779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2030 годы</w:t>
      </w:r>
    </w:p>
    <w:p w:rsidR="00BC7798" w:rsidRPr="002E7FC6" w:rsidRDefault="00BC7798" w:rsidP="00BC77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89621C" w:rsidP="00BC77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1D4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522" w:rsidRPr="002E7FC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 Паспорт государственной целевой программы</w:t>
      </w:r>
    </w:p>
    <w:p w:rsidR="00517522" w:rsidRPr="002E7FC6" w:rsidRDefault="00517522" w:rsidP="00BC779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«Профилактика туберкулеза» на 2026</w:t>
      </w:r>
      <w:r w:rsidR="00BC779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2030 годы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11"/>
        <w:gridCol w:w="6007"/>
      </w:tblGrid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896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государственной целевой п</w:t>
            </w:r>
            <w:r w:rsid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целевая программа «Профилактика туберкулеза» на </w:t>
            </w:r>
            <w:r w:rsid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годы (далее </w:t>
            </w:r>
            <w:r w:rsidR="00896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тексту </w:t>
            </w: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– Программа)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Правительство Приднестровской Молдавской Республики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2E7FC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Приднестровской Молдавской Республики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2E7FC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715158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715158">
              <w:rPr>
                <w:sz w:val="28"/>
                <w:szCs w:val="28"/>
              </w:rPr>
              <w:t>Министерство здравоохранения Приднестровской Молдавской Республики, Министерство юстиции Приднестровской Молдавской Республики (ответственные исполнители) и иные исполнительные органы государственной власти, предусмотренные Программой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2E7FC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BC7798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бюджет</w:t>
            </w:r>
            <w:r w:rsidR="00896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Приднестровской Молдавской Республики</w:t>
            </w: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C77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иные источники, </w:t>
            </w:r>
          </w:p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9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не запрещенные законодательством Приднестровской Молдавской Республики</w:t>
            </w:r>
            <w:r w:rsidRP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22" w:rsidRPr="002E7FC6" w:rsidRDefault="00517522" w:rsidP="002E7FC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</w:t>
            </w:r>
            <w:r w:rsid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="00BC779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517522" w:rsidRPr="002E7FC6" w:rsidTr="004D11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2E7FC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522" w:rsidRPr="002E7FC6" w:rsidRDefault="00517522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C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t>Общий объем финансирования</w:t>
            </w:r>
            <w:r w:rsidR="00BC7798">
              <w:rPr>
                <w:sz w:val="28"/>
                <w:szCs w:val="28"/>
              </w:rPr>
              <w:t> </w:t>
            </w:r>
            <w:r w:rsidRPr="008B243C">
              <w:rPr>
                <w:sz w:val="28"/>
                <w:szCs w:val="28"/>
              </w:rPr>
              <w:t xml:space="preserve">– </w:t>
            </w:r>
            <w:r w:rsidR="00BC7798">
              <w:rPr>
                <w:sz w:val="28"/>
                <w:szCs w:val="28"/>
              </w:rPr>
              <w:br/>
            </w:r>
            <w:r w:rsidRPr="008B243C">
              <w:rPr>
                <w:sz w:val="28"/>
                <w:szCs w:val="28"/>
              </w:rPr>
              <w:t xml:space="preserve">56 779 716 рублей (в том числе из республиканского бюджета – </w:t>
            </w:r>
            <w:r w:rsidR="001D4E3B">
              <w:rPr>
                <w:sz w:val="28"/>
                <w:szCs w:val="28"/>
              </w:rPr>
              <w:br/>
            </w:r>
            <w:r w:rsidRPr="008B243C">
              <w:rPr>
                <w:sz w:val="28"/>
                <w:szCs w:val="28"/>
              </w:rPr>
              <w:t xml:space="preserve">49 127 117 рублей, за счет средств Глобального фонда для борьбы со СПИДом, туберкулезом и малярией (далее по тексту – ГФ) – </w:t>
            </w:r>
            <w:r w:rsidR="00DD7F8E">
              <w:rPr>
                <w:sz w:val="28"/>
                <w:szCs w:val="28"/>
              </w:rPr>
              <w:br/>
            </w:r>
            <w:r w:rsidRPr="008B243C">
              <w:rPr>
                <w:sz w:val="28"/>
                <w:szCs w:val="28"/>
              </w:rPr>
              <w:t>7 652 599 рублей).</w:t>
            </w:r>
          </w:p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t xml:space="preserve">Ежегодные затраты составляют: </w:t>
            </w:r>
          </w:p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lastRenderedPageBreak/>
              <w:t>а) 2026 год – 11 968 140 рублей (в том числе из республиканского бюджета – 4 315 541 рубль, за счет грантов ГФ – 7 652 599 рублей);</w:t>
            </w:r>
          </w:p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t>б) 2027 год – 11 203 309 рублей из республиканского бюджета;</w:t>
            </w:r>
          </w:p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t>в) 2028 год – 11 202 479 рублей из республиканского бюджета;</w:t>
            </w:r>
          </w:p>
          <w:p w:rsidR="008B243C" w:rsidRPr="008B243C" w:rsidRDefault="008B243C" w:rsidP="0089621C">
            <w:pPr>
              <w:tabs>
                <w:tab w:val="left" w:pos="247"/>
              </w:tabs>
              <w:rPr>
                <w:sz w:val="28"/>
                <w:szCs w:val="28"/>
              </w:rPr>
            </w:pPr>
            <w:r w:rsidRPr="008B243C">
              <w:rPr>
                <w:sz w:val="28"/>
                <w:szCs w:val="28"/>
              </w:rPr>
              <w:t>г) 2029 год – 11 203 309 рублей из республиканского бюджета;</w:t>
            </w:r>
          </w:p>
          <w:p w:rsidR="00517522" w:rsidRPr="002E7FC6" w:rsidRDefault="008B243C" w:rsidP="0089621C">
            <w:pPr>
              <w:pStyle w:val="a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243C">
              <w:rPr>
                <w:rFonts w:ascii="Times New Roman" w:hAnsi="Times New Roman" w:cs="Times New Roman"/>
                <w:sz w:val="28"/>
                <w:szCs w:val="28"/>
              </w:rPr>
              <w:t>д) 2030 год – 11 202 479 рублей из республиканского бюджета</w:t>
            </w:r>
          </w:p>
        </w:tc>
      </w:tr>
    </w:tbl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89621C" w:rsidP="001D4E3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2. Обоснование Программы</w:t>
      </w:r>
    </w:p>
    <w:p w:rsidR="00517522" w:rsidRPr="002E7FC6" w:rsidRDefault="00517522" w:rsidP="0089621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1. Стратегия Всемирной организации здравоохранения (далее </w:t>
      </w:r>
      <w:r w:rsidR="00773125">
        <w:rPr>
          <w:rFonts w:ascii="Times New Roman" w:eastAsia="Times New Roman" w:hAnsi="Times New Roman" w:cs="Times New Roman"/>
          <w:sz w:val="28"/>
          <w:szCs w:val="28"/>
        </w:rPr>
        <w:br/>
        <w:t xml:space="preserve">по тексту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– ВОЗ) по ликвидации туберкулеза, принятая Всемирной ассамблеей здравоохранения в мае 2014 года, представляет собой концепцию, позволяющую странам положить конец эпидемии туберкулеза, снижая заболеваемость туберкулеза и смертность от него, а также значительно сокращая расходы на лечение от него. Она включает в себя целевые показатели глобального масштаба по сокращению смертности от туберкулеза на 90 процентов и уменьшению числа новых случаев заболевания на </w:t>
      </w:r>
      <w:r w:rsidR="00773125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80 процентов за период с 2015 года по 2030 год, а также по обеспечению того, чтобы ни одна семья не несла разорительных расходов в случае заболевания туберкулезом.</w:t>
      </w:r>
    </w:p>
    <w:p w:rsidR="00517522" w:rsidRPr="002E7FC6" w:rsidRDefault="00517522" w:rsidP="00773125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По данным последнего доклада ВОЗ о глобальной борьбе с туберкулезом (2023 год): </w:t>
      </w:r>
    </w:p>
    <w:p w:rsidR="009F4AC5" w:rsidRPr="009F4AC5" w:rsidRDefault="009F4AC5" w:rsidP="009F4AC5">
      <w:pPr>
        <w:ind w:firstLine="708"/>
        <w:jc w:val="both"/>
        <w:rPr>
          <w:sz w:val="28"/>
          <w:szCs w:val="28"/>
        </w:rPr>
      </w:pPr>
      <w:r w:rsidRPr="009F4AC5">
        <w:rPr>
          <w:sz w:val="28"/>
          <w:szCs w:val="28"/>
        </w:rPr>
        <w:t>а) туберкулез – инфекционная болезнь, одна из ведущих причин заболеваемости, которая входит в десятку наиболее распространенных причин смертности в мире и чаще других инфекционных возбудителей (включая ВИЧ/СПИД</w:t>
      </w:r>
      <w:r w:rsidRPr="009F4AC5">
        <w:rPr>
          <w:b/>
          <w:sz w:val="28"/>
          <w:szCs w:val="28"/>
        </w:rPr>
        <w:t>-</w:t>
      </w:r>
      <w:r w:rsidRPr="009F4AC5">
        <w:rPr>
          <w:sz w:val="28"/>
          <w:szCs w:val="28"/>
        </w:rPr>
        <w:t>инфекцию) становится причиной смерти людей;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б) согласно оценкам в 2023 году во всем мире туберкулезом заболело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10,8 миллиона человек;</w:t>
      </w:r>
    </w:p>
    <w:p w:rsidR="00517522" w:rsidRPr="009F4AC5" w:rsidRDefault="009F4AC5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70A2C">
        <w:t xml:space="preserve"> </w:t>
      </w:r>
      <w:r w:rsidRPr="009F4AC5">
        <w:rPr>
          <w:rFonts w:ascii="Times New Roman" w:hAnsi="Times New Roman" w:cs="Times New Roman"/>
          <w:sz w:val="28"/>
          <w:szCs w:val="28"/>
        </w:rPr>
        <w:t>1,25 миллиона человек (в том числе 0,161 миллиона лиц</w:t>
      </w:r>
      <w:r w:rsidR="00773125">
        <w:rPr>
          <w:rFonts w:ascii="Times New Roman" w:hAnsi="Times New Roman" w:cs="Times New Roman"/>
          <w:sz w:val="28"/>
          <w:szCs w:val="28"/>
        </w:rPr>
        <w:t>, живущих</w:t>
      </w:r>
      <w:r w:rsidRPr="009F4AC5">
        <w:rPr>
          <w:rFonts w:ascii="Times New Roman" w:hAnsi="Times New Roman" w:cs="Times New Roman"/>
          <w:sz w:val="28"/>
          <w:szCs w:val="28"/>
        </w:rPr>
        <w:t xml:space="preserve"> с ВИЧ-инфекцией) умерли от этой болезни;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F4AC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F4AC5" w:rsidRPr="009F4AC5">
        <w:rPr>
          <w:rFonts w:ascii="Times New Roman" w:hAnsi="Times New Roman" w:cs="Times New Roman"/>
          <w:sz w:val="28"/>
          <w:szCs w:val="28"/>
        </w:rPr>
        <w:t>в 2023 году 1,3 миллиона детей заболели туберкулезом</w:t>
      </w:r>
      <w:r w:rsidRPr="002E7FC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17522" w:rsidRPr="009F4AC5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9F4AC5" w:rsidRPr="009F4AC5">
        <w:rPr>
          <w:rFonts w:ascii="Times New Roman" w:hAnsi="Times New Roman" w:cs="Times New Roman"/>
          <w:sz w:val="28"/>
          <w:szCs w:val="28"/>
        </w:rPr>
        <w:t>туберкулез – главная причина смертности лиц</w:t>
      </w:r>
      <w:r w:rsidR="00773125">
        <w:rPr>
          <w:rFonts w:ascii="Times New Roman" w:hAnsi="Times New Roman" w:cs="Times New Roman"/>
          <w:sz w:val="28"/>
          <w:szCs w:val="28"/>
        </w:rPr>
        <w:t>, живущих</w:t>
      </w:r>
      <w:r w:rsidR="009F4AC5" w:rsidRPr="009F4AC5">
        <w:rPr>
          <w:rFonts w:ascii="Times New Roman" w:hAnsi="Times New Roman" w:cs="Times New Roman"/>
          <w:sz w:val="28"/>
          <w:szCs w:val="28"/>
        </w:rPr>
        <w:t xml:space="preserve"> с ВИЧ-инфекцией;</w:t>
      </w:r>
    </w:p>
    <w:p w:rsidR="00517522" w:rsidRPr="009F4AC5" w:rsidRDefault="009F4AC5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</w:t>
      </w:r>
      <w:r>
        <w:t xml:space="preserve"> </w:t>
      </w:r>
      <w:r w:rsidRPr="009F4AC5">
        <w:rPr>
          <w:rFonts w:ascii="Times New Roman" w:hAnsi="Times New Roman" w:cs="Times New Roman"/>
          <w:sz w:val="28"/>
          <w:szCs w:val="28"/>
        </w:rPr>
        <w:t>туберкулез с множественной лекарственной устойчивостью (далее по тексту – МЛУ-ТБ) по-прежнему представляет проблему в сфере здравоохранения. По оценкам ВОЗ</w:t>
      </w:r>
      <w:r w:rsidR="00773125">
        <w:rPr>
          <w:rFonts w:ascii="Times New Roman" w:hAnsi="Times New Roman" w:cs="Times New Roman"/>
          <w:sz w:val="28"/>
          <w:szCs w:val="28"/>
        </w:rPr>
        <w:t>,</w:t>
      </w:r>
      <w:r w:rsidRPr="009F4AC5">
        <w:rPr>
          <w:rFonts w:ascii="Times New Roman" w:hAnsi="Times New Roman" w:cs="Times New Roman"/>
          <w:sz w:val="28"/>
          <w:szCs w:val="28"/>
        </w:rPr>
        <w:t xml:space="preserve"> около 0,49 миллиона человек ежегодно заболевают МЛУ-ТБ;</w:t>
      </w:r>
    </w:p>
    <w:p w:rsidR="00517522" w:rsidRPr="009F4AC5" w:rsidRDefault="009F4AC5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F4AC5">
        <w:rPr>
          <w:rFonts w:ascii="Times New Roman" w:eastAsia="Times New Roman" w:hAnsi="Times New Roman" w:cs="Times New Roman"/>
          <w:sz w:val="28"/>
          <w:szCs w:val="28"/>
        </w:rPr>
        <w:lastRenderedPageBreak/>
        <w:t>ж)</w:t>
      </w:r>
      <w:r w:rsidRPr="009F4AC5">
        <w:rPr>
          <w:rFonts w:ascii="Times New Roman" w:hAnsi="Times New Roman" w:cs="Times New Roman"/>
          <w:sz w:val="28"/>
          <w:szCs w:val="28"/>
        </w:rPr>
        <w:t xml:space="preserve"> во всем мире заболеваемость туберкулезом снижается примерно на 2</w:t>
      </w:r>
      <w:r w:rsidR="00773125">
        <w:rPr>
          <w:rFonts w:ascii="Times New Roman" w:hAnsi="Times New Roman" w:cs="Times New Roman"/>
          <w:sz w:val="28"/>
          <w:szCs w:val="28"/>
        </w:rPr>
        <w:t>–</w:t>
      </w:r>
      <w:r w:rsidRPr="009F4AC5">
        <w:rPr>
          <w:rFonts w:ascii="Times New Roman" w:hAnsi="Times New Roman" w:cs="Times New Roman"/>
          <w:sz w:val="28"/>
          <w:szCs w:val="28"/>
        </w:rPr>
        <w:t>3 процента в год, при этом в перспективе эти темпы снижения необходимо ускорить до 4</w:t>
      </w:r>
      <w:r w:rsidR="00773125">
        <w:rPr>
          <w:rFonts w:ascii="Times New Roman" w:hAnsi="Times New Roman" w:cs="Times New Roman"/>
          <w:sz w:val="28"/>
          <w:szCs w:val="28"/>
        </w:rPr>
        <w:t>–</w:t>
      </w:r>
      <w:r w:rsidRPr="009F4AC5">
        <w:rPr>
          <w:rFonts w:ascii="Times New Roman" w:hAnsi="Times New Roman" w:cs="Times New Roman"/>
          <w:sz w:val="28"/>
          <w:szCs w:val="28"/>
        </w:rPr>
        <w:t>5 процентов в год;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з) п</w:t>
      </w:r>
      <w:r w:rsidRPr="002E7FC6">
        <w:rPr>
          <w:rFonts w:ascii="Times New Roman" w:eastAsia="Times New Roman" w:hAnsi="Times New Roman" w:cs="Times New Roman"/>
          <w:bCs/>
          <w:sz w:val="28"/>
          <w:szCs w:val="28"/>
        </w:rPr>
        <w:t>о оценка</w:t>
      </w:r>
      <w:r w:rsidR="00773125">
        <w:rPr>
          <w:rFonts w:ascii="Times New Roman" w:eastAsia="Times New Roman" w:hAnsi="Times New Roman" w:cs="Times New Roman"/>
          <w:bCs/>
          <w:sz w:val="28"/>
          <w:szCs w:val="28"/>
        </w:rPr>
        <w:t>м за период с 2000 по 2024 год</w:t>
      </w:r>
      <w:r w:rsidRPr="002E7FC6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благодаря диагностике </w:t>
      </w:r>
      <w:r w:rsidRPr="002E7FC6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лечению туберкулеза было спасено 75 миллионов человеческих жизней. 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2. Эпидемиологическая ситуация по туберкулезу в Приднестровской Молдавской Республике сложная, но н</w:t>
      </w:r>
      <w:r w:rsidRPr="002E7FC6">
        <w:rPr>
          <w:rFonts w:ascii="Times New Roman" w:eastAsia="Times New Roman" w:hAnsi="Times New Roman" w:cs="Times New Roman"/>
          <w:bCs/>
          <w:iCs/>
          <w:sz w:val="28"/>
          <w:szCs w:val="28"/>
        </w:rPr>
        <w:t>ачиная с 2018 года наметилась тенденция к снижению заболеваемости туберкулезом.</w:t>
      </w:r>
    </w:p>
    <w:p w:rsidR="00381A13" w:rsidRDefault="00381A13" w:rsidP="00F05B1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81A13">
        <w:rPr>
          <w:rFonts w:ascii="Times New Roman" w:hAnsi="Times New Roman" w:cs="Times New Roman"/>
          <w:sz w:val="28"/>
          <w:szCs w:val="28"/>
        </w:rPr>
        <w:t>Проблеме заболеваемостью туберкулезом уделяется огромное внимание. Снижению заболеваемости способствовало увеличение финансирования государственной целевой программы «Профилактика туберкулеза» на 2021</w:t>
      </w:r>
      <w:r w:rsidR="00773125">
        <w:rPr>
          <w:rFonts w:ascii="Times New Roman" w:hAnsi="Times New Roman" w:cs="Times New Roman"/>
          <w:sz w:val="28"/>
          <w:szCs w:val="28"/>
        </w:rPr>
        <w:t>–</w:t>
      </w:r>
      <w:r w:rsidRPr="00381A13">
        <w:rPr>
          <w:rFonts w:ascii="Times New Roman" w:hAnsi="Times New Roman" w:cs="Times New Roman"/>
          <w:sz w:val="28"/>
          <w:szCs w:val="28"/>
        </w:rPr>
        <w:t xml:space="preserve">2025 годы и ГФ, что привело к улучшению диагностики туберкулеза, </w:t>
      </w:r>
      <w:r w:rsidR="00773125" w:rsidRPr="00381A13">
        <w:rPr>
          <w:rFonts w:ascii="Times New Roman" w:hAnsi="Times New Roman" w:cs="Times New Roman"/>
          <w:sz w:val="28"/>
          <w:szCs w:val="28"/>
        </w:rPr>
        <w:t xml:space="preserve">его </w:t>
      </w:r>
      <w:r w:rsidRPr="00381A13">
        <w:rPr>
          <w:rFonts w:ascii="Times New Roman" w:hAnsi="Times New Roman" w:cs="Times New Roman"/>
          <w:sz w:val="28"/>
          <w:szCs w:val="28"/>
        </w:rPr>
        <w:t>профилактики и 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1A13">
        <w:rPr>
          <w:rFonts w:ascii="Times New Roman" w:hAnsi="Times New Roman" w:cs="Times New Roman"/>
          <w:sz w:val="28"/>
          <w:szCs w:val="28"/>
        </w:rPr>
        <w:t>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3. В 2024 году впервые было взято на учет 237 человек (в 2023 году – 254</w:t>
      </w:r>
      <w:r w:rsidR="00773125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; в 2022 году – 253</w:t>
      </w:r>
      <w:r w:rsidR="00773125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; в 2021 году – 250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; в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2020 году – 261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и в 2019 году – 380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). Заболеваемость на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100 тысяч населения составила 52,0 (в 2023 году – 55,3; в 2022 году – 54,6;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в 2021 году – 53,8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году – 56,1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81,0).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4. Со снижением уровня заболеваемости туберкулезом в республике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в целом отмечается снижение количества впервые выявленных пациентов среди взрослого населения. Так, в 2024 году было взято на учет 213 человек;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2023 году – 193 человека; в 2022 году – 240 чело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век; в 2021 году – 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br/>
        <w:t>236 человек; в 2020 году – 245 человек;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363 человека.  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5. С проведением массовой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ту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беркулинодиагностики</w:t>
      </w:r>
      <w:proofErr w:type="spellEnd"/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 и появлением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с 2020 года проводить детям компьютерную диагностику улучшилось качество диагностики и, соответственно, отмечается рост заболеваемо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сти туберкулезом среди детей: 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2024 год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было выявлено и взято на учет 22 ребенка, показатель составил 32,85 процента;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2023 году – 5</w:t>
      </w:r>
      <w:r w:rsidR="004041C4">
        <w:rPr>
          <w:rFonts w:ascii="Times New Roman" w:eastAsia="Times New Roman" w:hAnsi="Times New Roman" w:cs="Times New Roman"/>
          <w:sz w:val="28"/>
          <w:szCs w:val="28"/>
        </w:rPr>
        <w:t>0 детей (71,5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2022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году – 8 детей (11,05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2021 го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ду –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br/>
        <w:t>12 детей (16,26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оду – 14 детей (18,73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в 2019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7 детей (9,05 процента).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6. Высокие цифры со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храняются и среди подростков. 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2024 год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было выявлено 2 подростка, показатель на 100 тысяч человек населения составил 15,58 процента; в 2023 году – 11 подростков (85,36 процента); в 2022 году –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5 подростков (36,59 процента); в 2021 году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 – 2 подростка (15,47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2020 году – 2 подростка (16,01 про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10 подростков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(83,45 процента). 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7. П</w:t>
      </w:r>
      <w:r w:rsidRPr="002E7FC6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оказатель смертности от туберкулеза в 2024 году ум</w:t>
      </w:r>
      <w:r w:rsidR="00C0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еньшился </w:t>
      </w:r>
      <w:r w:rsidR="00C04C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составил 14 человек,</w:t>
      </w:r>
      <w:r w:rsidRPr="002E7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показатель составил 3,07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Pr="002E7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100 тысяч человек населения в сравнении с 2023 годом, когда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умерло 15 человек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(3,26 процента); в 2022 году – 26 человек (5,61 процента); в 2021 году –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27 человек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(5,8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оду – 40 человек (8,6 процента);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в 2019 году –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43 человека (9,21 процента). 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В динамике отмечается уменьшение количества пациентов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с деструктивными формами туберкулеза. В 2024 году взято на учет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69 больных с деструкцией легочной ткани, показатель на 100 тысяч населения составил 15,14 процента; в 2023 году – 93 человека (20,23 процента);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в 2022 году – 94 человека (20,28 процента); в 2021 году – 106 человек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</w:r>
      <w:r w:rsidR="00C04C51">
        <w:rPr>
          <w:rFonts w:ascii="Times New Roman" w:eastAsia="Times New Roman" w:hAnsi="Times New Roman" w:cs="Times New Roman"/>
          <w:sz w:val="28"/>
          <w:szCs w:val="28"/>
        </w:rPr>
        <w:t>(22,75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 году – 115 человек (24,72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147 человек (31,47 процента). 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9. Количество пациентов с контагиозной формой туберкулеза (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бактериовыделителей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) среди впервые выявленных случаев снижается.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В 2024 году было выявлено 132 человека, показатель на 100 тысяч населения составил 28,96 процента; в 2023 году – 147 человек (31,97 процента),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2022 году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 – 147 человек (31,71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2021 году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– 145 человек 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br/>
        <w:t>(31,13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году – 164 человека (35,25 проце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>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211 человек (45,18 процента). Удельный вес бациллярных форм среди впервые заболевших туберкулезом органов дыхания за отчетный период</w:t>
      </w:r>
      <w:r w:rsidR="00C04C51">
        <w:rPr>
          <w:rFonts w:ascii="Times New Roman" w:eastAsia="Times New Roman" w:hAnsi="Times New Roman" w:cs="Times New Roman"/>
          <w:sz w:val="28"/>
          <w:szCs w:val="28"/>
        </w:rPr>
        <w:t xml:space="preserve"> в 2024 году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составил 63,15 процента; в 2023 году – 65,6 процента; в 2022 году –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64,2 процента;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2021 году – 60,9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>процента;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году – 66,1 процента; </w:t>
      </w:r>
      <w:r w:rsidR="0053009B">
        <w:rPr>
          <w:rFonts w:ascii="Times New Roman" w:eastAsia="Times New Roman" w:hAnsi="Times New Roman" w:cs="Times New Roman"/>
          <w:sz w:val="28"/>
          <w:szCs w:val="28"/>
        </w:rPr>
        <w:br/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2019 году –</w:t>
      </w:r>
      <w:r w:rsidR="00532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57,3 процента.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10. Серьезной угрозой здоровью населения является лекарственно-устойчивый туберкулез. Несмотря на снижение заболеваемости бациллярными формами туберкулеза, отмечается рост лекарственно-устойчивых форм. Таким образом, каждый третий из всех впервые выявленных и взятых на учет приходится на лекарственно-устойчивую форму туберкулеза.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11. Всего на учете по всей территории Приднестровской Молдавской Республики на конец 2024 года состоит 135 пациентов со всеми видами устойчивости – 51,7 процента от всех пациентов; в 2023 году –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185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пациентов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(49,8 процента); в 2022 году – 180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пациентов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(49,6 процента); в 2021 году –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252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пациента </w:t>
      </w:r>
      <w:r w:rsidR="0089621C">
        <w:rPr>
          <w:rFonts w:ascii="Times New Roman" w:eastAsia="Times New Roman" w:hAnsi="Times New Roman" w:cs="Times New Roman"/>
          <w:sz w:val="28"/>
          <w:szCs w:val="28"/>
        </w:rPr>
        <w:t>(59,3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году – 298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пациентов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(59,7 процента).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12. Развитие лекарственно-устойчивых форм туберкулеза приводит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к риску перехода туберкулеза в неизлечимое заболевание, которое наиболее опасно для окружающих. Лечение туберкулеза с лекарственной устойчивостью проводится наиболее дорогостоящими, токсичными противотуберкулезными препаратами резервного ряда. 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13. Значительно уменьшилась миграция населения. Количество прибывших на лечение из-за границы в 2024 году составило 0 человек;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в 2023 году – 1 человек (12,5 процента); в 2022 году – 2 человека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(50 процентов); в 2021 году – 2 человека (16,67 пр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>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ду –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br/>
        <w:t>8 человек (22,2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16 человек (36,4 процента). Из всех прибывших из-за границы пациентов с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бактериовыделени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br/>
        <w:t>в 2024 и 2023 годах не было;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2022 году –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100 процентов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2021 году – 50 процентов;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в 2020 году – 87,5 процента;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87,5 процента.</w:t>
      </w:r>
    </w:p>
    <w:p w:rsidR="00517522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Сохраняется высокая заболеваемость туберкулезом среди осужденных, отбывающих наказание в виде лишения свободы в учреждениях, исполняющих уголовные наказания в виде лишения свободы. Количество прибывших из мест заключения в 2024 году составило 6 человек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(100 процентов); в 2023 году – 3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человека 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t xml:space="preserve">(37,5 процента); в 2022 году – 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br/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0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; в 2021 году – 9 </w:t>
      </w:r>
      <w:r w:rsidR="00240F2F">
        <w:rPr>
          <w:rFonts w:ascii="Times New Roman" w:eastAsia="Times New Roman" w:hAnsi="Times New Roman" w:cs="Times New Roman"/>
          <w:sz w:val="28"/>
          <w:szCs w:val="28"/>
        </w:rPr>
        <w:t>человек (75,0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2020 году – 22 </w:t>
      </w:r>
      <w:r w:rsidR="00400369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0369">
        <w:rPr>
          <w:rFonts w:ascii="Times New Roman" w:eastAsia="Times New Roman" w:hAnsi="Times New Roman" w:cs="Times New Roman"/>
          <w:sz w:val="28"/>
          <w:szCs w:val="28"/>
        </w:rPr>
        <w:t xml:space="preserve"> (61,1 процента);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2019 году –</w:t>
      </w:r>
      <w:r w:rsidR="0040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0036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(40,9 процента). В большинстве случаев это больные с открытой формой туберкулеза, хроническим туберкулезом, лекарственно-устойчивым туберкулезом, туберкулезом в сочетании с ВИЧ-инфекцией.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15. Программа направлена на мероприятия по улучшению:</w:t>
      </w:r>
    </w:p>
    <w:p w:rsidR="00517522" w:rsidRPr="002E7FC6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эпидемиологической обстановки по туберкулезу в республике;</w:t>
      </w:r>
    </w:p>
    <w:p w:rsidR="00F61281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доступа к современным эффективным технологиям диагностики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br/>
        <w:t>и лечения туберкулеза;</w:t>
      </w:r>
      <w:r w:rsidR="00D359A9"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1281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мер профилактики туберкулеза;</w:t>
      </w:r>
    </w:p>
    <w:p w:rsidR="00517522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D359A9"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мер инфекционного контроля. </w:t>
      </w: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16. На государственном уровне туберкулез должен быть признан приоритетной проблемой общественного здоровья, и для ее решения необходимо финансирование системы государственной поддержки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с привлечением целевых финансовых средств из республиканского бюджета.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3. Основные цели и задачи Программы</w:t>
      </w:r>
    </w:p>
    <w:p w:rsidR="00517522" w:rsidRPr="002E7FC6" w:rsidRDefault="00517522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F05B18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17. Основными целями Программы являются: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выход из эпидемиологической ситуации по туберкулезу в республике, в том числе путем достижения контрольных показателей к 2030 году:</w:t>
      </w:r>
    </w:p>
    <w:p w:rsidR="00517522" w:rsidRPr="002E7FC6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снижение смертности от туберкулеза на 50 процентов (по сравнению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br/>
        <w:t>с уровнем 2024 года);</w:t>
      </w:r>
    </w:p>
    <w:p w:rsidR="00517522" w:rsidRPr="002E7FC6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снижение заболеваемости туберкулезом на 25 процентов (по сравнению с уровнем 2024 года (40 случаев на 100 тысяч населения);</w:t>
      </w:r>
    </w:p>
    <w:p w:rsidR="00517522" w:rsidRPr="002E7FC6" w:rsidRDefault="00F61281" w:rsidP="00F61281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снижение расходов в связи с заболеваемостью туберкулезом;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стабилизация уровня распространения туберкулеза;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в) охват упущенных случаев туберкулеза путем расширения услуг (включая быстрое тестирование) в системах здравоохранения при поддержке неправительственных организаций (далее </w:t>
      </w:r>
      <w:r w:rsidR="00F61281">
        <w:rPr>
          <w:rFonts w:ascii="Times New Roman" w:eastAsia="Times New Roman" w:hAnsi="Times New Roman" w:cs="Times New Roman"/>
          <w:sz w:val="28"/>
          <w:szCs w:val="28"/>
        </w:rPr>
        <w:t xml:space="preserve">по тексту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– НПО), социальных работников при диагностике случаев и представления докладов о них, активное сотрудничество с лечебно-профилактическими учреждениями и частными медицинскими организациями, которые осуществляют лечение пациентов, но не представляют отчетность, усовершенствование сбора данных;  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 подход к лекар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t>ственно-устойчивому туберкулезу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как к кризису здравоохранения</w:t>
      </w:r>
      <w:r w:rsidR="000C33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05B" w:rsidRPr="00CA3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05B" w:rsidRPr="002E7FC6">
        <w:rPr>
          <w:rFonts w:ascii="Times New Roman" w:eastAsia="Times New Roman" w:hAnsi="Times New Roman" w:cs="Times New Roman"/>
          <w:sz w:val="28"/>
          <w:szCs w:val="28"/>
        </w:rPr>
        <w:t>снижение и стабилизация показателя заболеваемости лекарственно-устойчивыми формами туберкулеза среди новых случаев туберкулеза органов дыхания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. Для обнаружения лекарственно-устойчивого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туберкулеза необходимо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бактериологически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подтвердить наличие туберкулеза и провести исследование лекарственной устойчивости при помощи молекулярных экспресс-тестов,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культуральных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методов или технологий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секвенирования</w:t>
      </w:r>
      <w:proofErr w:type="spellEnd"/>
      <w:r w:rsidR="00F612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д) повышение процентной доли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бактериологически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подтвержденных случаев путем более широкого применения рекомендуемых методов диагностики (молекулярно-генетического экспресс-теста), обладающих большей чувствительностью по сравнению с микроскопическим исследованием мокроты;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е) бактериологическое подтверждение около 80 процентов случаев туберкулеза с легочной локализацией;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ж) повышение эффективности лечения пациентов с лекарственно-устойчивыми формами туберкулеза до 80 процентов (показатель успешного лечения в 2022 году – 63,7 процента).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18. Задачи, предусматриваемые для достижения намеченных целей: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своевременное выявление и регистрация бациллярных больных туберкулезом легких с последующим мониторингом в динамике;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б) своевременное выявление и лечение лекарственно-устойчивых форм туберкулеза путем достоверных исследований устойчивости к лекарственным средствам для медицинского применения (современными доступными методами исследования) методом бактериологического исследования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и последующим мониторингом в динамике;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обеспечение проведения профилактических осмотров 100 процентов всего подлежащего контингента всеми методами обследования;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 контроль вакцинации 100 процентов новорожденных детей;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д) укрепление и развитие бактериологической службы, улучшение материально-технической базы лаборатории;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е) оснащение материально-технической базы лечебно-профилактических учреждений (подразделений больниц) необходимым оборудованием в соответствии с современными требованиями;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ж) бесперебойное снабжение противотуберкулезными препаратами больных всеми формами туберкулеза;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з) дальнейшее применение и совершенствование контролируемой химиотерапии, использование на амбулаторном этапе видео контролируемого лечения с целью повышения эффективности лечения пациентов;</w:t>
      </w:r>
    </w:p>
    <w:p w:rsidR="00517522" w:rsidRPr="002E7FC6" w:rsidRDefault="00517522" w:rsidP="000C335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и) совершенствование и оптимизация системы мониторинга больных туберкулезом среди контингента;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к) совершенствование системы эпидемиологического надзора за туберкулезной инфекцией, повышение эффективности противоэпидемических мероприятий, усиление государственного контроля за проведением комплекса профилактических мероприятий;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л) обеспечение полного охвата осужденных, отбывающих наказание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в виде лишения свободы в учреждениях, исполняющих уголовные наказания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виде лишения свободы, принципами лечения пациентов с лекарственно-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>чувствительным и лекарственно-устойчивым туберкулезом согласно последним рекомендациям ВОЗ;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м) совершенствование мониторинга реализации противотуберкулезных мероприятий в рамках Программы на всех уровнях;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н) оптимизация и укрепление позиций, достигнутых в ходе интеграции противотуберкулезной службы с системой первичной медико-санитарной помощи; </w:t>
      </w:r>
    </w:p>
    <w:p w:rsidR="00517522" w:rsidRPr="001A6B54" w:rsidRDefault="001A6B54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о)</w:t>
      </w:r>
      <w:r>
        <w:t xml:space="preserve"> </w:t>
      </w:r>
      <w:r w:rsidRPr="001A6B54">
        <w:rPr>
          <w:rFonts w:ascii="Times New Roman" w:hAnsi="Times New Roman" w:cs="Times New Roman"/>
          <w:sz w:val="28"/>
          <w:szCs w:val="28"/>
        </w:rPr>
        <w:t xml:space="preserve">проведение работы по вопросам профилактики и лечения </w:t>
      </w:r>
      <w:r w:rsidR="007E7764">
        <w:rPr>
          <w:rFonts w:ascii="Times New Roman" w:hAnsi="Times New Roman" w:cs="Times New Roman"/>
          <w:sz w:val="28"/>
          <w:szCs w:val="28"/>
        </w:rPr>
        <w:br/>
      </w:r>
      <w:r w:rsidRPr="001A6B54">
        <w:rPr>
          <w:rFonts w:ascii="Times New Roman" w:hAnsi="Times New Roman" w:cs="Times New Roman"/>
          <w:sz w:val="28"/>
          <w:szCs w:val="28"/>
        </w:rPr>
        <w:t>ВИЧ</w:t>
      </w:r>
      <w:r w:rsidR="007E7764" w:rsidRPr="007E7764">
        <w:rPr>
          <w:rFonts w:ascii="Times New Roman" w:hAnsi="Times New Roman" w:cs="Times New Roman"/>
          <w:sz w:val="28"/>
          <w:szCs w:val="28"/>
        </w:rPr>
        <w:t>-</w:t>
      </w:r>
      <w:r w:rsidR="007E7764">
        <w:rPr>
          <w:rFonts w:ascii="Times New Roman" w:hAnsi="Times New Roman" w:cs="Times New Roman"/>
          <w:sz w:val="28"/>
          <w:szCs w:val="28"/>
        </w:rPr>
        <w:t>инфекции</w:t>
      </w:r>
      <w:r w:rsidRPr="001A6B54">
        <w:rPr>
          <w:rFonts w:ascii="Times New Roman" w:hAnsi="Times New Roman" w:cs="Times New Roman"/>
          <w:sz w:val="28"/>
          <w:szCs w:val="28"/>
        </w:rPr>
        <w:t xml:space="preserve">/туберкулеза, расширение охвата лиц, живущих с </w:t>
      </w:r>
      <w:r w:rsidR="007E7764">
        <w:rPr>
          <w:rFonts w:ascii="Times New Roman" w:hAnsi="Times New Roman" w:cs="Times New Roman"/>
          <w:sz w:val="28"/>
          <w:szCs w:val="28"/>
        </w:rPr>
        <w:br/>
      </w:r>
      <w:r w:rsidRPr="001A6B54">
        <w:rPr>
          <w:rFonts w:ascii="Times New Roman" w:hAnsi="Times New Roman" w:cs="Times New Roman"/>
          <w:sz w:val="28"/>
          <w:szCs w:val="28"/>
        </w:rPr>
        <w:t>ВИЧ-инфекцией, больных туберкулезом посредством антиретровирусной терапии до 100 процентов целевого показателя, охват профилактическим лечением туберкулеза лиц, живущих с ВИЧ-инфекцией</w:t>
      </w:r>
      <w:r w:rsidR="00517522" w:rsidRPr="001A6B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п) охват химиопрофилактическим лечением пациентов с латентной туберкулезной инфекцией;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р) сокращение сроков госпитализации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бактериовыделителей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и возможность лечения пациентов без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бактериовыделения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в условиях противотуберкулезного диспансера;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с) проведение ветеринарно-санитарных противоэпизоотических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противоэпидемических мероприятий в хозяйствах, неблагоприятных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по показателям туберкулеза;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т) повышение информированности населения по вопросам профилактики туберкулезной инфекции (информационные кампании, средства массовой информации и так далее);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у) повышение социальной защиты медицинских работников, работающих в специализированных противотуберкулезных учреждениях (подразделениях больниц), и защиты их от профессионального заболевания туберкулезом;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ф) повышение престижа специальности (персонала, работающего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противотуберкулезной службе);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х) повышение квалификации медицинских работников фтизиатрической службы; </w:t>
      </w:r>
    </w:p>
    <w:p w:rsidR="00517522" w:rsidRPr="002E7FC6" w:rsidRDefault="00517522" w:rsidP="0044474E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ц) расширение и укрепление международного сотрудничества.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4. Организационные принципы Программы</w:t>
      </w:r>
    </w:p>
    <w:p w:rsidR="00517522" w:rsidRPr="002E7FC6" w:rsidRDefault="00517522" w:rsidP="007E776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19. В связи с актуальностью проблемы туберкулеза и необходимостью дальнейшего совершенствования организации борьбы с туберкулезной инфекцией настоящая Программа в соответствии с требованиями ВОЗ базируется на следующих организационных принципах: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рациональное управление Программой на основе адекватного финансирования с учетом реальной стоимости затрат на выявление, лечение, профилактику туберкулеза и поддержание должного материально-технического потенциала медицинских организаций;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>б) наличие системы выявления, диагностики и лечения больных туберкулезом в медицинских организациях, независимо от их организационно-правовой формы;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наличие интегрированной системы оценки для выявленных новых случаев туберкулеза, рецидивов инфекции, случаев лекарственно-устойчивых форм туберкулеза;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 анализ и оценка исходов лечения всех случаев туберкулеза.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20. Программа предусматривает: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признание туберкулеза приоритетной для общественного здоровья проблемой, требующей проведения государственной политики в области предупреждения распространения его в Приднестровской Молдавской Республике, являющейся ключевым элементом успешной реализации настоящей Программы;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непосредственное участие Министерства здравоохранения Приднестровской Молдавской Республики, Министерства юстиции Приднестровской Молдавской Республики в организации и проведении противотуберкулезных мероприятий среди населения;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объединение усилий государства, международных организаций, общественных организаций и иных организаций в целях обеспечения контроля туберкулеза в Приднестровской Молдавской Республике.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5. Основные направления Программы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2E7FC6">
        <w:rPr>
          <w:rFonts w:ascii="Times New Roman" w:eastAsia="TimesNewRomanPSMT" w:hAnsi="Times New Roman" w:cs="Times New Roman"/>
          <w:sz w:val="28"/>
          <w:szCs w:val="28"/>
        </w:rPr>
        <w:t>Основными направлениями Программы являются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7522" w:rsidRPr="002E7FC6" w:rsidRDefault="00517522" w:rsidP="007E7764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осуществление лечебно-диагностических и профилактических мероприятий на всех этапах ведения больных туберкулезом;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2E7FC6">
        <w:rPr>
          <w:rFonts w:ascii="Times New Roman" w:eastAsia="TimesNewRomanPSMT" w:hAnsi="Times New Roman" w:cs="Times New Roman"/>
          <w:sz w:val="28"/>
          <w:szCs w:val="28"/>
        </w:rPr>
        <w:t xml:space="preserve">б) лекарственное обеспечение больных туберкулезом </w:t>
      </w:r>
      <w:r w:rsidRPr="002E7FC6">
        <w:rPr>
          <w:rFonts w:ascii="Times New Roman" w:eastAsia="TimesNewRomanPSMT" w:hAnsi="Times New Roman" w:cs="Times New Roman"/>
          <w:sz w:val="28"/>
          <w:szCs w:val="28"/>
        </w:rPr>
        <w:br/>
        <w:t xml:space="preserve">и </w:t>
      </w:r>
      <w:proofErr w:type="spellStart"/>
      <w:r w:rsidRPr="002E7FC6">
        <w:rPr>
          <w:rFonts w:ascii="Times New Roman" w:eastAsia="TimesNewRomanPSMT" w:hAnsi="Times New Roman" w:cs="Times New Roman"/>
          <w:sz w:val="28"/>
          <w:szCs w:val="28"/>
        </w:rPr>
        <w:t>химиопрофилактика</w:t>
      </w:r>
      <w:proofErr w:type="spellEnd"/>
      <w:r w:rsidRPr="002E7FC6">
        <w:rPr>
          <w:rFonts w:ascii="Times New Roman" w:eastAsia="TimesNewRomanPSMT" w:hAnsi="Times New Roman" w:cs="Times New Roman"/>
          <w:sz w:val="28"/>
          <w:szCs w:val="28"/>
        </w:rPr>
        <w:t xml:space="preserve"> контактных лиц, групп риска;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2E7FC6">
        <w:rPr>
          <w:rFonts w:ascii="Times New Roman" w:eastAsia="TimesNewRomanPSMT" w:hAnsi="Times New Roman" w:cs="Times New Roman"/>
          <w:sz w:val="28"/>
          <w:szCs w:val="28"/>
        </w:rPr>
        <w:t>в) обеспечение дезинфекционных мероприятий в очагах туберкулезной инфекции и противотуберкулезных учреждениях;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2E7FC6">
        <w:rPr>
          <w:rFonts w:ascii="Times New Roman" w:eastAsia="TimesNewRomanPSMT" w:hAnsi="Times New Roman" w:cs="Times New Roman"/>
          <w:sz w:val="28"/>
          <w:szCs w:val="28"/>
        </w:rPr>
        <w:t xml:space="preserve">г) организация мероприятий по повышению осведомленности </w:t>
      </w:r>
      <w:r w:rsidRPr="002E7FC6">
        <w:rPr>
          <w:rFonts w:ascii="Times New Roman" w:eastAsia="TimesNewRomanPSMT" w:hAnsi="Times New Roman" w:cs="Times New Roman"/>
          <w:sz w:val="28"/>
          <w:szCs w:val="28"/>
        </w:rPr>
        <w:br/>
        <w:t>о туберкулезе;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2E7FC6">
        <w:rPr>
          <w:rFonts w:ascii="Times New Roman" w:eastAsia="TimesNewRomanPSMT" w:hAnsi="Times New Roman" w:cs="Times New Roman"/>
          <w:sz w:val="28"/>
          <w:szCs w:val="28"/>
        </w:rPr>
        <w:t>д) транспортировка противотуберкулезных препаратов, биологического материала и пациентов;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2E7FC6">
        <w:rPr>
          <w:rFonts w:ascii="Times New Roman" w:eastAsia="TimesNewRomanPSMT" w:hAnsi="Times New Roman" w:cs="Times New Roman"/>
          <w:sz w:val="28"/>
          <w:szCs w:val="28"/>
        </w:rPr>
        <w:t xml:space="preserve">е) развитие </w:t>
      </w:r>
      <w:proofErr w:type="spellStart"/>
      <w:r w:rsidRPr="002E7FC6">
        <w:rPr>
          <w:rFonts w:ascii="Times New Roman" w:eastAsia="TimesNewRomanPSMT" w:hAnsi="Times New Roman" w:cs="Times New Roman"/>
          <w:sz w:val="28"/>
          <w:szCs w:val="28"/>
        </w:rPr>
        <w:t>пациенто</w:t>
      </w:r>
      <w:r w:rsidR="007E776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2E7FC6">
        <w:rPr>
          <w:rFonts w:ascii="Times New Roman" w:eastAsia="TimesNewRomanPSMT" w:hAnsi="Times New Roman" w:cs="Times New Roman"/>
          <w:sz w:val="28"/>
          <w:szCs w:val="28"/>
        </w:rPr>
        <w:t>риентированного</w:t>
      </w:r>
      <w:proofErr w:type="spellEnd"/>
      <w:r w:rsidRPr="002E7FC6">
        <w:rPr>
          <w:rFonts w:ascii="Times New Roman" w:eastAsia="TimesNewRomanPSMT" w:hAnsi="Times New Roman" w:cs="Times New Roman"/>
          <w:sz w:val="28"/>
          <w:szCs w:val="28"/>
        </w:rPr>
        <w:t xml:space="preserve"> подхода и социальной поддержки лиц, получающих противотуберкулезную терапию.</w:t>
      </w:r>
    </w:p>
    <w:p w:rsidR="00517522" w:rsidRPr="002E7FC6" w:rsidRDefault="00517522" w:rsidP="002E7FC6">
      <w:pPr>
        <w:pStyle w:val="a5"/>
        <w:rPr>
          <w:rFonts w:ascii="Times New Roman" w:eastAsia="TimesNewRomanPSMT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6. Исполнители Программы, их обязанности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22. Ответственными за исполнение Программы являются Министерство здравоохранения Приднестровской Молдавской Республики и Министерство юстиции Приднестровской Молдавской Республики.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23. Министерство здравоохранения Приднестровской Молдавской Республики: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>а) осуществляет координацию выполнения Программы на республиканском уровне и мониторинг реализации комплекса противотуберкулезных мероприятий с оценкой их эффективности, состояния финансирования противотуберкулезных мероприятий;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анализирует и оценивает эпидемиологическую ситуацию по туберкулезу, проведение профилактических и противоэпидемических мероприятий;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в) контролирует проведение на уровне первичного звена медико-санитарной помощи мероприятий по активному выявлению больных туберкулезом среди детей, подростков, декретированных профессиональных групп, а также контингента населения с высоким риском заболевания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и рецидивом туберкулеза, с использованием строго по эпидемиологическим показаниям методик </w:t>
      </w:r>
      <w:proofErr w:type="spellStart"/>
      <w:r w:rsidRPr="002E7FC6">
        <w:rPr>
          <w:rFonts w:ascii="Times New Roman" w:eastAsia="Times New Roman" w:hAnsi="Times New Roman" w:cs="Times New Roman"/>
          <w:sz w:val="28"/>
          <w:szCs w:val="28"/>
        </w:rPr>
        <w:t>туберкулинодиагностики</w:t>
      </w:r>
      <w:proofErr w:type="spellEnd"/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и флюорографии;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 контролирует максимальное выявление бациллярных больных туберкулезом легких из числа лиц, обратившихся в лечебно-профилактические учреждения, методом бактериоскопии патологического материала (мокрота, моча и другое) и экспресс-методами в соответствии с рекомендациями ВОЗ;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д) контролирует применение адекватных схем лечения, рекомендуемых ВОЗ, для лечения впервые выявленных больных, а также больных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с рецидивами заболевания, хронических больных и больных с лекарственно-устойчивыми формами туберкулеза;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е) разрабатывает и утверждает нормативные правовые акты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и инструктивно-методические документы по актуальным вопросам противотуберкулезной работы;</w:t>
      </w:r>
    </w:p>
    <w:p w:rsidR="00517522" w:rsidRPr="007E7764" w:rsidRDefault="00517522" w:rsidP="007E776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7E7764">
        <w:rPr>
          <w:rFonts w:ascii="Times New Roman" w:hAnsi="Times New Roman" w:cs="Times New Roman"/>
          <w:sz w:val="28"/>
          <w:szCs w:val="28"/>
        </w:rPr>
        <w:t xml:space="preserve">ж) обеспечивает реализацию информационной системы контроля </w:t>
      </w:r>
      <w:r w:rsidRPr="007E7764">
        <w:rPr>
          <w:rFonts w:ascii="Times New Roman" w:hAnsi="Times New Roman" w:cs="Times New Roman"/>
          <w:sz w:val="28"/>
          <w:szCs w:val="28"/>
        </w:rPr>
        <w:br/>
        <w:t>и оценки деятельности лечебно-профилактических учреждений (подразделений больниц);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з) обеспечивает мониторинг больных всеми формами туберкулеза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и эффективности их лечения на основе индивидуального учета больных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и ежеквартального анализа исходов лечения туберкулеза и отчетности из лечебно-профилактических учреждений, а также из учреждений, исполняющих уголовные наказания в виде лишения свободы;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и) обеспечивает лечебно-профилактические учреждения, подведомственные Министерству здравоохранения Приднестровской Молдавской Республики, медицинские подразделения учреждений, исполняющих уголовные наказания в виде лишения свободы, медицинским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и иным оборудованием, инструментарием, изделиями медицинского назначения, лекарственными средствами для медицинского применения, приобретенными в рамках финансирования настоящей Программы;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к) организует информирование и просвещение населения по вопросам диагностики, лечения и профилактики туберкулеза;</w:t>
      </w:r>
    </w:p>
    <w:p w:rsidR="00517522" w:rsidRPr="002E7FC6" w:rsidRDefault="00517522" w:rsidP="005265D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л) обеспечивает подготовку медицинских кадров по фтизиатрии на уровне первичной специализации (ординатуры) выпускников медицинских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организаций высшего образования и проведение </w:t>
      </w:r>
      <w:r w:rsidR="005E61D8" w:rsidRPr="00296CAC">
        <w:rPr>
          <w:rFonts w:ascii="Times New Roman" w:eastAsia="Times New Roman" w:hAnsi="Times New Roman" w:cs="Times New Roman"/>
          <w:sz w:val="28"/>
          <w:szCs w:val="28"/>
        </w:rPr>
        <w:t xml:space="preserve">практической подготовки </w:t>
      </w:r>
      <w:r w:rsidRPr="00296CAC">
        <w:rPr>
          <w:rFonts w:ascii="Times New Roman" w:eastAsia="Times New Roman" w:hAnsi="Times New Roman" w:cs="Times New Roman"/>
          <w:sz w:val="28"/>
          <w:szCs w:val="28"/>
        </w:rPr>
        <w:t xml:space="preserve">для выпускников государственного образовательного учреждения </w:t>
      </w:r>
      <w:r w:rsidR="005E61D8" w:rsidRPr="00296CAC">
        <w:rPr>
          <w:rFonts w:ascii="Times New Roman" w:eastAsia="Times New Roman" w:hAnsi="Times New Roman" w:cs="Times New Roman"/>
          <w:sz w:val="28"/>
          <w:szCs w:val="28"/>
        </w:rPr>
        <w:t xml:space="preserve">высшего </w:t>
      </w:r>
      <w:r w:rsidRPr="00296CA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«Приднестровский государственный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медицинский колледж имени Л.</w:t>
      </w:r>
      <w:r w:rsidR="007E7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А. Тарасевича»;</w:t>
      </w:r>
    </w:p>
    <w:p w:rsidR="00F20283" w:rsidRDefault="00517522" w:rsidP="00F2028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м) </w:t>
      </w:r>
      <w:r w:rsidR="00F20283" w:rsidRPr="00F20283">
        <w:rPr>
          <w:rFonts w:ascii="Times New Roman" w:hAnsi="Times New Roman" w:cs="Times New Roman"/>
          <w:sz w:val="28"/>
          <w:szCs w:val="28"/>
        </w:rPr>
        <w:t>сотрудничает с международными организациями, задействованными в мероприятиях по контролю за распространением туберкулеза;</w:t>
      </w:r>
    </w:p>
    <w:p w:rsidR="00517522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н) сотрудничает с общественными организациями, работающими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области контроля и профилактики туберкулеза.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24. Министерство юстиции Приднестровской Молдавской Республики: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обеспечивает регулярное проведение комплексных мероприятий по профилактике, раннему выявлению и лечению туберкулеза среди осужденных, отбывающих наказание в виде лишения свободы в учреждениях, исполняющих уголовные наказания в виде лишения свободы;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б) принимает меры по улучшению санитарно-гигиенических условий, условий содержания и питания больных туберкулезом, содержащихся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в медицинских подразделениях учреждений, исполняющих уголовные наказания в виде лишения свободы;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ведет учетную и отчетную статистическую документацию утвержденных форм установленного образца;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 своевременно вносит информацию о пациентах в единую базу данных;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д) проводит анализ деятельности медицинских подразделений по вопросам профилактики, выявления и лечения туберкулеза у лиц, находящихся в учреждениях, исполняющих уголовные наказания в виде лишения свободы,</w:t>
      </w:r>
      <w:r w:rsidR="00F20283"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и представляет сводные формы отчетов установленного образца в государственное учреждение «Республиканская туберкулезная больница» Министерства здравоохранения Приднестровской Молдавской Республики.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7. Механизм реализации Программы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25. Для осуществления координации и обеспечения контроля за реализацией программных мероприятий создается Государственная межведомственная комиссия, формируемая из представителей заинтересованных исполнительных органов государственной власти Приднестровской Молдавской Республики – исполнителей мероприятий и НПО (далее </w:t>
      </w:r>
      <w:r w:rsidR="007E7764">
        <w:rPr>
          <w:rFonts w:ascii="Times New Roman" w:eastAsia="Times New Roman" w:hAnsi="Times New Roman" w:cs="Times New Roman"/>
          <w:sz w:val="28"/>
          <w:szCs w:val="28"/>
        </w:rPr>
        <w:t xml:space="preserve">по тексту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– комиссия). 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вырабатывает предложения по тематике и объемам финансирования заказов на поставки товаров, выполнение работ и оказание услуг в рамках Программы;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рассматривает материалы о ходе реализации мероприятий исполнителями Программы;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>в)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организует проверки выполнения мероприятий Программы, целевого и эффективного использования средств, выделяемых на их реализацию;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подготавливает рекомендации по эффективному выполнению мероприятий Программы с учетом хода реализации Программы и тенденций социально-экономического развития Приднестровской Молдавской Республики;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выявляет научные, технические и организационные проблемы в ходе реализации Программы;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ab/>
        <w:t>рассматривает результаты экспертизы проектов и мероприятий, предлагаемых для реализации в очередном финансовом году, в части их содержания и стоимости.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Комиссия утверждает: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детализированные организационно-финансовые планы реализации мероприятий Программы;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показатели мониторинга реализации мероприятий Программы.</w:t>
      </w:r>
    </w:p>
    <w:p w:rsidR="00517522" w:rsidRPr="002E7FC6" w:rsidRDefault="00517522" w:rsidP="007E7764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Положение о комиссии и ее персональный состав утверждаются Правительством Приднестровской Молдавской Республики. Председателем комиссии является министр здравоохранения Приднестровской Молдавской Республики.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исполнителей услуг и поставщиков товаров, закупаемых при выполнении мероприятий Программы, подлежит согласованию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с Министерством здравоохранения Приднестровской Молдавской Республики.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26. Прозрачность реализации действий будет обеспечиваться посредством публикации информации на официальном сайте Министерства здравоохранения Придне</w:t>
      </w:r>
      <w:r w:rsidR="007E7764">
        <w:rPr>
          <w:rFonts w:ascii="Times New Roman" w:eastAsia="Times New Roman" w:hAnsi="Times New Roman" w:cs="Times New Roman"/>
          <w:sz w:val="28"/>
          <w:szCs w:val="28"/>
        </w:rPr>
        <w:t>стровской Молдавс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t>кой Республики</w:t>
      </w:r>
      <w:r w:rsidR="007E7764">
        <w:rPr>
          <w:rFonts w:ascii="Times New Roman" w:eastAsia="Times New Roman" w:hAnsi="Times New Roman" w:cs="Times New Roman"/>
          <w:sz w:val="28"/>
          <w:szCs w:val="28"/>
        </w:rPr>
        <w:t xml:space="preserve"> в глобальной сети Интернет.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7522" w:rsidRPr="002E7FC6">
        <w:rPr>
          <w:rFonts w:ascii="Times New Roman" w:eastAsia="Times New Roman" w:hAnsi="Times New Roman" w:cs="Times New Roman"/>
          <w:bCs/>
          <w:sz w:val="28"/>
          <w:szCs w:val="28"/>
        </w:rPr>
        <w:t>Мероприятия и объемы финансирования Программы</w:t>
      </w:r>
    </w:p>
    <w:p w:rsidR="00517522" w:rsidRPr="002E7FC6" w:rsidRDefault="00517522" w:rsidP="007E776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937B3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bCs/>
          <w:sz w:val="28"/>
          <w:szCs w:val="28"/>
        </w:rPr>
        <w:t xml:space="preserve">27. </w:t>
      </w:r>
      <w:r w:rsidR="00937B36" w:rsidRPr="00937B36">
        <w:rPr>
          <w:rFonts w:ascii="Times New Roman" w:hAnsi="Times New Roman" w:cs="Times New Roman"/>
          <w:sz w:val="28"/>
          <w:szCs w:val="28"/>
        </w:rPr>
        <w:t>Мероприятия и объемы финансирования Программы предусмотрены в Приложении №</w:t>
      </w:r>
      <w:r w:rsidR="007E7764">
        <w:rPr>
          <w:rFonts w:ascii="Times New Roman" w:hAnsi="Times New Roman" w:cs="Times New Roman"/>
          <w:sz w:val="28"/>
          <w:szCs w:val="28"/>
        </w:rPr>
        <w:t xml:space="preserve"> </w:t>
      </w:r>
      <w:r w:rsidR="00937B36" w:rsidRPr="00937B36">
        <w:rPr>
          <w:rFonts w:ascii="Times New Roman" w:hAnsi="Times New Roman" w:cs="Times New Roman"/>
          <w:sz w:val="28"/>
          <w:szCs w:val="28"/>
        </w:rPr>
        <w:t>1 к Программе.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9. Оценка социально-экономической эффективности</w:t>
      </w:r>
    </w:p>
    <w:p w:rsidR="00517522" w:rsidRPr="002E7FC6" w:rsidRDefault="00517522" w:rsidP="007E776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и последствий реализации Программы</w:t>
      </w:r>
    </w:p>
    <w:p w:rsidR="00517522" w:rsidRPr="002E7FC6" w:rsidRDefault="00517522" w:rsidP="007E776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28. Социально-экономическая эффективность от реализации Программы ожидается в виде повышения эффективности оказания медицинской помощи больным туберкулезом, а также формирования здорового образа жизни населения на основе заинтересованности и личной ответственности за состояние собственного здоровья. В частности, имеются в виду следующие индикаторы: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снижение и стабилизация показателей заболеваемости и смертности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>от туберкулеза среди населения, в том числе детей и подростков;</w:t>
      </w:r>
    </w:p>
    <w:p w:rsidR="00937B36" w:rsidRPr="00A141BE" w:rsidRDefault="00937B36" w:rsidP="00937B36">
      <w:pPr>
        <w:ind w:firstLine="708"/>
        <w:jc w:val="both"/>
        <w:rPr>
          <w:sz w:val="28"/>
          <w:szCs w:val="28"/>
        </w:rPr>
      </w:pPr>
      <w:r w:rsidRPr="00937B36">
        <w:rPr>
          <w:sz w:val="28"/>
          <w:szCs w:val="28"/>
        </w:rPr>
        <w:t xml:space="preserve">б) </w:t>
      </w:r>
      <w:r w:rsidR="00A141BE" w:rsidRPr="00A141BE">
        <w:rPr>
          <w:sz w:val="28"/>
          <w:szCs w:val="28"/>
        </w:rPr>
        <w:t xml:space="preserve">улучшение </w:t>
      </w:r>
      <w:proofErr w:type="spellStart"/>
      <w:r w:rsidR="00A141BE" w:rsidRPr="00A141BE">
        <w:rPr>
          <w:sz w:val="28"/>
          <w:szCs w:val="28"/>
        </w:rPr>
        <w:t>выявляемости</w:t>
      </w:r>
      <w:proofErr w:type="spellEnd"/>
      <w:r w:rsidR="00A141BE" w:rsidRPr="00A141BE">
        <w:rPr>
          <w:sz w:val="28"/>
          <w:szCs w:val="28"/>
        </w:rPr>
        <w:t xml:space="preserve"> различных форм туберкулеза путем использования современных инновационных методов бактериологической диагностики туберкулеза, в том числе лекарственно-устойчивого туберкулеза, благодаря применению современных</w:t>
      </w:r>
      <w:r w:rsidR="00A141BE" w:rsidRPr="00A141BE">
        <w:rPr>
          <w:b/>
          <w:sz w:val="28"/>
          <w:szCs w:val="28"/>
        </w:rPr>
        <w:t xml:space="preserve"> </w:t>
      </w:r>
      <w:r w:rsidR="00A141BE">
        <w:rPr>
          <w:sz w:val="28"/>
          <w:szCs w:val="28"/>
        </w:rPr>
        <w:t>технологий</w:t>
      </w:r>
      <w:r w:rsidRPr="00A141BE">
        <w:rPr>
          <w:sz w:val="28"/>
          <w:szCs w:val="28"/>
        </w:rPr>
        <w:t>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в результате реализации Программы в части улучшения материально-технической базы рентген-службы ожидается повышение эффективности дифференциальной диагностики туберкулеза с другими заболеваниями, а также снижение выявления запущенных форм туберкулеза;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5D4DA9" w:rsidRPr="005D4DA9">
        <w:rPr>
          <w:rFonts w:ascii="Times New Roman" w:hAnsi="Times New Roman" w:cs="Times New Roman"/>
          <w:sz w:val="28"/>
          <w:szCs w:val="28"/>
        </w:rPr>
        <w:t>повышение эффективности лечения в результате непрерывного обеспечения больных туберкулезом основными противотуберкулезными препаратами и препаратами резерва</w:t>
      </w:r>
      <w:r w:rsidRPr="005D4D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д) снижение удельного веса больных с первичной устойчивостью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к противотуберкулезным препаратам путем уменьшения резервуара </w:t>
      </w:r>
      <w:r w:rsidR="000D434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84565">
        <w:rPr>
          <w:rFonts w:ascii="Times New Roman" w:eastAsia="Times New Roman" w:hAnsi="Times New Roman" w:cs="Times New Roman"/>
          <w:sz w:val="28"/>
          <w:szCs w:val="28"/>
        </w:rPr>
        <w:t>орм МЛУ-ТБ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е) мотивационная поддержка больных туберкулезом способствует повышению приверженности к противотуберкулезному лечению.</w:t>
      </w:r>
    </w:p>
    <w:p w:rsidR="00517522" w:rsidRPr="002E7FC6" w:rsidRDefault="00517522" w:rsidP="00084565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Программы заключается: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в сохранении трудового потенциала Приднестровской Молдавской Республики;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в оптимизации расходов на профилактику, диагностику и лечение туберкулеза.</w:t>
      </w:r>
    </w:p>
    <w:p w:rsidR="00517522" w:rsidRPr="002E7FC6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29. Оценка результативности реализации Программы определяется степенью достижения целей и решения задач Программы в зависимости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от конечных результатов. Исполнение мероприятий Программы будет способствовать дальнейшей реализации государственной политики по борьбе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br/>
        <w:t xml:space="preserve">с заболеваниями социального характера, послужит основой для создания более эффективной и доступной системы оказания помощи больным туберкулезом с возможностью раннего выявления заболевания и его своевременного качественного лечения. 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5D4DA9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5D4DA9">
        <w:rPr>
          <w:rFonts w:ascii="Times New Roman" w:eastAsia="Times New Roman" w:hAnsi="Times New Roman" w:cs="Times New Roman"/>
          <w:sz w:val="28"/>
          <w:szCs w:val="28"/>
        </w:rPr>
        <w:t>10. Критерии оценки эффективности реализации Программы</w:t>
      </w:r>
    </w:p>
    <w:p w:rsidR="00517522" w:rsidRPr="005D4DA9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5D4DA9" w:rsidRDefault="00517522" w:rsidP="00F20283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="005D4DA9" w:rsidRPr="005D4DA9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показатели выполнения мероприятий, предусмотренных Программой, критерии оценки конкретных задач, а также статистические данные, свидетельствующие об изменениях в состоянии общественного здоровья населения Приднестровской Молдавской Республики в части заболеваемости туберкулезом</w:t>
      </w:r>
      <w:r w:rsidRPr="005D4D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DA9" w:rsidRPr="005D4DA9" w:rsidRDefault="00517522" w:rsidP="005D4DA9">
      <w:pPr>
        <w:ind w:firstLine="708"/>
        <w:jc w:val="both"/>
        <w:rPr>
          <w:sz w:val="28"/>
          <w:szCs w:val="28"/>
        </w:rPr>
      </w:pPr>
      <w:r w:rsidRPr="002E7FC6">
        <w:rPr>
          <w:sz w:val="28"/>
          <w:szCs w:val="28"/>
        </w:rPr>
        <w:t xml:space="preserve">31. </w:t>
      </w:r>
      <w:r w:rsidR="005D4DA9" w:rsidRPr="005D4DA9">
        <w:rPr>
          <w:sz w:val="28"/>
          <w:szCs w:val="28"/>
        </w:rPr>
        <w:t>Критериями оценки эффективности реализации Программы являются следующие целевые индикаторы, позволяющие оценить ход реализации Программы: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а) стабилизация эпидемиологической ситуации по туберкулезу;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lastRenderedPageBreak/>
        <w:t>б) создание условий для ранней диагностики больных туберкулезом;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в) снижение показателя заболеваемости туберкулезом;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г) снижение показателя смертности от туберкулеза;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д) увеличение показателя эффективности лечения больных туберкулезом;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е) увеличение охвата населения профилактическими осмотрами на туберкулез;</w:t>
      </w:r>
    </w:p>
    <w:p w:rsidR="005D4DA9" w:rsidRPr="005D4DA9" w:rsidRDefault="005D4DA9" w:rsidP="005D4DA9">
      <w:pPr>
        <w:ind w:firstLine="708"/>
        <w:jc w:val="both"/>
        <w:rPr>
          <w:sz w:val="28"/>
          <w:szCs w:val="28"/>
        </w:rPr>
      </w:pPr>
      <w:r w:rsidRPr="005D4DA9">
        <w:rPr>
          <w:sz w:val="28"/>
          <w:szCs w:val="28"/>
        </w:rPr>
        <w:t>ж) снижение числа пациентов с о</w:t>
      </w:r>
      <w:r>
        <w:rPr>
          <w:sz w:val="28"/>
          <w:szCs w:val="28"/>
        </w:rPr>
        <w:t>трывом от лечения</w:t>
      </w:r>
      <w:r w:rsidRPr="005D4DA9">
        <w:rPr>
          <w:sz w:val="28"/>
          <w:szCs w:val="28"/>
        </w:rPr>
        <w:t>.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11. Источники финансирования Программы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 Источника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Программы являются: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а) республиканский бюджет Приднестровской Молдавской Республики;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б) финансовые средства международных организаций;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в) финансовые средства</w:t>
      </w:r>
      <w:r w:rsidR="00145691">
        <w:rPr>
          <w:rFonts w:ascii="Times New Roman" w:eastAsia="Times New Roman" w:hAnsi="Times New Roman" w:cs="Times New Roman"/>
          <w:sz w:val="28"/>
          <w:szCs w:val="28"/>
        </w:rPr>
        <w:t xml:space="preserve"> НПО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7748F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7748F" w:rsidRPr="0027748F">
        <w:rPr>
          <w:rFonts w:ascii="Times New Roman" w:hAnsi="Times New Roman" w:cs="Times New Roman"/>
          <w:sz w:val="28"/>
          <w:szCs w:val="28"/>
        </w:rPr>
        <w:t>пожертвования организаций всех форм собственности и физических лиц</w:t>
      </w:r>
      <w:r w:rsidRPr="002774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>д) иные источники, не запрещенные законодательством Приднестровской Молдавской Республики.</w:t>
      </w:r>
    </w:p>
    <w:p w:rsidR="00517522" w:rsidRPr="002E7FC6" w:rsidRDefault="00517522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7FC6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из средств республиканского бюджета на конкретный финансовый год осуществляется в размере сумм, утвержденных законом Приднестровской Молдавской Республики о </w:t>
      </w:r>
      <w:r w:rsidR="0014569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республиканском </w:t>
      </w:r>
      <w:r w:rsidRPr="002E7FC6">
        <w:rPr>
          <w:rFonts w:ascii="Times New Roman" w:eastAsia="Times New Roman" w:hAnsi="Times New Roman" w:cs="Times New Roman"/>
          <w:sz w:val="28"/>
          <w:szCs w:val="28"/>
        </w:rPr>
        <w:t>бюджете на с</w:t>
      </w:r>
      <w:r w:rsidR="00145691">
        <w:rPr>
          <w:rFonts w:ascii="Times New Roman" w:eastAsia="Times New Roman" w:hAnsi="Times New Roman" w:cs="Times New Roman"/>
          <w:sz w:val="28"/>
          <w:szCs w:val="28"/>
        </w:rPr>
        <w:t xml:space="preserve">оответствующий финансовый год. </w:t>
      </w:r>
    </w:p>
    <w:p w:rsidR="00517522" w:rsidRDefault="004326DB" w:rsidP="004326D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4326DB">
        <w:rPr>
          <w:rFonts w:ascii="Times New Roman" w:hAnsi="Times New Roman" w:cs="Times New Roman"/>
          <w:sz w:val="28"/>
          <w:szCs w:val="28"/>
        </w:rPr>
        <w:t>В случае выделения международными организациями средств на финансирование Программы лимиты финансирования за счет средств республиканского бюджета подлежат уменьшению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691" w:rsidRPr="004326DB" w:rsidRDefault="00145691" w:rsidP="004326D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3248E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324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12. Контроль за ходом реализации Программы</w:t>
      </w:r>
    </w:p>
    <w:p w:rsidR="00517522" w:rsidRPr="002E7FC6" w:rsidRDefault="00517522" w:rsidP="0014569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522" w:rsidRPr="002E7FC6" w:rsidRDefault="00084565" w:rsidP="005D4DA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сроки, установленные законодательством</w:t>
      </w:r>
      <w:r w:rsidR="00145691">
        <w:rPr>
          <w:rFonts w:ascii="Times New Roman" w:eastAsia="Times New Roman" w:hAnsi="Times New Roman" w:cs="Times New Roman"/>
          <w:sz w:val="28"/>
          <w:szCs w:val="28"/>
        </w:rPr>
        <w:t xml:space="preserve"> Приднестровской Молдавской Республики</w:t>
      </w:r>
      <w:r w:rsidR="00517522" w:rsidRPr="002E7FC6">
        <w:rPr>
          <w:rFonts w:ascii="Times New Roman" w:eastAsia="Times New Roman" w:hAnsi="Times New Roman" w:cs="Times New Roman"/>
          <w:sz w:val="28"/>
          <w:szCs w:val="28"/>
        </w:rPr>
        <w:t>, определяющим (устанавливающим) общие принципы построения и функционирования бюджетной системы Приднестровской Молдавской Республики.</w:t>
      </w:r>
    </w:p>
    <w:p w:rsidR="00517522" w:rsidRPr="002E7FC6" w:rsidRDefault="00517522" w:rsidP="002E7F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34B84" w:rsidRPr="002E7FC6" w:rsidRDefault="00434B84" w:rsidP="002E7FC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34B84" w:rsidRPr="002E7FC6" w:rsidSect="002E7FC6">
      <w:headerReference w:type="default" r:id="rId7"/>
      <w:headerReference w:type="firs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298" w:rsidRDefault="00D24298">
      <w:r>
        <w:separator/>
      </w:r>
    </w:p>
  </w:endnote>
  <w:endnote w:type="continuationSeparator" w:id="0">
    <w:p w:rsidR="00D24298" w:rsidRDefault="00D2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298" w:rsidRDefault="00D24298">
      <w:r>
        <w:separator/>
      </w:r>
    </w:p>
  </w:footnote>
  <w:footnote w:type="continuationSeparator" w:id="0">
    <w:p w:rsidR="00D24298" w:rsidRDefault="00D2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2D1" w:rsidRDefault="005175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4B9A">
      <w:rPr>
        <w:noProof/>
      </w:rPr>
      <w:t>14</w:t>
    </w:r>
    <w:r>
      <w:fldChar w:fldCharType="end"/>
    </w:r>
  </w:p>
  <w:p w:rsidR="004142D1" w:rsidRDefault="00D242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3A" w:rsidRDefault="00C9083A">
    <w:pPr>
      <w:pStyle w:val="a3"/>
      <w:jc w:val="center"/>
    </w:pPr>
  </w:p>
  <w:p w:rsidR="00E528DD" w:rsidRDefault="00D24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B6AC6"/>
    <w:multiLevelType w:val="hybridMultilevel"/>
    <w:tmpl w:val="53F68702"/>
    <w:lvl w:ilvl="0" w:tplc="9C8AD5CA">
      <w:start w:val="1"/>
      <w:numFmt w:val="russianLower"/>
      <w:lvlText w:val="%1)"/>
      <w:lvlJc w:val="left"/>
      <w:pPr>
        <w:ind w:left="1428" w:hanging="360"/>
      </w:p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514BFA"/>
    <w:multiLevelType w:val="hybridMultilevel"/>
    <w:tmpl w:val="FA3C59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649E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1BAB7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6F26C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B2C1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4EC15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2C39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F4E8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22B9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A"/>
    <w:rsid w:val="00084565"/>
    <w:rsid w:val="000C3353"/>
    <w:rsid w:val="000D434F"/>
    <w:rsid w:val="00145691"/>
    <w:rsid w:val="001A6B54"/>
    <w:rsid w:val="001D4E3B"/>
    <w:rsid w:val="001D6F44"/>
    <w:rsid w:val="00240F2F"/>
    <w:rsid w:val="0027748F"/>
    <w:rsid w:val="00296CAC"/>
    <w:rsid w:val="002E7FC6"/>
    <w:rsid w:val="00341113"/>
    <w:rsid w:val="00381A13"/>
    <w:rsid w:val="003D5181"/>
    <w:rsid w:val="00400369"/>
    <w:rsid w:val="004041C4"/>
    <w:rsid w:val="004326DB"/>
    <w:rsid w:val="00434B84"/>
    <w:rsid w:val="0044474E"/>
    <w:rsid w:val="004910B5"/>
    <w:rsid w:val="00517522"/>
    <w:rsid w:val="005265D3"/>
    <w:rsid w:val="0053009B"/>
    <w:rsid w:val="0053248E"/>
    <w:rsid w:val="005570CC"/>
    <w:rsid w:val="005D4DA9"/>
    <w:rsid w:val="005E61D8"/>
    <w:rsid w:val="007148F1"/>
    <w:rsid w:val="00715158"/>
    <w:rsid w:val="00773125"/>
    <w:rsid w:val="007B778C"/>
    <w:rsid w:val="007E7764"/>
    <w:rsid w:val="00880DF5"/>
    <w:rsid w:val="0089621C"/>
    <w:rsid w:val="008B243C"/>
    <w:rsid w:val="00937B36"/>
    <w:rsid w:val="009A2869"/>
    <w:rsid w:val="009F4AC5"/>
    <w:rsid w:val="00A141BE"/>
    <w:rsid w:val="00AA4B9A"/>
    <w:rsid w:val="00BC7798"/>
    <w:rsid w:val="00BE19D9"/>
    <w:rsid w:val="00C04C51"/>
    <w:rsid w:val="00C9083A"/>
    <w:rsid w:val="00CA305B"/>
    <w:rsid w:val="00D24298"/>
    <w:rsid w:val="00D359A9"/>
    <w:rsid w:val="00D4706A"/>
    <w:rsid w:val="00D63A2A"/>
    <w:rsid w:val="00DD7F8E"/>
    <w:rsid w:val="00DF4DFA"/>
    <w:rsid w:val="00E378F2"/>
    <w:rsid w:val="00EA3539"/>
    <w:rsid w:val="00F014EA"/>
    <w:rsid w:val="00F05B18"/>
    <w:rsid w:val="00F20283"/>
    <w:rsid w:val="00F61281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A3C5-03EF-4D16-BBFF-70BBDCF8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7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9083A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908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083A"/>
  </w:style>
  <w:style w:type="character" w:customStyle="1" w:styleId="a8">
    <w:name w:val="Текст Знак"/>
    <w:basedOn w:val="a0"/>
    <w:uiPriority w:val="99"/>
    <w:semiHidden/>
    <w:rsid w:val="00715158"/>
    <w:rPr>
      <w:rFonts w:ascii="Consolas" w:eastAsia="Times New Roman" w:hAnsi="Consolas" w:cs="Times New Roman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1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0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28</cp:revision>
  <cp:lastPrinted>2025-10-16T08:52:00Z</cp:lastPrinted>
  <dcterms:created xsi:type="dcterms:W3CDTF">2025-10-01T11:00:00Z</dcterms:created>
  <dcterms:modified xsi:type="dcterms:W3CDTF">2025-10-22T11:48:00Z</dcterms:modified>
</cp:coreProperties>
</file>