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D78" w:rsidRDefault="00600D78" w:rsidP="00600D78">
      <w:pPr>
        <w:pStyle w:val="a4"/>
        <w:jc w:val="center"/>
        <w:rPr>
          <w:rFonts w:ascii="Times New Roman" w:hAnsi="Times New Roman" w:cs="Times New Roman"/>
          <w:b/>
          <w:sz w:val="28"/>
          <w:szCs w:val="28"/>
        </w:rPr>
      </w:pPr>
    </w:p>
    <w:p w:rsidR="00600D78" w:rsidRDefault="00600D78" w:rsidP="00600D78">
      <w:pPr>
        <w:pStyle w:val="a4"/>
        <w:jc w:val="center"/>
        <w:rPr>
          <w:rFonts w:ascii="Times New Roman" w:hAnsi="Times New Roman" w:cs="Times New Roman"/>
          <w:b/>
          <w:sz w:val="28"/>
          <w:szCs w:val="28"/>
        </w:rPr>
      </w:pPr>
    </w:p>
    <w:p w:rsidR="00600D78" w:rsidRDefault="00600D78" w:rsidP="00600D78">
      <w:pPr>
        <w:pStyle w:val="a4"/>
        <w:jc w:val="center"/>
        <w:rPr>
          <w:rFonts w:ascii="Times New Roman" w:hAnsi="Times New Roman" w:cs="Times New Roman"/>
          <w:b/>
          <w:sz w:val="28"/>
          <w:szCs w:val="28"/>
        </w:rPr>
      </w:pPr>
    </w:p>
    <w:p w:rsidR="00600D78" w:rsidRDefault="00600D78" w:rsidP="00600D78">
      <w:pPr>
        <w:pStyle w:val="a4"/>
        <w:jc w:val="center"/>
        <w:rPr>
          <w:rFonts w:ascii="Times New Roman" w:hAnsi="Times New Roman" w:cs="Times New Roman"/>
          <w:b/>
          <w:sz w:val="28"/>
          <w:szCs w:val="28"/>
        </w:rPr>
      </w:pPr>
    </w:p>
    <w:p w:rsidR="00600D78" w:rsidRDefault="00600D78" w:rsidP="00600D78">
      <w:pPr>
        <w:pStyle w:val="a4"/>
        <w:jc w:val="center"/>
        <w:rPr>
          <w:rFonts w:ascii="Times New Roman" w:hAnsi="Times New Roman" w:cs="Times New Roman"/>
          <w:b/>
          <w:sz w:val="28"/>
          <w:szCs w:val="28"/>
        </w:rPr>
      </w:pPr>
    </w:p>
    <w:p w:rsidR="00600D78" w:rsidRDefault="00600D78" w:rsidP="00600D78">
      <w:pPr>
        <w:pStyle w:val="a4"/>
        <w:jc w:val="center"/>
        <w:rPr>
          <w:rFonts w:ascii="Times New Roman" w:hAnsi="Times New Roman" w:cs="Times New Roman"/>
          <w:b/>
          <w:sz w:val="28"/>
          <w:szCs w:val="28"/>
        </w:rPr>
      </w:pPr>
    </w:p>
    <w:p w:rsidR="00397A6F" w:rsidRPr="00600D78" w:rsidRDefault="00600D78" w:rsidP="00600D78">
      <w:pPr>
        <w:pStyle w:val="a4"/>
        <w:jc w:val="center"/>
        <w:rPr>
          <w:rFonts w:ascii="Times New Roman" w:hAnsi="Times New Roman" w:cs="Times New Roman"/>
          <w:b/>
          <w:sz w:val="28"/>
          <w:szCs w:val="28"/>
        </w:rPr>
      </w:pPr>
      <w:r w:rsidRPr="00600D78">
        <w:rPr>
          <w:rFonts w:ascii="Times New Roman" w:hAnsi="Times New Roman" w:cs="Times New Roman"/>
          <w:b/>
          <w:sz w:val="28"/>
          <w:szCs w:val="28"/>
        </w:rPr>
        <w:t>Закон</w:t>
      </w:r>
    </w:p>
    <w:p w:rsidR="00397A6F" w:rsidRPr="00600D78" w:rsidRDefault="00600D78" w:rsidP="00600D78">
      <w:pPr>
        <w:pStyle w:val="a4"/>
        <w:jc w:val="center"/>
        <w:rPr>
          <w:rFonts w:ascii="Times New Roman" w:hAnsi="Times New Roman" w:cs="Times New Roman"/>
          <w:b/>
          <w:sz w:val="28"/>
          <w:szCs w:val="28"/>
        </w:rPr>
      </w:pPr>
      <w:r w:rsidRPr="00600D78">
        <w:rPr>
          <w:rFonts w:ascii="Times New Roman" w:hAnsi="Times New Roman" w:cs="Times New Roman"/>
          <w:b/>
          <w:sz w:val="28"/>
          <w:szCs w:val="28"/>
        </w:rPr>
        <w:t>Приднестровской Молдавской Республики</w:t>
      </w:r>
    </w:p>
    <w:p w:rsidR="00397A6F" w:rsidRPr="00600D78" w:rsidRDefault="00397A6F" w:rsidP="00600D78">
      <w:pPr>
        <w:pStyle w:val="a4"/>
        <w:jc w:val="center"/>
        <w:rPr>
          <w:rFonts w:ascii="Times New Roman" w:hAnsi="Times New Roman" w:cs="Times New Roman"/>
          <w:b/>
          <w:sz w:val="28"/>
          <w:szCs w:val="28"/>
        </w:rPr>
      </w:pPr>
    </w:p>
    <w:p w:rsidR="00397A6F" w:rsidRPr="00600D78" w:rsidRDefault="00D354FD" w:rsidP="00600D78">
      <w:pPr>
        <w:pStyle w:val="a4"/>
        <w:jc w:val="center"/>
        <w:rPr>
          <w:rFonts w:ascii="Times New Roman" w:hAnsi="Times New Roman" w:cs="Times New Roman"/>
          <w:b/>
          <w:sz w:val="28"/>
          <w:szCs w:val="28"/>
        </w:rPr>
      </w:pPr>
      <w:r>
        <w:rPr>
          <w:rFonts w:ascii="Times New Roman" w:hAnsi="Times New Roman" w:cs="Times New Roman"/>
          <w:b/>
          <w:sz w:val="28"/>
          <w:szCs w:val="28"/>
        </w:rPr>
        <w:t>«О внесении изменений</w:t>
      </w:r>
      <w:r w:rsidR="001A4E0C">
        <w:rPr>
          <w:rFonts w:ascii="Times New Roman" w:hAnsi="Times New Roman" w:cs="Times New Roman"/>
          <w:b/>
          <w:sz w:val="28"/>
          <w:szCs w:val="28"/>
        </w:rPr>
        <w:t xml:space="preserve"> и дополнений</w:t>
      </w:r>
    </w:p>
    <w:p w:rsidR="00397A6F" w:rsidRPr="00600D78" w:rsidRDefault="00397A6F" w:rsidP="00600D78">
      <w:pPr>
        <w:pStyle w:val="a4"/>
        <w:jc w:val="center"/>
        <w:rPr>
          <w:rFonts w:ascii="Times New Roman" w:hAnsi="Times New Roman" w:cs="Times New Roman"/>
          <w:b/>
          <w:sz w:val="28"/>
          <w:szCs w:val="28"/>
        </w:rPr>
      </w:pPr>
      <w:r w:rsidRPr="00600D78">
        <w:rPr>
          <w:rFonts w:ascii="Times New Roman" w:hAnsi="Times New Roman" w:cs="Times New Roman"/>
          <w:b/>
          <w:sz w:val="28"/>
          <w:szCs w:val="28"/>
        </w:rPr>
        <w:t>в Закон Приднестровской Молдавской Республики</w:t>
      </w:r>
    </w:p>
    <w:p w:rsidR="00397A6F" w:rsidRPr="00600D78" w:rsidRDefault="00397A6F" w:rsidP="00600D78">
      <w:pPr>
        <w:pStyle w:val="a4"/>
        <w:jc w:val="center"/>
        <w:rPr>
          <w:rFonts w:ascii="Times New Roman" w:hAnsi="Times New Roman" w:cs="Times New Roman"/>
          <w:b/>
          <w:sz w:val="28"/>
          <w:szCs w:val="28"/>
        </w:rPr>
      </w:pPr>
      <w:r w:rsidRPr="00600D78">
        <w:rPr>
          <w:rFonts w:ascii="Times New Roman" w:hAnsi="Times New Roman" w:cs="Times New Roman"/>
          <w:b/>
          <w:sz w:val="28"/>
          <w:szCs w:val="28"/>
        </w:rPr>
        <w:t>«О гарантиях лицам, занимавшим должности</w:t>
      </w:r>
    </w:p>
    <w:p w:rsidR="00397A6F" w:rsidRPr="00600D78" w:rsidRDefault="00397A6F" w:rsidP="00600D78">
      <w:pPr>
        <w:pStyle w:val="a4"/>
        <w:jc w:val="center"/>
        <w:rPr>
          <w:rFonts w:ascii="Times New Roman" w:hAnsi="Times New Roman" w:cs="Times New Roman"/>
          <w:b/>
          <w:sz w:val="28"/>
          <w:szCs w:val="28"/>
        </w:rPr>
      </w:pPr>
      <w:r w:rsidRPr="00600D78">
        <w:rPr>
          <w:rFonts w:ascii="Times New Roman" w:hAnsi="Times New Roman" w:cs="Times New Roman"/>
          <w:b/>
          <w:sz w:val="28"/>
          <w:szCs w:val="28"/>
        </w:rPr>
        <w:t xml:space="preserve">Президента Приднестровской Молдавской Республики, </w:t>
      </w:r>
      <w:r w:rsidRPr="00600D78">
        <w:rPr>
          <w:rFonts w:ascii="Times New Roman" w:hAnsi="Times New Roman" w:cs="Times New Roman"/>
          <w:b/>
          <w:sz w:val="28"/>
          <w:szCs w:val="28"/>
        </w:rPr>
        <w:br/>
        <w:t>Вице-Президента Приднестровской Молдавской Республики,</w:t>
      </w:r>
    </w:p>
    <w:p w:rsidR="00397A6F" w:rsidRPr="00600D78" w:rsidRDefault="00397A6F" w:rsidP="00600D78">
      <w:pPr>
        <w:pStyle w:val="a4"/>
        <w:jc w:val="center"/>
        <w:rPr>
          <w:rFonts w:ascii="Times New Roman" w:hAnsi="Times New Roman" w:cs="Times New Roman"/>
          <w:b/>
          <w:sz w:val="28"/>
          <w:szCs w:val="28"/>
        </w:rPr>
      </w:pPr>
      <w:r w:rsidRPr="00600D78">
        <w:rPr>
          <w:rFonts w:ascii="Times New Roman" w:hAnsi="Times New Roman" w:cs="Times New Roman"/>
          <w:b/>
          <w:sz w:val="28"/>
          <w:szCs w:val="28"/>
        </w:rPr>
        <w:t>Председателя Верховного Совета</w:t>
      </w:r>
    </w:p>
    <w:p w:rsidR="00397A6F" w:rsidRPr="00600D78" w:rsidRDefault="00397A6F" w:rsidP="00600D78">
      <w:pPr>
        <w:pStyle w:val="a4"/>
        <w:jc w:val="center"/>
        <w:rPr>
          <w:rFonts w:ascii="Times New Roman" w:hAnsi="Times New Roman" w:cs="Times New Roman"/>
          <w:b/>
          <w:sz w:val="28"/>
          <w:szCs w:val="28"/>
        </w:rPr>
      </w:pPr>
      <w:r w:rsidRPr="00600D78">
        <w:rPr>
          <w:rFonts w:ascii="Times New Roman" w:hAnsi="Times New Roman" w:cs="Times New Roman"/>
          <w:b/>
          <w:sz w:val="28"/>
          <w:szCs w:val="28"/>
        </w:rPr>
        <w:t>Приднестровской Молдавской Республики</w:t>
      </w:r>
    </w:p>
    <w:p w:rsidR="00397A6F" w:rsidRDefault="00397A6F" w:rsidP="00600D78">
      <w:pPr>
        <w:pStyle w:val="a4"/>
        <w:jc w:val="center"/>
        <w:rPr>
          <w:rFonts w:ascii="Times New Roman" w:hAnsi="Times New Roman" w:cs="Times New Roman"/>
          <w:b/>
          <w:sz w:val="28"/>
          <w:szCs w:val="28"/>
        </w:rPr>
      </w:pPr>
      <w:r w:rsidRPr="00600D78">
        <w:rPr>
          <w:rFonts w:ascii="Times New Roman" w:hAnsi="Times New Roman" w:cs="Times New Roman"/>
          <w:b/>
          <w:sz w:val="28"/>
          <w:szCs w:val="28"/>
        </w:rPr>
        <w:t xml:space="preserve">и прекратившим исполнение своих </w:t>
      </w:r>
      <w:r w:rsidR="00600D78">
        <w:rPr>
          <w:rFonts w:ascii="Times New Roman" w:hAnsi="Times New Roman" w:cs="Times New Roman"/>
          <w:b/>
          <w:sz w:val="28"/>
          <w:szCs w:val="28"/>
        </w:rPr>
        <w:br/>
      </w:r>
      <w:r w:rsidRPr="00600D78">
        <w:rPr>
          <w:rFonts w:ascii="Times New Roman" w:hAnsi="Times New Roman" w:cs="Times New Roman"/>
          <w:b/>
          <w:sz w:val="28"/>
          <w:szCs w:val="28"/>
        </w:rPr>
        <w:t>полномочий, и членам их семей»</w:t>
      </w:r>
    </w:p>
    <w:p w:rsidR="00DA28F0" w:rsidRDefault="00DA28F0" w:rsidP="00600D78">
      <w:pPr>
        <w:pStyle w:val="a4"/>
        <w:jc w:val="center"/>
        <w:rPr>
          <w:rFonts w:ascii="Times New Roman" w:hAnsi="Times New Roman" w:cs="Times New Roman"/>
          <w:b/>
          <w:sz w:val="28"/>
          <w:szCs w:val="28"/>
        </w:rPr>
      </w:pPr>
    </w:p>
    <w:p w:rsidR="00DA28F0" w:rsidRPr="00294155" w:rsidRDefault="00DA28F0" w:rsidP="00DA28F0">
      <w:pPr>
        <w:spacing w:after="0" w:line="240" w:lineRule="auto"/>
        <w:jc w:val="both"/>
        <w:rPr>
          <w:rFonts w:ascii="Times New Roman" w:eastAsia="Times New Roman" w:hAnsi="Times New Roman" w:cs="Times New Roman"/>
          <w:sz w:val="28"/>
          <w:szCs w:val="28"/>
          <w:lang w:eastAsia="ru-RU"/>
        </w:rPr>
      </w:pPr>
      <w:r w:rsidRPr="00294155">
        <w:rPr>
          <w:rFonts w:ascii="Times New Roman" w:eastAsia="Times New Roman" w:hAnsi="Times New Roman" w:cs="Times New Roman"/>
          <w:sz w:val="28"/>
          <w:szCs w:val="28"/>
          <w:lang w:eastAsia="ru-RU"/>
        </w:rPr>
        <w:t>Принят Верховным Советом</w:t>
      </w:r>
    </w:p>
    <w:p w:rsidR="00DA28F0" w:rsidRPr="00294155" w:rsidRDefault="00DA28F0" w:rsidP="00DA28F0">
      <w:pPr>
        <w:spacing w:after="0" w:line="240" w:lineRule="auto"/>
        <w:jc w:val="both"/>
        <w:rPr>
          <w:rFonts w:ascii="Times New Roman" w:eastAsia="Times New Roman" w:hAnsi="Times New Roman" w:cs="Times New Roman"/>
          <w:sz w:val="28"/>
          <w:szCs w:val="28"/>
          <w:lang w:eastAsia="ru-RU"/>
        </w:rPr>
      </w:pPr>
      <w:r w:rsidRPr="00294155">
        <w:rPr>
          <w:rFonts w:ascii="Times New Roman" w:eastAsia="Times New Roman" w:hAnsi="Times New Roman" w:cs="Times New Roman"/>
          <w:sz w:val="28"/>
          <w:szCs w:val="28"/>
          <w:lang w:eastAsia="ru-RU"/>
        </w:rPr>
        <w:t>Приднестровской Молдавской Республики</w:t>
      </w:r>
      <w:r>
        <w:rPr>
          <w:rFonts w:ascii="Times New Roman" w:eastAsia="Times New Roman" w:hAnsi="Times New Roman" w:cs="Times New Roman"/>
          <w:sz w:val="28"/>
          <w:szCs w:val="28"/>
          <w:lang w:eastAsia="ru-RU"/>
        </w:rPr>
        <w:t xml:space="preserve"> </w:t>
      </w:r>
      <w:r w:rsidR="001A4E0C">
        <w:rPr>
          <w:rFonts w:ascii="Times New Roman" w:eastAsia="Times New Roman" w:hAnsi="Times New Roman" w:cs="Times New Roman"/>
          <w:sz w:val="28"/>
          <w:szCs w:val="28"/>
          <w:lang w:eastAsia="ru-RU"/>
        </w:rPr>
        <w:t xml:space="preserve">                            8 октября</w:t>
      </w:r>
      <w:r w:rsidRPr="00294155">
        <w:rPr>
          <w:rFonts w:ascii="Times New Roman" w:eastAsia="Times New Roman" w:hAnsi="Times New Roman" w:cs="Times New Roman"/>
          <w:sz w:val="28"/>
          <w:szCs w:val="28"/>
          <w:lang w:eastAsia="ru-RU"/>
        </w:rPr>
        <w:t xml:space="preserve"> 2025 года</w:t>
      </w:r>
    </w:p>
    <w:p w:rsidR="00397A6F" w:rsidRPr="00600D78" w:rsidRDefault="00397A6F" w:rsidP="00600D78">
      <w:pPr>
        <w:pStyle w:val="a4"/>
        <w:jc w:val="both"/>
        <w:rPr>
          <w:rFonts w:ascii="Times New Roman" w:hAnsi="Times New Roman" w:cs="Times New Roman"/>
          <w:sz w:val="28"/>
          <w:szCs w:val="28"/>
        </w:rPr>
      </w:pPr>
    </w:p>
    <w:p w:rsidR="00397A6F" w:rsidRPr="00600D78" w:rsidRDefault="00397A6F" w:rsidP="00600D78">
      <w:pPr>
        <w:pStyle w:val="a4"/>
        <w:ind w:firstLine="708"/>
        <w:jc w:val="both"/>
        <w:rPr>
          <w:rFonts w:ascii="Times New Roman" w:hAnsi="Times New Roman" w:cs="Times New Roman"/>
          <w:sz w:val="28"/>
          <w:szCs w:val="28"/>
        </w:rPr>
      </w:pPr>
      <w:r w:rsidRPr="00600D78">
        <w:rPr>
          <w:rFonts w:ascii="Times New Roman" w:hAnsi="Times New Roman" w:cs="Times New Roman"/>
          <w:b/>
          <w:sz w:val="28"/>
          <w:szCs w:val="28"/>
        </w:rPr>
        <w:t xml:space="preserve">Статья 1. </w:t>
      </w:r>
      <w:r w:rsidRPr="00600D78">
        <w:rPr>
          <w:rFonts w:ascii="Times New Roman" w:hAnsi="Times New Roman" w:cs="Times New Roman"/>
          <w:sz w:val="28"/>
          <w:szCs w:val="28"/>
        </w:rPr>
        <w:t xml:space="preserve">Внести в Закон Приднестровской Молдавской Республики </w:t>
      </w:r>
      <w:r w:rsidRPr="00600D78">
        <w:rPr>
          <w:rFonts w:ascii="Times New Roman" w:hAnsi="Times New Roman" w:cs="Times New Roman"/>
          <w:sz w:val="28"/>
          <w:szCs w:val="28"/>
        </w:rPr>
        <w:br/>
        <w:t xml:space="preserve">от 15 февраля 2007 года 172-З-IV «О гарантиях лицам, занимавшим должности Президента Приднестровской Молдавской Республики, </w:t>
      </w:r>
      <w:r w:rsidRPr="00600D78">
        <w:rPr>
          <w:rFonts w:ascii="Times New Roman" w:hAnsi="Times New Roman" w:cs="Times New Roman"/>
          <w:sz w:val="28"/>
          <w:szCs w:val="28"/>
        </w:rPr>
        <w:br/>
        <w:t xml:space="preserve">Вице-Президента Приднестровской Молдавской Республики, Председателя Верховного Совета Приднестровской Молдавской Республики и прекратившим исполнение своих полномочий, и членам их семей» </w:t>
      </w:r>
      <w:r w:rsidRPr="00600D78">
        <w:rPr>
          <w:rFonts w:ascii="Times New Roman" w:hAnsi="Times New Roman" w:cs="Times New Roman"/>
          <w:sz w:val="28"/>
          <w:szCs w:val="28"/>
        </w:rPr>
        <w:br/>
        <w:t xml:space="preserve">(САЗ 07-8) с изменениями и дополнением, внесенными законами Приднестровской Молдавской Республики от 25 мая 2011 года № 71-ЗД-V (САЗ 11-21); от 5 апреля 2016 года № 90-ЗИ-VI (САЗ 16-14); от 30 января </w:t>
      </w:r>
      <w:r w:rsidR="00395967">
        <w:rPr>
          <w:rFonts w:ascii="Times New Roman" w:hAnsi="Times New Roman" w:cs="Times New Roman"/>
          <w:sz w:val="28"/>
          <w:szCs w:val="28"/>
        </w:rPr>
        <w:br/>
      </w:r>
      <w:r w:rsidRPr="00600D78">
        <w:rPr>
          <w:rFonts w:ascii="Times New Roman" w:hAnsi="Times New Roman" w:cs="Times New Roman"/>
          <w:sz w:val="28"/>
          <w:szCs w:val="28"/>
        </w:rPr>
        <w:t xml:space="preserve">2017 года № 26-ЗИ-VI (САЗ 17-6); от 27 ноября 2017 года № 345-ЗИ-VI </w:t>
      </w:r>
      <w:r w:rsidRPr="00600D78">
        <w:rPr>
          <w:rFonts w:ascii="Times New Roman" w:hAnsi="Times New Roman" w:cs="Times New Roman"/>
          <w:sz w:val="28"/>
          <w:szCs w:val="28"/>
        </w:rPr>
        <w:br/>
        <w:t>(САЗ 17-49); от 11 мая 2023 года № 102-ЗИ-VII (САЗ 23-1</w:t>
      </w:r>
      <w:r w:rsidR="001A4E0C">
        <w:rPr>
          <w:rFonts w:ascii="Times New Roman" w:hAnsi="Times New Roman" w:cs="Times New Roman"/>
          <w:sz w:val="28"/>
          <w:szCs w:val="28"/>
        </w:rPr>
        <w:t>9), следующи</w:t>
      </w:r>
      <w:r w:rsidRPr="00600D78">
        <w:rPr>
          <w:rFonts w:ascii="Times New Roman" w:hAnsi="Times New Roman" w:cs="Times New Roman"/>
          <w:sz w:val="28"/>
          <w:szCs w:val="28"/>
        </w:rPr>
        <w:t>е изм</w:t>
      </w:r>
      <w:r w:rsidR="00D354FD">
        <w:rPr>
          <w:rFonts w:ascii="Times New Roman" w:hAnsi="Times New Roman" w:cs="Times New Roman"/>
          <w:sz w:val="28"/>
          <w:szCs w:val="28"/>
        </w:rPr>
        <w:t>енения</w:t>
      </w:r>
      <w:r w:rsidR="001A4E0C">
        <w:rPr>
          <w:rFonts w:ascii="Times New Roman" w:hAnsi="Times New Roman" w:cs="Times New Roman"/>
          <w:sz w:val="28"/>
          <w:szCs w:val="28"/>
        </w:rPr>
        <w:t xml:space="preserve"> и дополнения</w:t>
      </w:r>
      <w:r w:rsidRPr="00600D78">
        <w:rPr>
          <w:rFonts w:ascii="Times New Roman" w:hAnsi="Times New Roman" w:cs="Times New Roman"/>
          <w:sz w:val="28"/>
          <w:szCs w:val="28"/>
        </w:rPr>
        <w:t>.</w:t>
      </w:r>
    </w:p>
    <w:p w:rsidR="00397A6F" w:rsidRDefault="00397A6F" w:rsidP="00600D78">
      <w:pPr>
        <w:pStyle w:val="a4"/>
        <w:jc w:val="both"/>
        <w:rPr>
          <w:rFonts w:ascii="Times New Roman" w:hAnsi="Times New Roman" w:cs="Times New Roman"/>
          <w:sz w:val="28"/>
          <w:szCs w:val="28"/>
        </w:rPr>
      </w:pPr>
    </w:p>
    <w:p w:rsidR="00397A6F" w:rsidRPr="00600D78" w:rsidRDefault="00DA28F0" w:rsidP="00DA28F0">
      <w:pPr>
        <w:pStyle w:val="a4"/>
        <w:ind w:firstLine="708"/>
        <w:jc w:val="both"/>
        <w:rPr>
          <w:rFonts w:ascii="Times New Roman" w:hAnsi="Times New Roman" w:cs="Times New Roman"/>
          <w:sz w:val="28"/>
          <w:szCs w:val="28"/>
        </w:rPr>
      </w:pPr>
      <w:r w:rsidRPr="00DA28F0">
        <w:rPr>
          <w:rFonts w:ascii="Times New Roman" w:hAnsi="Times New Roman" w:cs="Times New Roman"/>
          <w:sz w:val="28"/>
          <w:szCs w:val="28"/>
        </w:rPr>
        <w:t xml:space="preserve">1. </w:t>
      </w:r>
      <w:r w:rsidR="00397A6F" w:rsidRPr="00600D78">
        <w:rPr>
          <w:rFonts w:ascii="Times New Roman" w:hAnsi="Times New Roman" w:cs="Times New Roman"/>
          <w:sz w:val="28"/>
          <w:szCs w:val="28"/>
        </w:rPr>
        <w:t>Статью 2 изложить в следующей редакции:</w:t>
      </w:r>
    </w:p>
    <w:p w:rsidR="00397A6F" w:rsidRDefault="00397A6F" w:rsidP="00DA28F0">
      <w:pPr>
        <w:pStyle w:val="a4"/>
        <w:ind w:firstLine="708"/>
        <w:jc w:val="both"/>
        <w:rPr>
          <w:rFonts w:ascii="Times New Roman" w:hAnsi="Times New Roman" w:cs="Times New Roman"/>
          <w:sz w:val="28"/>
          <w:szCs w:val="28"/>
        </w:rPr>
      </w:pPr>
      <w:r w:rsidRPr="00600D78">
        <w:rPr>
          <w:rFonts w:ascii="Times New Roman" w:hAnsi="Times New Roman" w:cs="Times New Roman"/>
          <w:sz w:val="28"/>
          <w:szCs w:val="28"/>
        </w:rPr>
        <w:t xml:space="preserve">«Статья 2. Сфера действия настоящего Закона </w:t>
      </w:r>
    </w:p>
    <w:p w:rsidR="00395967" w:rsidRPr="00600D78" w:rsidRDefault="00395967" w:rsidP="00DA28F0">
      <w:pPr>
        <w:pStyle w:val="a4"/>
        <w:ind w:firstLine="708"/>
        <w:jc w:val="both"/>
        <w:rPr>
          <w:rFonts w:ascii="Times New Roman" w:hAnsi="Times New Roman" w:cs="Times New Roman"/>
          <w:sz w:val="28"/>
          <w:szCs w:val="28"/>
        </w:rPr>
      </w:pPr>
    </w:p>
    <w:p w:rsidR="00397A6F" w:rsidRPr="00600D78" w:rsidRDefault="00397A6F" w:rsidP="00DA28F0">
      <w:pPr>
        <w:pStyle w:val="a4"/>
        <w:ind w:firstLine="708"/>
        <w:jc w:val="both"/>
        <w:rPr>
          <w:rFonts w:ascii="Times New Roman" w:hAnsi="Times New Roman" w:cs="Times New Roman"/>
          <w:sz w:val="28"/>
          <w:szCs w:val="28"/>
        </w:rPr>
      </w:pPr>
      <w:r w:rsidRPr="00600D78">
        <w:rPr>
          <w:rFonts w:ascii="Times New Roman" w:hAnsi="Times New Roman" w:cs="Times New Roman"/>
          <w:sz w:val="28"/>
          <w:szCs w:val="28"/>
        </w:rPr>
        <w:t>1. Настоящий Закон распространяет свое действие:</w:t>
      </w:r>
    </w:p>
    <w:p w:rsidR="00397A6F" w:rsidRPr="00600D78" w:rsidRDefault="00397A6F" w:rsidP="00DA28F0">
      <w:pPr>
        <w:pStyle w:val="a4"/>
        <w:ind w:firstLine="708"/>
        <w:jc w:val="both"/>
        <w:rPr>
          <w:rFonts w:ascii="Times New Roman" w:hAnsi="Times New Roman" w:cs="Times New Roman"/>
          <w:sz w:val="28"/>
          <w:szCs w:val="28"/>
        </w:rPr>
      </w:pPr>
      <w:r w:rsidRPr="00600D78">
        <w:rPr>
          <w:rFonts w:ascii="Times New Roman" w:hAnsi="Times New Roman" w:cs="Times New Roman"/>
          <w:sz w:val="28"/>
          <w:szCs w:val="28"/>
        </w:rPr>
        <w:t xml:space="preserve">а) на лиц, занимавших должности Президента Приднестровской Молдавской Республики, прекративших исполнение своих полномочий в связи с истечением срока пребывания в должности либо досрочно, в случае отставки по причине стойкой неспособности по состоянию здоровья осуществлять принадлежащие им полномочия, за исключением лиц, указанных в пункте 2 настоящей статьи, и приобретших право на пенсионное </w:t>
      </w:r>
      <w:r w:rsidRPr="00600D78">
        <w:rPr>
          <w:rFonts w:ascii="Times New Roman" w:hAnsi="Times New Roman" w:cs="Times New Roman"/>
          <w:sz w:val="28"/>
          <w:szCs w:val="28"/>
        </w:rPr>
        <w:lastRenderedPageBreak/>
        <w:t>обеспечение в соответствии с законодательством Приднестровской Молдавской Республики;</w:t>
      </w:r>
    </w:p>
    <w:p w:rsidR="00397A6F" w:rsidRPr="00600D78" w:rsidRDefault="00397A6F" w:rsidP="00DA28F0">
      <w:pPr>
        <w:pStyle w:val="a4"/>
        <w:ind w:firstLine="708"/>
        <w:jc w:val="both"/>
        <w:rPr>
          <w:rFonts w:ascii="Times New Roman" w:hAnsi="Times New Roman" w:cs="Times New Roman"/>
          <w:sz w:val="28"/>
          <w:szCs w:val="28"/>
        </w:rPr>
      </w:pPr>
      <w:r w:rsidRPr="00600D78">
        <w:rPr>
          <w:rFonts w:ascii="Times New Roman" w:hAnsi="Times New Roman" w:cs="Times New Roman"/>
          <w:sz w:val="28"/>
          <w:szCs w:val="28"/>
        </w:rPr>
        <w:t>б) на лиц, занимавших должности Вице-Президента Приднестровской Молдавской Республики, Председателя Верховного Совета Приднестровской Молдавской Республики, прекративших исполнение своих полномочий в связи с истечением срока пребывания в должности либо досрочно, в случае отставки по причине стойкой неспособности по состоянию здоровья осуществлять принадлежащие им полномочия, за исключением лиц, указанных в пункте 2 настоящей статьи, и достигших возраста, дающего право на получение пенсии по возрасту (старости) на общих основаниях в соответствии с Законом Приднестровской Молдавской Республики «О государственном пенсионном обеспечении граждан в Приднестровской Молдавской Республике»;</w:t>
      </w:r>
    </w:p>
    <w:p w:rsidR="00397A6F" w:rsidRDefault="00397A6F" w:rsidP="00DA28F0">
      <w:pPr>
        <w:pStyle w:val="a4"/>
        <w:ind w:firstLine="708"/>
        <w:jc w:val="both"/>
        <w:rPr>
          <w:rFonts w:ascii="Times New Roman" w:hAnsi="Times New Roman" w:cs="Times New Roman"/>
          <w:sz w:val="28"/>
          <w:szCs w:val="28"/>
        </w:rPr>
      </w:pPr>
      <w:r w:rsidRPr="00600D78">
        <w:rPr>
          <w:rFonts w:ascii="Times New Roman" w:hAnsi="Times New Roman" w:cs="Times New Roman"/>
          <w:sz w:val="28"/>
          <w:szCs w:val="28"/>
        </w:rPr>
        <w:t>в) на членов их семей.</w:t>
      </w:r>
    </w:p>
    <w:p w:rsidR="00397A6F" w:rsidRDefault="00DA28F0" w:rsidP="00DA28F0">
      <w:pPr>
        <w:pStyle w:val="a4"/>
        <w:ind w:firstLine="708"/>
        <w:jc w:val="both"/>
        <w:rPr>
          <w:rFonts w:ascii="Times New Roman" w:eastAsia="Calibri" w:hAnsi="Times New Roman"/>
          <w:sz w:val="28"/>
          <w:szCs w:val="28"/>
        </w:rPr>
      </w:pPr>
      <w:r w:rsidRPr="00DA28F0">
        <w:rPr>
          <w:rFonts w:ascii="Times New Roman" w:eastAsia="Calibri" w:hAnsi="Times New Roman"/>
          <w:sz w:val="28"/>
          <w:szCs w:val="28"/>
        </w:rPr>
        <w:t>2. Настоящий Закон не распространяет свое действие на лиц, занимавших должности Президента Приднестровск</w:t>
      </w:r>
      <w:r w:rsidR="00395967">
        <w:rPr>
          <w:rFonts w:ascii="Times New Roman" w:eastAsia="Calibri" w:hAnsi="Times New Roman"/>
          <w:sz w:val="28"/>
          <w:szCs w:val="28"/>
        </w:rPr>
        <w:t>ой Молдавской Республики, Вице-</w:t>
      </w:r>
      <w:r w:rsidRPr="00DA28F0">
        <w:rPr>
          <w:rFonts w:ascii="Times New Roman" w:eastAsia="Calibri" w:hAnsi="Times New Roman"/>
          <w:sz w:val="28"/>
          <w:szCs w:val="28"/>
        </w:rPr>
        <w:t>Президента Приднестровской Молдавской Республики, Председателя Верховного Совета Приднестровской Молдавской Республики и по прекраще</w:t>
      </w:r>
      <w:r w:rsidR="00395967">
        <w:rPr>
          <w:rFonts w:ascii="Times New Roman" w:eastAsia="Calibri" w:hAnsi="Times New Roman"/>
          <w:sz w:val="28"/>
          <w:szCs w:val="28"/>
        </w:rPr>
        <w:t>нии</w:t>
      </w:r>
      <w:r w:rsidR="001A4E0C">
        <w:rPr>
          <w:rFonts w:ascii="Times New Roman" w:eastAsia="Calibri" w:hAnsi="Times New Roman"/>
          <w:sz w:val="28"/>
          <w:szCs w:val="28"/>
        </w:rPr>
        <w:t xml:space="preserve"> исполнения своих полномочий</w:t>
      </w:r>
      <w:r w:rsidRPr="00DA28F0">
        <w:rPr>
          <w:rFonts w:ascii="Times New Roman" w:eastAsia="Calibri" w:hAnsi="Times New Roman"/>
          <w:sz w:val="28"/>
          <w:szCs w:val="28"/>
        </w:rPr>
        <w:t xml:space="preserve"> осужденных за деяния, совершенные ими в период исполнения своих полномочий или после прекращения своих полномочий, а также на членов их семей</w:t>
      </w:r>
      <w:r w:rsidR="001A4E0C">
        <w:rPr>
          <w:rFonts w:ascii="Times New Roman" w:eastAsia="Calibri" w:hAnsi="Times New Roman"/>
          <w:sz w:val="28"/>
          <w:szCs w:val="28"/>
        </w:rPr>
        <w:t>»</w:t>
      </w:r>
      <w:r w:rsidRPr="00DA28F0">
        <w:rPr>
          <w:rFonts w:ascii="Times New Roman" w:eastAsia="Calibri" w:hAnsi="Times New Roman"/>
          <w:sz w:val="28"/>
          <w:szCs w:val="28"/>
        </w:rPr>
        <w:t>.</w:t>
      </w:r>
    </w:p>
    <w:p w:rsidR="00DA28F0" w:rsidRDefault="00DA28F0" w:rsidP="00DA28F0">
      <w:pPr>
        <w:pStyle w:val="a4"/>
        <w:ind w:firstLine="708"/>
        <w:jc w:val="both"/>
        <w:rPr>
          <w:rFonts w:ascii="Times New Roman" w:eastAsia="Calibri" w:hAnsi="Times New Roman"/>
          <w:sz w:val="28"/>
          <w:szCs w:val="28"/>
        </w:rPr>
      </w:pPr>
    </w:p>
    <w:p w:rsidR="00DA28F0" w:rsidRDefault="00DA28F0" w:rsidP="00DA28F0">
      <w:pPr>
        <w:spacing w:after="0" w:line="240" w:lineRule="auto"/>
        <w:ind w:firstLine="709"/>
        <w:jc w:val="both"/>
        <w:rPr>
          <w:rFonts w:ascii="Times New Roman" w:eastAsia="Calibri" w:hAnsi="Times New Roman"/>
          <w:sz w:val="28"/>
          <w:szCs w:val="28"/>
        </w:rPr>
      </w:pPr>
      <w:r w:rsidRPr="00DA28F0">
        <w:rPr>
          <w:rFonts w:ascii="Times New Roman" w:eastAsia="Calibri" w:hAnsi="Times New Roman"/>
          <w:sz w:val="28"/>
          <w:szCs w:val="28"/>
        </w:rPr>
        <w:t>2. Часть первую пункта 2 статьи 5 после слов «государственной охраны» дополнить через запятую словами «за исключением лиц, занимавших должность Председателя Верховного Совета Приднестровской Молдавской Республики, прекративших исполнение своих полномочий и по состоянию на 1 июля 2024 года не достигших возраста, дающего право на получение пенсии по возрасту (старости) на общих основаниях в соответствии с законодательством Приднестровской Молдавской Республики».</w:t>
      </w:r>
    </w:p>
    <w:p w:rsidR="00C12EE0" w:rsidRDefault="00C12EE0" w:rsidP="00DA28F0">
      <w:pPr>
        <w:spacing w:after="0" w:line="240" w:lineRule="auto"/>
        <w:ind w:firstLine="709"/>
        <w:jc w:val="both"/>
        <w:rPr>
          <w:rFonts w:ascii="Times New Roman" w:eastAsia="Calibri" w:hAnsi="Times New Roman"/>
          <w:sz w:val="28"/>
          <w:szCs w:val="28"/>
        </w:rPr>
      </w:pPr>
    </w:p>
    <w:p w:rsidR="00C12EE0" w:rsidRPr="00726863" w:rsidRDefault="001A4E0C" w:rsidP="00C12EE0">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3. </w:t>
      </w:r>
      <w:r w:rsidR="00177548">
        <w:rPr>
          <w:rFonts w:ascii="Times New Roman" w:eastAsia="Calibri" w:hAnsi="Times New Roman"/>
          <w:sz w:val="28"/>
          <w:szCs w:val="28"/>
        </w:rPr>
        <w:t>В пункте 4 статьи 5 слова «</w:t>
      </w:r>
      <w:r w:rsidR="00D354FD">
        <w:rPr>
          <w:rFonts w:ascii="Times New Roman" w:eastAsia="Calibri" w:hAnsi="Times New Roman"/>
          <w:sz w:val="28"/>
          <w:szCs w:val="28"/>
        </w:rPr>
        <w:t>в размере 3</w:t>
      </w:r>
      <w:r w:rsidR="005F1CAA">
        <w:rPr>
          <w:rFonts w:ascii="Times New Roman" w:eastAsia="Calibri" w:hAnsi="Times New Roman"/>
          <w:sz w:val="28"/>
          <w:szCs w:val="28"/>
        </w:rPr>
        <w:t> </w:t>
      </w:r>
      <w:r w:rsidR="00D354FD">
        <w:rPr>
          <w:rFonts w:ascii="Times New Roman" w:eastAsia="Calibri" w:hAnsi="Times New Roman"/>
          <w:sz w:val="28"/>
          <w:szCs w:val="28"/>
        </w:rPr>
        <w:t>500 (три тысячи пятьсот)</w:t>
      </w:r>
      <w:r w:rsidR="005F1CAA">
        <w:rPr>
          <w:rFonts w:ascii="Times New Roman" w:eastAsia="Calibri" w:hAnsi="Times New Roman"/>
          <w:sz w:val="28"/>
          <w:szCs w:val="28"/>
        </w:rPr>
        <w:t> </w:t>
      </w:r>
      <w:r w:rsidR="00177548">
        <w:rPr>
          <w:rFonts w:ascii="Times New Roman" w:eastAsia="Calibri" w:hAnsi="Times New Roman"/>
          <w:sz w:val="28"/>
          <w:szCs w:val="28"/>
        </w:rPr>
        <w:t>РУ</w:t>
      </w:r>
      <w:r w:rsidR="005F1CAA">
        <w:rPr>
          <w:rFonts w:ascii="Times New Roman" w:eastAsia="Calibri" w:hAnsi="Times New Roman"/>
          <w:sz w:val="28"/>
          <w:szCs w:val="28"/>
        </w:rPr>
        <w:t> </w:t>
      </w:r>
      <w:r w:rsidR="00177548">
        <w:rPr>
          <w:rFonts w:ascii="Times New Roman" w:eastAsia="Calibri" w:hAnsi="Times New Roman"/>
          <w:sz w:val="28"/>
          <w:szCs w:val="28"/>
        </w:rPr>
        <w:t>МЗП» заменить словами «</w:t>
      </w:r>
      <w:r w:rsidR="00D354FD">
        <w:rPr>
          <w:rFonts w:ascii="Times New Roman" w:eastAsia="Calibri" w:hAnsi="Times New Roman"/>
          <w:sz w:val="28"/>
          <w:szCs w:val="28"/>
        </w:rPr>
        <w:t>в размере 3</w:t>
      </w:r>
      <w:r w:rsidR="005F1CAA">
        <w:rPr>
          <w:rFonts w:ascii="Times New Roman" w:eastAsia="Calibri" w:hAnsi="Times New Roman"/>
          <w:sz w:val="28"/>
          <w:szCs w:val="28"/>
        </w:rPr>
        <w:t> </w:t>
      </w:r>
      <w:r w:rsidR="00D354FD">
        <w:rPr>
          <w:rFonts w:ascii="Times New Roman" w:eastAsia="Calibri" w:hAnsi="Times New Roman"/>
          <w:sz w:val="28"/>
          <w:szCs w:val="28"/>
        </w:rPr>
        <w:t>500 (</w:t>
      </w:r>
      <w:r w:rsidR="005F1CAA">
        <w:rPr>
          <w:rFonts w:ascii="Times New Roman" w:eastAsia="Calibri" w:hAnsi="Times New Roman"/>
          <w:sz w:val="28"/>
          <w:szCs w:val="28"/>
        </w:rPr>
        <w:t>трех тысяч пяти</w:t>
      </w:r>
      <w:r w:rsidR="00D354FD">
        <w:rPr>
          <w:rFonts w:ascii="Times New Roman" w:eastAsia="Calibri" w:hAnsi="Times New Roman"/>
          <w:sz w:val="28"/>
          <w:szCs w:val="28"/>
        </w:rPr>
        <w:t>сот) расчетных</w:t>
      </w:r>
      <w:r w:rsidR="005F1CAA">
        <w:rPr>
          <w:rFonts w:ascii="Times New Roman" w:eastAsia="Calibri" w:hAnsi="Times New Roman"/>
          <w:sz w:val="28"/>
          <w:szCs w:val="28"/>
        </w:rPr>
        <w:t xml:space="preserve"> уровней</w:t>
      </w:r>
      <w:r w:rsidR="00177548">
        <w:rPr>
          <w:rFonts w:ascii="Times New Roman" w:eastAsia="Calibri" w:hAnsi="Times New Roman"/>
          <w:sz w:val="28"/>
          <w:szCs w:val="28"/>
        </w:rPr>
        <w:t xml:space="preserve"> минимальной заработной платы (далее – РУ МЗП), за исключением лиц, занимавших должность Председателя Верховного Совета Приднестровской Молдавской Республики, прекративших исполнение своих полномочий и по состоянию на 1 июля 2024 года не достигших возраста, дающего право на получение пенсии по возрасту (старости) на общих основаниях в соответствии с законодательством Приднестровской Молдавской Республики».</w:t>
      </w:r>
    </w:p>
    <w:p w:rsidR="00C12EE0" w:rsidRPr="00DA28F0" w:rsidRDefault="00C12EE0" w:rsidP="00DA28F0">
      <w:pPr>
        <w:spacing w:after="0" w:line="240" w:lineRule="auto"/>
        <w:ind w:firstLine="709"/>
        <w:jc w:val="both"/>
        <w:rPr>
          <w:rFonts w:ascii="Times New Roman" w:eastAsia="Calibri" w:hAnsi="Times New Roman"/>
          <w:sz w:val="28"/>
          <w:szCs w:val="28"/>
        </w:rPr>
      </w:pPr>
    </w:p>
    <w:p w:rsidR="00C12EE0" w:rsidRDefault="00C12EE0" w:rsidP="00C12EE0">
      <w:pPr>
        <w:spacing w:after="0" w:line="240" w:lineRule="auto"/>
        <w:ind w:firstLine="709"/>
        <w:jc w:val="both"/>
        <w:rPr>
          <w:rFonts w:ascii="Times New Roman" w:eastAsia="Calibri" w:hAnsi="Times New Roman"/>
          <w:sz w:val="28"/>
          <w:szCs w:val="28"/>
        </w:rPr>
      </w:pPr>
      <w:r w:rsidRPr="00C12EE0">
        <w:rPr>
          <w:rFonts w:ascii="Times New Roman" w:eastAsia="Calibri" w:hAnsi="Times New Roman"/>
          <w:sz w:val="28"/>
          <w:szCs w:val="28"/>
        </w:rPr>
        <w:t xml:space="preserve">4. Пункт 5 статьи 5 после слов «и прекративших исполнение своих полномочий» дополнить через запятую словами «за исключением лиц, занимавших должность Председателя Верховного Совета Приднестровской Молдавской Республики, прекративших исполнение своих полномочий и по </w:t>
      </w:r>
      <w:r w:rsidRPr="00C12EE0">
        <w:rPr>
          <w:rFonts w:ascii="Times New Roman" w:eastAsia="Calibri" w:hAnsi="Times New Roman"/>
          <w:sz w:val="28"/>
          <w:szCs w:val="28"/>
        </w:rPr>
        <w:lastRenderedPageBreak/>
        <w:t>состоянию на 1 июля 2024 года не достигших возраста, дающего право на получение пенсии по возрасту (старости) на общих основан</w:t>
      </w:r>
      <w:r w:rsidR="00726863">
        <w:rPr>
          <w:rFonts w:ascii="Times New Roman" w:eastAsia="Calibri" w:hAnsi="Times New Roman"/>
          <w:sz w:val="28"/>
          <w:szCs w:val="28"/>
        </w:rPr>
        <w:t>иях в соответствии с</w:t>
      </w:r>
      <w:r w:rsidRPr="00C12EE0">
        <w:rPr>
          <w:rFonts w:ascii="Times New Roman" w:eastAsia="Calibri" w:hAnsi="Times New Roman"/>
          <w:sz w:val="28"/>
          <w:szCs w:val="28"/>
        </w:rPr>
        <w:t xml:space="preserve"> законодательством Приднестровской Молдавской Республики»</w:t>
      </w:r>
      <w:r>
        <w:rPr>
          <w:rFonts w:ascii="Times New Roman" w:eastAsia="Calibri" w:hAnsi="Times New Roman"/>
          <w:sz w:val="28"/>
          <w:szCs w:val="28"/>
        </w:rPr>
        <w:t>.</w:t>
      </w:r>
    </w:p>
    <w:p w:rsidR="00C12EE0" w:rsidRDefault="00C12EE0" w:rsidP="00C12EE0">
      <w:pPr>
        <w:spacing w:after="0" w:line="240" w:lineRule="auto"/>
        <w:ind w:firstLine="709"/>
        <w:jc w:val="both"/>
        <w:rPr>
          <w:rFonts w:ascii="Times New Roman" w:eastAsia="Calibri" w:hAnsi="Times New Roman"/>
          <w:sz w:val="28"/>
          <w:szCs w:val="28"/>
        </w:rPr>
      </w:pPr>
    </w:p>
    <w:p w:rsidR="00C12EE0" w:rsidRPr="00C12EE0" w:rsidRDefault="00C12EE0" w:rsidP="00C12EE0">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5. </w:t>
      </w:r>
      <w:r w:rsidRPr="00C12EE0">
        <w:rPr>
          <w:rFonts w:ascii="Times New Roman" w:eastAsia="Calibri" w:hAnsi="Times New Roman"/>
          <w:sz w:val="28"/>
          <w:szCs w:val="28"/>
        </w:rPr>
        <w:t>Часть первую пункта 1 статьи 6 после слов «и прекратившие исполнение своих полномочий» дополнить через запятую словами «за исключением лиц, занимавших должность Председателя Верховного Совета Приднестровской Молдавской Республики, прекративших исполнение своих полномочий и по состоянию на 1 июля 2024 года не достигших возраста, дающего право на получение пенсии по возрасту (старости) на общих основаниях в соответствии с законодательством Приднестровской Молдавской Республики»</w:t>
      </w:r>
      <w:r>
        <w:rPr>
          <w:rFonts w:ascii="Times New Roman" w:eastAsia="Calibri" w:hAnsi="Times New Roman"/>
          <w:sz w:val="28"/>
          <w:szCs w:val="28"/>
        </w:rPr>
        <w:t>.</w:t>
      </w:r>
    </w:p>
    <w:p w:rsidR="00C12EE0" w:rsidRPr="00C12EE0" w:rsidRDefault="00C12EE0" w:rsidP="00C12EE0">
      <w:pPr>
        <w:spacing w:after="0" w:line="240" w:lineRule="auto"/>
        <w:ind w:firstLine="709"/>
        <w:jc w:val="both"/>
        <w:rPr>
          <w:rFonts w:ascii="Times New Roman" w:eastAsia="Calibri" w:hAnsi="Times New Roman"/>
          <w:sz w:val="28"/>
          <w:szCs w:val="28"/>
        </w:rPr>
      </w:pPr>
    </w:p>
    <w:p w:rsidR="00C12EE0" w:rsidRPr="00C12EE0" w:rsidRDefault="00C12EE0" w:rsidP="00C12EE0">
      <w:pPr>
        <w:spacing w:after="0" w:line="240" w:lineRule="auto"/>
        <w:ind w:firstLine="709"/>
        <w:jc w:val="both"/>
        <w:rPr>
          <w:rFonts w:ascii="Times New Roman" w:eastAsia="Calibri" w:hAnsi="Times New Roman"/>
          <w:sz w:val="28"/>
          <w:szCs w:val="28"/>
        </w:rPr>
      </w:pPr>
      <w:r w:rsidRPr="00C12EE0">
        <w:rPr>
          <w:rFonts w:ascii="Times New Roman" w:eastAsia="Calibri" w:hAnsi="Times New Roman"/>
          <w:sz w:val="28"/>
          <w:szCs w:val="28"/>
        </w:rPr>
        <w:t>6. Пункт 1 статьи 7 после слов «и прекратившим исполнение своих полномочий» дополнить через запятую словами «за исключением лиц, занимавших должность Председателя Верховного Совета Приднестровской Молдавской Республики, прекративших исполнение своих полномочий и по состоянию на 1 июля 2024 года не достигших возраста, дающего право на получение пенсии по возрасту (старости) на общих основаниях в соответствии с законодательством Приднестровской Молдавской Республики».</w:t>
      </w:r>
    </w:p>
    <w:p w:rsidR="00C12EE0" w:rsidRPr="00C12EE0" w:rsidRDefault="00C12EE0" w:rsidP="00C12EE0">
      <w:pPr>
        <w:spacing w:after="0" w:line="240" w:lineRule="auto"/>
        <w:jc w:val="both"/>
        <w:rPr>
          <w:rFonts w:ascii="Times New Roman" w:eastAsia="Calibri" w:hAnsi="Times New Roman"/>
          <w:sz w:val="28"/>
          <w:szCs w:val="28"/>
        </w:rPr>
      </w:pPr>
    </w:p>
    <w:p w:rsidR="00DA28F0" w:rsidRPr="000122C7" w:rsidRDefault="000122C7" w:rsidP="000122C7">
      <w:pPr>
        <w:pStyle w:val="a4"/>
        <w:ind w:firstLine="708"/>
        <w:jc w:val="both"/>
        <w:rPr>
          <w:rFonts w:ascii="Times New Roman" w:eastAsia="Calibri" w:hAnsi="Times New Roman"/>
          <w:sz w:val="28"/>
          <w:szCs w:val="28"/>
        </w:rPr>
      </w:pPr>
      <w:r w:rsidRPr="000122C7">
        <w:rPr>
          <w:rFonts w:ascii="Times New Roman" w:eastAsia="Calibri" w:hAnsi="Times New Roman"/>
          <w:sz w:val="28"/>
          <w:szCs w:val="28"/>
        </w:rPr>
        <w:t>7. Пункт 2 статьи 7 после слов «и прекратившим исполнение своих полномочий» дополнить через запятую словами «за исключением лиц, занимавших должность Председателя Верховного Совета Приднестровской Молдавской Республики, прекративших исполнение своих полномочий и по состоянию на 1 июля 2024 года не достигших возраста, дающего право на получение пенсии по возрасту (старости) на общих основан</w:t>
      </w:r>
      <w:r w:rsidR="008F75D4">
        <w:rPr>
          <w:rFonts w:ascii="Times New Roman" w:eastAsia="Calibri" w:hAnsi="Times New Roman"/>
          <w:sz w:val="28"/>
          <w:szCs w:val="28"/>
        </w:rPr>
        <w:t>иях в соответствии с</w:t>
      </w:r>
      <w:r w:rsidRPr="000122C7">
        <w:rPr>
          <w:rFonts w:ascii="Times New Roman" w:eastAsia="Calibri" w:hAnsi="Times New Roman"/>
          <w:sz w:val="28"/>
          <w:szCs w:val="28"/>
        </w:rPr>
        <w:t xml:space="preserve"> законодательством Приднестровской Молдавской Республики</w:t>
      </w:r>
      <w:r w:rsidR="001A4E0C">
        <w:rPr>
          <w:rFonts w:ascii="Times New Roman" w:eastAsia="Calibri" w:hAnsi="Times New Roman"/>
          <w:sz w:val="28"/>
          <w:szCs w:val="28"/>
        </w:rPr>
        <w:t>»</w:t>
      </w:r>
      <w:r w:rsidRPr="000122C7">
        <w:rPr>
          <w:rFonts w:ascii="Times New Roman" w:eastAsia="Calibri" w:hAnsi="Times New Roman"/>
          <w:sz w:val="28"/>
          <w:szCs w:val="28"/>
        </w:rPr>
        <w:t>.</w:t>
      </w:r>
    </w:p>
    <w:p w:rsidR="000122C7" w:rsidRDefault="000122C7" w:rsidP="00600D78">
      <w:pPr>
        <w:pStyle w:val="a4"/>
        <w:jc w:val="both"/>
        <w:rPr>
          <w:rFonts w:ascii="Times New Roman" w:hAnsi="Times New Roman" w:cs="Times New Roman"/>
          <w:sz w:val="28"/>
          <w:szCs w:val="28"/>
        </w:rPr>
      </w:pPr>
    </w:p>
    <w:p w:rsidR="000122C7" w:rsidRDefault="000122C7" w:rsidP="000122C7">
      <w:pPr>
        <w:spacing w:after="0" w:line="240" w:lineRule="auto"/>
        <w:ind w:firstLine="708"/>
        <w:jc w:val="both"/>
        <w:rPr>
          <w:rFonts w:ascii="Times New Roman" w:eastAsia="Calibri" w:hAnsi="Times New Roman"/>
          <w:sz w:val="28"/>
          <w:szCs w:val="28"/>
        </w:rPr>
      </w:pPr>
      <w:r w:rsidRPr="000122C7">
        <w:rPr>
          <w:rFonts w:ascii="Times New Roman" w:eastAsia="Calibri" w:hAnsi="Times New Roman"/>
          <w:sz w:val="28"/>
          <w:szCs w:val="28"/>
        </w:rPr>
        <w:t>8. Часть первую пункта 1 статьи 8 после слов «и прекратившим исполнение своих полномочий» дополнить через запятую словами «за исключением лиц, занимавших должность Председателя Верховного Совета Приднестровской Молдавской Республики, прекративших исполнение своих полномочий и по состоянию на 1 июля 2024 года не достигших возраста, дающего право на получение пенсии по возрасту (старости) на общих основаниях в соответствии с законодательством Приднестровской Молдавской Республики»</w:t>
      </w:r>
      <w:r>
        <w:rPr>
          <w:rFonts w:ascii="Times New Roman" w:eastAsia="Calibri" w:hAnsi="Times New Roman"/>
          <w:sz w:val="28"/>
          <w:szCs w:val="28"/>
        </w:rPr>
        <w:t>.</w:t>
      </w:r>
    </w:p>
    <w:p w:rsidR="00967B43" w:rsidRPr="003A1905" w:rsidRDefault="00967B43" w:rsidP="000122C7">
      <w:pPr>
        <w:spacing w:after="0" w:line="240" w:lineRule="auto"/>
        <w:ind w:firstLine="708"/>
        <w:jc w:val="both"/>
        <w:rPr>
          <w:rFonts w:ascii="Times New Roman" w:eastAsia="Calibri" w:hAnsi="Times New Roman"/>
          <w:sz w:val="16"/>
          <w:szCs w:val="16"/>
        </w:rPr>
      </w:pPr>
    </w:p>
    <w:p w:rsidR="00967B43" w:rsidRPr="00967B43" w:rsidRDefault="00967B43" w:rsidP="00967B43">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9. </w:t>
      </w:r>
      <w:r w:rsidRPr="00967B43">
        <w:rPr>
          <w:rFonts w:ascii="Times New Roman" w:eastAsia="Calibri" w:hAnsi="Times New Roman"/>
          <w:sz w:val="28"/>
          <w:szCs w:val="28"/>
        </w:rPr>
        <w:t>Статью 9 изложить в следующей редакции:</w:t>
      </w:r>
    </w:p>
    <w:p w:rsidR="00967B43" w:rsidRDefault="00967B43" w:rsidP="00967B43">
      <w:pPr>
        <w:spacing w:after="0" w:line="240" w:lineRule="auto"/>
        <w:ind w:firstLine="709"/>
        <w:jc w:val="both"/>
        <w:rPr>
          <w:rFonts w:ascii="Times New Roman" w:eastAsia="Calibri" w:hAnsi="Times New Roman"/>
          <w:sz w:val="28"/>
          <w:szCs w:val="28"/>
        </w:rPr>
      </w:pPr>
      <w:r w:rsidRPr="00967B43">
        <w:rPr>
          <w:rFonts w:ascii="Times New Roman" w:eastAsia="Calibri" w:hAnsi="Times New Roman"/>
          <w:sz w:val="28"/>
          <w:szCs w:val="28"/>
        </w:rPr>
        <w:t>«Статья 9. Социальные гарантии членам семьи умерших лиц,</w:t>
      </w:r>
    </w:p>
    <w:p w:rsidR="00967B43" w:rsidRDefault="00DD4F78" w:rsidP="00967B43">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                   </w:t>
      </w:r>
      <w:r w:rsidR="00967B43" w:rsidRPr="00967B43">
        <w:rPr>
          <w:rFonts w:ascii="Times New Roman" w:eastAsia="Calibri" w:hAnsi="Times New Roman"/>
          <w:sz w:val="28"/>
          <w:szCs w:val="28"/>
        </w:rPr>
        <w:t>занимавших должности первого Президента</w:t>
      </w:r>
    </w:p>
    <w:p w:rsidR="00967B43" w:rsidRDefault="00DD4F78" w:rsidP="00967B43">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                   </w:t>
      </w:r>
      <w:r w:rsidR="00967B43" w:rsidRPr="00967B43">
        <w:rPr>
          <w:rFonts w:ascii="Times New Roman" w:eastAsia="Calibri" w:hAnsi="Times New Roman"/>
          <w:sz w:val="28"/>
          <w:szCs w:val="28"/>
        </w:rPr>
        <w:t xml:space="preserve">Приднестровской Молдавской Республики, первого </w:t>
      </w:r>
    </w:p>
    <w:p w:rsidR="00967B43" w:rsidRDefault="00DD4F78" w:rsidP="00967B43">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                   </w:t>
      </w:r>
      <w:r w:rsidR="00967B43" w:rsidRPr="00967B43">
        <w:rPr>
          <w:rFonts w:ascii="Times New Roman" w:eastAsia="Calibri" w:hAnsi="Times New Roman"/>
          <w:sz w:val="28"/>
          <w:szCs w:val="28"/>
        </w:rPr>
        <w:t>Председателя Верховного Совета Приднестровской</w:t>
      </w:r>
    </w:p>
    <w:p w:rsidR="00967B43" w:rsidRDefault="00DD4F78" w:rsidP="00967B43">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                   </w:t>
      </w:r>
      <w:r w:rsidR="00967B43" w:rsidRPr="00967B43">
        <w:rPr>
          <w:rFonts w:ascii="Times New Roman" w:eastAsia="Calibri" w:hAnsi="Times New Roman"/>
          <w:sz w:val="28"/>
          <w:szCs w:val="28"/>
        </w:rPr>
        <w:t xml:space="preserve">Молдавской Республики и прекративших исполнение </w:t>
      </w:r>
    </w:p>
    <w:p w:rsidR="00967B43" w:rsidRPr="00967B43" w:rsidRDefault="003A1905" w:rsidP="00967B43">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                   </w:t>
      </w:r>
      <w:r w:rsidR="00967B43" w:rsidRPr="00967B43">
        <w:rPr>
          <w:rFonts w:ascii="Times New Roman" w:eastAsia="Calibri" w:hAnsi="Times New Roman"/>
          <w:sz w:val="28"/>
          <w:szCs w:val="28"/>
        </w:rPr>
        <w:t>своих полномочий</w:t>
      </w:r>
    </w:p>
    <w:p w:rsidR="00967B43" w:rsidRPr="00967B43" w:rsidRDefault="00967B43" w:rsidP="00967B43">
      <w:pPr>
        <w:spacing w:after="0" w:line="240" w:lineRule="auto"/>
        <w:ind w:firstLine="709"/>
        <w:jc w:val="both"/>
        <w:rPr>
          <w:rFonts w:ascii="Times New Roman" w:eastAsia="Calibri" w:hAnsi="Times New Roman"/>
          <w:sz w:val="28"/>
          <w:szCs w:val="28"/>
        </w:rPr>
      </w:pPr>
      <w:r w:rsidRPr="00967B43">
        <w:rPr>
          <w:rFonts w:ascii="Times New Roman" w:eastAsia="Calibri" w:hAnsi="Times New Roman"/>
          <w:sz w:val="28"/>
          <w:szCs w:val="28"/>
        </w:rPr>
        <w:lastRenderedPageBreak/>
        <w:t>1. После смерти лиц, занимавших должности первого Президента Приднестровской Молдавской Республики, первого Председателя Верховного Совета Приднестровской Молдавской Республики и прекративших исполнение своих полномочий, членам их семей (супругу (супруге), не вступившему (не вступившей) в новый брак, детя</w:t>
      </w:r>
      <w:r w:rsidR="00105E50">
        <w:rPr>
          <w:rFonts w:ascii="Times New Roman" w:eastAsia="Calibri" w:hAnsi="Times New Roman"/>
          <w:sz w:val="28"/>
          <w:szCs w:val="28"/>
        </w:rPr>
        <w:t xml:space="preserve">м до достижения возраста </w:t>
      </w:r>
      <w:r w:rsidR="00105E50">
        <w:rPr>
          <w:rFonts w:ascii="Times New Roman" w:eastAsia="Calibri" w:hAnsi="Times New Roman"/>
          <w:sz w:val="28"/>
          <w:szCs w:val="28"/>
        </w:rPr>
        <w:br/>
        <w:t>18 (во</w:t>
      </w:r>
      <w:r w:rsidRPr="00967B43">
        <w:rPr>
          <w:rFonts w:ascii="Times New Roman" w:eastAsia="Calibri" w:hAnsi="Times New Roman"/>
          <w:sz w:val="28"/>
          <w:szCs w:val="28"/>
        </w:rPr>
        <w:t>семнадцати) лет (учащимся по очной форме обучения – до 23 (двадцати трех) лет)) назначается ежемесячное пособие в сумме, равной размеру должностного оклада действующего Президента Приднестровской Молдавской Республики</w:t>
      </w:r>
      <w:r w:rsidR="00105E50">
        <w:rPr>
          <w:rFonts w:ascii="Times New Roman" w:eastAsia="Calibri" w:hAnsi="Times New Roman"/>
          <w:sz w:val="28"/>
          <w:szCs w:val="28"/>
        </w:rPr>
        <w:t>,</w:t>
      </w:r>
      <w:r w:rsidRPr="00967B43">
        <w:rPr>
          <w:rFonts w:ascii="Times New Roman" w:eastAsia="Calibri" w:hAnsi="Times New Roman"/>
          <w:sz w:val="28"/>
          <w:szCs w:val="28"/>
        </w:rPr>
        <w:t xml:space="preserve"> – членам семьи лиц, занимавших должность первого Президента Приднестровской Мол</w:t>
      </w:r>
      <w:r w:rsidR="00105E50">
        <w:rPr>
          <w:rFonts w:ascii="Times New Roman" w:eastAsia="Calibri" w:hAnsi="Times New Roman"/>
          <w:sz w:val="28"/>
          <w:szCs w:val="28"/>
        </w:rPr>
        <w:t>давской Республики; должностного оклада</w:t>
      </w:r>
      <w:r w:rsidRPr="00967B43">
        <w:rPr>
          <w:rFonts w:ascii="Times New Roman" w:eastAsia="Calibri" w:hAnsi="Times New Roman"/>
          <w:sz w:val="28"/>
          <w:szCs w:val="28"/>
        </w:rPr>
        <w:t xml:space="preserve"> действующего Председателя Верховного Совета Приднестровской Молдавской Республики – членам семьи лиц, занимавших должность первого Председателя Верховного Совета Приднестровской Молдавской Республики.</w:t>
      </w:r>
    </w:p>
    <w:p w:rsidR="00967B43" w:rsidRPr="00967B43" w:rsidRDefault="00967B43" w:rsidP="00967B43">
      <w:pPr>
        <w:spacing w:after="0" w:line="240" w:lineRule="auto"/>
        <w:ind w:firstLine="709"/>
        <w:jc w:val="both"/>
        <w:rPr>
          <w:rFonts w:ascii="Times New Roman" w:eastAsia="Calibri" w:hAnsi="Times New Roman"/>
          <w:sz w:val="28"/>
          <w:szCs w:val="28"/>
        </w:rPr>
      </w:pPr>
      <w:r w:rsidRPr="00967B43">
        <w:rPr>
          <w:rFonts w:ascii="Times New Roman" w:eastAsia="Calibri" w:hAnsi="Times New Roman"/>
          <w:sz w:val="28"/>
          <w:szCs w:val="28"/>
        </w:rPr>
        <w:t>Ежемесячное пособие, предусмотренное частью первой настоящего пункта, выплачивается помимо назначенной пенсии по случаю потери кормильца.</w:t>
      </w:r>
    </w:p>
    <w:p w:rsidR="00967B43" w:rsidRDefault="00967B43" w:rsidP="00967B43">
      <w:pPr>
        <w:spacing w:after="0" w:line="240" w:lineRule="auto"/>
        <w:ind w:firstLine="709"/>
        <w:jc w:val="both"/>
        <w:rPr>
          <w:rFonts w:ascii="Times New Roman" w:eastAsia="Calibri" w:hAnsi="Times New Roman"/>
          <w:sz w:val="28"/>
          <w:szCs w:val="28"/>
        </w:rPr>
      </w:pPr>
      <w:r w:rsidRPr="00967B43">
        <w:rPr>
          <w:rFonts w:ascii="Times New Roman" w:eastAsia="Calibri" w:hAnsi="Times New Roman"/>
          <w:sz w:val="28"/>
          <w:szCs w:val="28"/>
        </w:rPr>
        <w:t>2. Членам семьи, указанным в пункте 1 настоящей статьи, предоставляется право на пользование служебным автотранспортом, а также за ними сохраняется право на медицинское обслуживание, которое им предоставлялось».</w:t>
      </w:r>
    </w:p>
    <w:p w:rsidR="009D38F8" w:rsidRDefault="009D38F8" w:rsidP="00967B43">
      <w:pPr>
        <w:spacing w:after="0" w:line="240" w:lineRule="auto"/>
        <w:ind w:firstLine="709"/>
        <w:jc w:val="both"/>
        <w:rPr>
          <w:rFonts w:ascii="Times New Roman" w:eastAsia="Calibri" w:hAnsi="Times New Roman"/>
          <w:sz w:val="28"/>
          <w:szCs w:val="28"/>
        </w:rPr>
      </w:pPr>
    </w:p>
    <w:p w:rsidR="009D38F8" w:rsidRPr="009D38F8" w:rsidRDefault="009D38F8" w:rsidP="009D38F8">
      <w:pPr>
        <w:spacing w:after="0" w:line="240" w:lineRule="auto"/>
        <w:ind w:firstLine="709"/>
        <w:jc w:val="both"/>
        <w:rPr>
          <w:rFonts w:ascii="Times New Roman" w:eastAsia="Calibri" w:hAnsi="Times New Roman"/>
          <w:sz w:val="28"/>
          <w:szCs w:val="28"/>
        </w:rPr>
      </w:pPr>
      <w:r w:rsidRPr="009D38F8">
        <w:rPr>
          <w:rFonts w:ascii="Times New Roman" w:eastAsia="Calibri" w:hAnsi="Times New Roman"/>
          <w:sz w:val="28"/>
          <w:szCs w:val="28"/>
        </w:rPr>
        <w:t>10. В статье 10 слова «статьями 3-</w:t>
      </w:r>
      <w:r w:rsidR="005F1CAA">
        <w:rPr>
          <w:rFonts w:ascii="Times New Roman" w:eastAsia="Calibri" w:hAnsi="Times New Roman"/>
          <w:sz w:val="28"/>
          <w:szCs w:val="28"/>
        </w:rPr>
        <w:t>8» заменить словами «статьями 3–</w:t>
      </w:r>
      <w:r w:rsidRPr="009D38F8">
        <w:rPr>
          <w:rFonts w:ascii="Times New Roman" w:eastAsia="Calibri" w:hAnsi="Times New Roman"/>
          <w:sz w:val="28"/>
          <w:szCs w:val="28"/>
        </w:rPr>
        <w:t>9».</w:t>
      </w:r>
    </w:p>
    <w:p w:rsidR="000122C7" w:rsidRDefault="000122C7" w:rsidP="00600D78">
      <w:pPr>
        <w:pStyle w:val="a4"/>
        <w:jc w:val="both"/>
        <w:rPr>
          <w:rFonts w:ascii="Times New Roman" w:hAnsi="Times New Roman" w:cs="Times New Roman"/>
          <w:sz w:val="28"/>
          <w:szCs w:val="28"/>
        </w:rPr>
      </w:pPr>
    </w:p>
    <w:p w:rsidR="000122C7" w:rsidRPr="000122C7" w:rsidRDefault="009D38F8" w:rsidP="000122C7">
      <w:pPr>
        <w:spacing w:after="0" w:line="240" w:lineRule="auto"/>
        <w:ind w:firstLine="708"/>
        <w:jc w:val="both"/>
        <w:rPr>
          <w:rFonts w:ascii="Times New Roman" w:eastAsia="Calibri" w:hAnsi="Times New Roman"/>
          <w:sz w:val="28"/>
          <w:szCs w:val="28"/>
        </w:rPr>
      </w:pPr>
      <w:r>
        <w:rPr>
          <w:rFonts w:ascii="Times New Roman" w:eastAsia="Calibri" w:hAnsi="Times New Roman"/>
          <w:sz w:val="28"/>
          <w:szCs w:val="28"/>
        </w:rPr>
        <w:t>11</w:t>
      </w:r>
      <w:r w:rsidR="009E53CA">
        <w:rPr>
          <w:rFonts w:ascii="Times New Roman" w:eastAsia="Calibri" w:hAnsi="Times New Roman"/>
          <w:sz w:val="28"/>
          <w:szCs w:val="28"/>
        </w:rPr>
        <w:t>.</w:t>
      </w:r>
      <w:r w:rsidR="000122C7" w:rsidRPr="000122C7">
        <w:rPr>
          <w:rFonts w:ascii="Times New Roman" w:eastAsia="Calibri" w:hAnsi="Times New Roman"/>
          <w:sz w:val="28"/>
          <w:szCs w:val="28"/>
        </w:rPr>
        <w:t xml:space="preserve"> </w:t>
      </w:r>
      <w:r w:rsidR="00105E50">
        <w:rPr>
          <w:rFonts w:ascii="Times New Roman" w:eastAsia="Calibri" w:hAnsi="Times New Roman"/>
          <w:sz w:val="28"/>
          <w:szCs w:val="28"/>
        </w:rPr>
        <w:t>Д</w:t>
      </w:r>
      <w:r w:rsidR="009E53CA">
        <w:rPr>
          <w:rFonts w:ascii="Times New Roman" w:eastAsia="Calibri" w:hAnsi="Times New Roman"/>
          <w:sz w:val="28"/>
          <w:szCs w:val="28"/>
        </w:rPr>
        <w:t>ополнить</w:t>
      </w:r>
      <w:r w:rsidR="00105E50" w:rsidRPr="00105E50">
        <w:rPr>
          <w:rFonts w:ascii="Times New Roman" w:eastAsia="Calibri" w:hAnsi="Times New Roman"/>
          <w:sz w:val="28"/>
          <w:szCs w:val="28"/>
        </w:rPr>
        <w:t xml:space="preserve"> </w:t>
      </w:r>
      <w:r w:rsidR="00105E50" w:rsidRPr="000122C7">
        <w:rPr>
          <w:rFonts w:ascii="Times New Roman" w:eastAsia="Calibri" w:hAnsi="Times New Roman"/>
          <w:sz w:val="28"/>
          <w:szCs w:val="28"/>
        </w:rPr>
        <w:t>Закон</w:t>
      </w:r>
      <w:r w:rsidR="009E53CA">
        <w:rPr>
          <w:rFonts w:ascii="Times New Roman" w:eastAsia="Calibri" w:hAnsi="Times New Roman"/>
          <w:sz w:val="28"/>
          <w:szCs w:val="28"/>
        </w:rPr>
        <w:t xml:space="preserve"> </w:t>
      </w:r>
      <w:r w:rsidR="000122C7" w:rsidRPr="000122C7">
        <w:rPr>
          <w:rFonts w:ascii="Times New Roman" w:eastAsia="Calibri" w:hAnsi="Times New Roman"/>
          <w:sz w:val="28"/>
          <w:szCs w:val="28"/>
        </w:rPr>
        <w:t>статьей 11-1 следующего содержания:</w:t>
      </w:r>
    </w:p>
    <w:p w:rsidR="000122C7" w:rsidRDefault="000122C7" w:rsidP="000122C7">
      <w:pPr>
        <w:spacing w:after="0" w:line="240" w:lineRule="auto"/>
        <w:ind w:firstLine="708"/>
        <w:jc w:val="both"/>
        <w:rPr>
          <w:rFonts w:ascii="Times New Roman" w:eastAsia="Calibri" w:hAnsi="Times New Roman"/>
          <w:sz w:val="28"/>
          <w:szCs w:val="28"/>
        </w:rPr>
      </w:pPr>
      <w:r w:rsidRPr="000122C7">
        <w:rPr>
          <w:rFonts w:ascii="Times New Roman" w:eastAsia="Calibri" w:hAnsi="Times New Roman"/>
          <w:sz w:val="28"/>
          <w:szCs w:val="28"/>
        </w:rPr>
        <w:t>«Статья 11-1. Переходные положения</w:t>
      </w:r>
    </w:p>
    <w:p w:rsidR="009E53CA" w:rsidRPr="000122C7" w:rsidRDefault="009E53CA" w:rsidP="000122C7">
      <w:pPr>
        <w:spacing w:after="0" w:line="240" w:lineRule="auto"/>
        <w:ind w:firstLine="708"/>
        <w:jc w:val="both"/>
        <w:rPr>
          <w:rFonts w:ascii="Times New Roman" w:eastAsia="Calibri" w:hAnsi="Times New Roman"/>
          <w:sz w:val="28"/>
          <w:szCs w:val="28"/>
        </w:rPr>
      </w:pPr>
    </w:p>
    <w:p w:rsidR="000122C7" w:rsidRPr="000122C7" w:rsidRDefault="000122C7" w:rsidP="000122C7">
      <w:pPr>
        <w:spacing w:after="0" w:line="240" w:lineRule="auto"/>
        <w:ind w:firstLine="708"/>
        <w:jc w:val="both"/>
        <w:rPr>
          <w:rFonts w:ascii="Times New Roman" w:eastAsia="Calibri" w:hAnsi="Times New Roman"/>
          <w:sz w:val="28"/>
          <w:szCs w:val="28"/>
        </w:rPr>
      </w:pPr>
      <w:r w:rsidRPr="000122C7">
        <w:rPr>
          <w:rFonts w:ascii="Times New Roman" w:eastAsia="Calibri" w:hAnsi="Times New Roman"/>
          <w:sz w:val="28"/>
          <w:szCs w:val="28"/>
        </w:rPr>
        <w:t xml:space="preserve">1. Лицам, указанным в пункте 1 статьи 2 настоящего Закона, правовые, социальные и иные гарантии, предоставленные по состоянию на 1 июля </w:t>
      </w:r>
      <w:r w:rsidR="001A4E0C">
        <w:rPr>
          <w:rFonts w:ascii="Times New Roman" w:eastAsia="Calibri" w:hAnsi="Times New Roman"/>
          <w:sz w:val="28"/>
          <w:szCs w:val="28"/>
        </w:rPr>
        <w:br/>
      </w:r>
      <w:r w:rsidRPr="000122C7">
        <w:rPr>
          <w:rFonts w:ascii="Times New Roman" w:eastAsia="Calibri" w:hAnsi="Times New Roman"/>
          <w:sz w:val="28"/>
          <w:szCs w:val="28"/>
        </w:rPr>
        <w:t>2024 года, сохраняются в полном объеме.</w:t>
      </w:r>
    </w:p>
    <w:p w:rsidR="000122C7" w:rsidRPr="000122C7" w:rsidRDefault="000122C7" w:rsidP="000122C7">
      <w:pPr>
        <w:spacing w:after="0" w:line="240" w:lineRule="auto"/>
        <w:ind w:firstLine="709"/>
        <w:jc w:val="both"/>
        <w:rPr>
          <w:rFonts w:ascii="Times New Roman" w:eastAsia="Calibri" w:hAnsi="Times New Roman"/>
          <w:sz w:val="28"/>
          <w:szCs w:val="28"/>
        </w:rPr>
      </w:pPr>
      <w:r w:rsidRPr="000122C7">
        <w:rPr>
          <w:rFonts w:ascii="Times New Roman" w:eastAsia="Calibri" w:hAnsi="Times New Roman"/>
          <w:sz w:val="28"/>
          <w:szCs w:val="28"/>
        </w:rPr>
        <w:t xml:space="preserve">2. Лицам, занимавшим должность Председателя Верховного Совета Приднестровской Молдавской Республики, прекратившим исполнение своих полномочий и по состоянию </w:t>
      </w:r>
      <w:r w:rsidR="001A4E0C">
        <w:rPr>
          <w:rFonts w:ascii="Times New Roman" w:eastAsia="Calibri" w:hAnsi="Times New Roman"/>
          <w:sz w:val="28"/>
          <w:szCs w:val="28"/>
        </w:rPr>
        <w:t>на 1 июля 2024 года не достигшим</w:t>
      </w:r>
      <w:r w:rsidRPr="000122C7">
        <w:rPr>
          <w:rFonts w:ascii="Times New Roman" w:eastAsia="Calibri" w:hAnsi="Times New Roman"/>
          <w:sz w:val="28"/>
          <w:szCs w:val="28"/>
        </w:rPr>
        <w:t xml:space="preserve"> возраста, дающего право на получение пенсии по возрасту (старости) на общих основаниях в соответствии с законодательством Приднестровской Молдавской Республики</w:t>
      </w:r>
      <w:r w:rsidR="001A4E0C">
        <w:rPr>
          <w:rFonts w:ascii="Times New Roman" w:eastAsia="Calibri" w:hAnsi="Times New Roman"/>
          <w:sz w:val="28"/>
          <w:szCs w:val="28"/>
        </w:rPr>
        <w:t>,</w:t>
      </w:r>
      <w:r w:rsidRPr="000122C7">
        <w:rPr>
          <w:rFonts w:ascii="Times New Roman" w:eastAsia="Calibri" w:hAnsi="Times New Roman"/>
          <w:sz w:val="28"/>
          <w:szCs w:val="28"/>
        </w:rPr>
        <w:t xml:space="preserve"> правовые, социальные и иные гарантии</w:t>
      </w:r>
      <w:r w:rsidR="001A4E0C">
        <w:rPr>
          <w:rFonts w:ascii="Times New Roman" w:eastAsia="Calibri" w:hAnsi="Times New Roman"/>
          <w:sz w:val="28"/>
          <w:szCs w:val="28"/>
        </w:rPr>
        <w:t>,</w:t>
      </w:r>
      <w:r w:rsidRPr="000122C7">
        <w:rPr>
          <w:rFonts w:ascii="Times New Roman" w:eastAsia="Calibri" w:hAnsi="Times New Roman"/>
          <w:sz w:val="28"/>
          <w:szCs w:val="28"/>
        </w:rPr>
        <w:t xml:space="preserve"> предусмотренные частью первой пункта 2, пунктами 4 и 5 статьи 5, частью первой пункта 1 статьи 6, пунктами 1 и 2 статьи 7 и частью первой пункта 1 статьи 8 насто</w:t>
      </w:r>
      <w:r w:rsidR="00DE244A">
        <w:rPr>
          <w:rFonts w:ascii="Times New Roman" w:eastAsia="Calibri" w:hAnsi="Times New Roman"/>
          <w:sz w:val="28"/>
          <w:szCs w:val="28"/>
        </w:rPr>
        <w:t>ящего Закона</w:t>
      </w:r>
      <w:r w:rsidR="001A4E0C">
        <w:rPr>
          <w:rFonts w:ascii="Times New Roman" w:eastAsia="Calibri" w:hAnsi="Times New Roman"/>
          <w:sz w:val="28"/>
          <w:szCs w:val="28"/>
        </w:rPr>
        <w:t>,</w:t>
      </w:r>
      <w:r w:rsidR="00DE244A">
        <w:rPr>
          <w:rFonts w:ascii="Times New Roman" w:eastAsia="Calibri" w:hAnsi="Times New Roman"/>
          <w:sz w:val="28"/>
          <w:szCs w:val="28"/>
        </w:rPr>
        <w:t xml:space="preserve"> не предоставляются</w:t>
      </w:r>
      <w:r w:rsidRPr="000122C7">
        <w:rPr>
          <w:rFonts w:ascii="Times New Roman" w:eastAsia="Calibri" w:hAnsi="Times New Roman"/>
          <w:sz w:val="28"/>
          <w:szCs w:val="28"/>
        </w:rPr>
        <w:t>»</w:t>
      </w:r>
      <w:r w:rsidR="00DE244A">
        <w:rPr>
          <w:rFonts w:ascii="Times New Roman" w:eastAsia="Calibri" w:hAnsi="Times New Roman"/>
          <w:sz w:val="28"/>
          <w:szCs w:val="28"/>
        </w:rPr>
        <w:t>.</w:t>
      </w:r>
    </w:p>
    <w:p w:rsidR="000122C7" w:rsidRDefault="000122C7" w:rsidP="000122C7">
      <w:pPr>
        <w:pStyle w:val="a4"/>
        <w:jc w:val="both"/>
        <w:rPr>
          <w:rFonts w:ascii="Times New Roman" w:hAnsi="Times New Roman" w:cs="Times New Roman"/>
          <w:sz w:val="28"/>
          <w:szCs w:val="28"/>
        </w:rPr>
      </w:pPr>
    </w:p>
    <w:p w:rsidR="009D38F8" w:rsidRDefault="009D38F8" w:rsidP="000122C7">
      <w:pPr>
        <w:pStyle w:val="a4"/>
        <w:jc w:val="both"/>
        <w:rPr>
          <w:rFonts w:ascii="Times New Roman" w:hAnsi="Times New Roman" w:cs="Times New Roman"/>
          <w:sz w:val="28"/>
          <w:szCs w:val="28"/>
        </w:rPr>
      </w:pPr>
    </w:p>
    <w:p w:rsidR="009D38F8" w:rsidRDefault="009D38F8" w:rsidP="000122C7">
      <w:pPr>
        <w:pStyle w:val="a4"/>
        <w:jc w:val="both"/>
        <w:rPr>
          <w:rFonts w:ascii="Times New Roman" w:hAnsi="Times New Roman" w:cs="Times New Roman"/>
          <w:sz w:val="28"/>
          <w:szCs w:val="28"/>
        </w:rPr>
      </w:pPr>
    </w:p>
    <w:p w:rsidR="009D38F8" w:rsidRDefault="009D38F8" w:rsidP="000122C7">
      <w:pPr>
        <w:pStyle w:val="a4"/>
        <w:jc w:val="both"/>
        <w:rPr>
          <w:rFonts w:ascii="Times New Roman" w:hAnsi="Times New Roman" w:cs="Times New Roman"/>
          <w:sz w:val="28"/>
          <w:szCs w:val="28"/>
        </w:rPr>
      </w:pPr>
    </w:p>
    <w:p w:rsidR="009D38F8" w:rsidRDefault="009D38F8" w:rsidP="000122C7">
      <w:pPr>
        <w:pStyle w:val="a4"/>
        <w:jc w:val="both"/>
        <w:rPr>
          <w:rFonts w:ascii="Times New Roman" w:hAnsi="Times New Roman" w:cs="Times New Roman"/>
          <w:sz w:val="28"/>
          <w:szCs w:val="28"/>
        </w:rPr>
      </w:pPr>
    </w:p>
    <w:p w:rsidR="009D38F8" w:rsidRDefault="009D38F8" w:rsidP="000122C7">
      <w:pPr>
        <w:pStyle w:val="a4"/>
        <w:jc w:val="both"/>
        <w:rPr>
          <w:rFonts w:ascii="Times New Roman" w:hAnsi="Times New Roman" w:cs="Times New Roman"/>
          <w:sz w:val="28"/>
          <w:szCs w:val="28"/>
        </w:rPr>
      </w:pPr>
    </w:p>
    <w:p w:rsidR="00397A6F" w:rsidRPr="00600D78" w:rsidRDefault="00397A6F" w:rsidP="00600D78">
      <w:pPr>
        <w:pStyle w:val="a4"/>
        <w:ind w:firstLine="708"/>
        <w:jc w:val="both"/>
        <w:rPr>
          <w:rFonts w:ascii="Times New Roman" w:hAnsi="Times New Roman" w:cs="Times New Roman"/>
          <w:sz w:val="28"/>
          <w:szCs w:val="28"/>
        </w:rPr>
      </w:pPr>
      <w:r w:rsidRPr="00600D78">
        <w:rPr>
          <w:rFonts w:ascii="Times New Roman" w:hAnsi="Times New Roman" w:cs="Times New Roman"/>
          <w:b/>
          <w:sz w:val="28"/>
          <w:szCs w:val="28"/>
        </w:rPr>
        <w:lastRenderedPageBreak/>
        <w:t>Статья 2.</w:t>
      </w:r>
      <w:r w:rsidRPr="00600D78">
        <w:rPr>
          <w:rFonts w:ascii="Times New Roman" w:hAnsi="Times New Roman" w:cs="Times New Roman"/>
          <w:sz w:val="28"/>
          <w:szCs w:val="28"/>
        </w:rPr>
        <w:t xml:space="preserve">  Настоящий Закон вступает в силу со дня, следующего за днем официального опубликования.</w:t>
      </w:r>
    </w:p>
    <w:p w:rsidR="00397A6F" w:rsidRDefault="00397A6F" w:rsidP="00600D78">
      <w:pPr>
        <w:pStyle w:val="a4"/>
        <w:jc w:val="both"/>
        <w:rPr>
          <w:rFonts w:ascii="Times New Roman" w:hAnsi="Times New Roman" w:cs="Times New Roman"/>
          <w:sz w:val="28"/>
          <w:szCs w:val="28"/>
        </w:rPr>
      </w:pPr>
    </w:p>
    <w:p w:rsidR="00DA28F0" w:rsidRDefault="00DA28F0" w:rsidP="00600D78">
      <w:pPr>
        <w:pStyle w:val="a4"/>
        <w:jc w:val="both"/>
        <w:rPr>
          <w:rFonts w:ascii="Times New Roman" w:hAnsi="Times New Roman" w:cs="Times New Roman"/>
          <w:sz w:val="28"/>
          <w:szCs w:val="28"/>
        </w:rPr>
      </w:pPr>
    </w:p>
    <w:p w:rsidR="00DA28F0" w:rsidRPr="00600D78" w:rsidRDefault="00DA28F0" w:rsidP="00600D78">
      <w:pPr>
        <w:pStyle w:val="a4"/>
        <w:jc w:val="both"/>
        <w:rPr>
          <w:rFonts w:ascii="Times New Roman" w:hAnsi="Times New Roman" w:cs="Times New Roman"/>
          <w:sz w:val="28"/>
          <w:szCs w:val="28"/>
        </w:rPr>
      </w:pPr>
    </w:p>
    <w:p w:rsidR="00DA28F0" w:rsidRPr="00294155" w:rsidRDefault="00DA28F0" w:rsidP="00DA28F0">
      <w:pPr>
        <w:spacing w:after="0" w:line="240" w:lineRule="auto"/>
        <w:jc w:val="both"/>
        <w:rPr>
          <w:rFonts w:ascii="Times New Roman" w:eastAsia="Times New Roman" w:hAnsi="Times New Roman" w:cs="Times New Roman"/>
          <w:sz w:val="28"/>
          <w:szCs w:val="28"/>
          <w:lang w:eastAsia="ru-RU"/>
        </w:rPr>
      </w:pPr>
      <w:r w:rsidRPr="00294155">
        <w:rPr>
          <w:rFonts w:ascii="Times New Roman" w:eastAsia="Times New Roman" w:hAnsi="Times New Roman" w:cs="Times New Roman"/>
          <w:sz w:val="28"/>
          <w:szCs w:val="28"/>
          <w:lang w:eastAsia="ru-RU"/>
        </w:rPr>
        <w:t xml:space="preserve">Президент </w:t>
      </w:r>
    </w:p>
    <w:p w:rsidR="00DA28F0" w:rsidRPr="00294155" w:rsidRDefault="00DA28F0" w:rsidP="00DA28F0">
      <w:pPr>
        <w:spacing w:after="0" w:line="240" w:lineRule="auto"/>
        <w:jc w:val="both"/>
        <w:rPr>
          <w:rFonts w:ascii="Times New Roman" w:eastAsia="Times New Roman" w:hAnsi="Times New Roman" w:cs="Times New Roman"/>
          <w:sz w:val="28"/>
          <w:szCs w:val="28"/>
          <w:lang w:eastAsia="ru-RU"/>
        </w:rPr>
      </w:pPr>
      <w:r w:rsidRPr="00294155">
        <w:rPr>
          <w:rFonts w:ascii="Times New Roman" w:eastAsia="Times New Roman" w:hAnsi="Times New Roman" w:cs="Times New Roman"/>
          <w:sz w:val="28"/>
          <w:szCs w:val="28"/>
          <w:lang w:eastAsia="ru-RU"/>
        </w:rPr>
        <w:t xml:space="preserve">Приднестровской </w:t>
      </w:r>
    </w:p>
    <w:p w:rsidR="00DA28F0" w:rsidRPr="00C35959" w:rsidRDefault="00DA28F0" w:rsidP="00DA28F0">
      <w:pPr>
        <w:spacing w:after="0" w:line="240" w:lineRule="auto"/>
        <w:jc w:val="both"/>
        <w:rPr>
          <w:rFonts w:ascii="Times New Roman" w:eastAsia="Times New Roman" w:hAnsi="Times New Roman" w:cs="Times New Roman"/>
          <w:sz w:val="28"/>
          <w:szCs w:val="28"/>
          <w:lang w:eastAsia="ru-RU"/>
        </w:rPr>
      </w:pPr>
      <w:r w:rsidRPr="00294155">
        <w:rPr>
          <w:rFonts w:ascii="Times New Roman" w:eastAsia="Times New Roman" w:hAnsi="Times New Roman" w:cs="Times New Roman"/>
          <w:sz w:val="28"/>
          <w:szCs w:val="28"/>
          <w:lang w:eastAsia="ru-RU"/>
        </w:rPr>
        <w:t xml:space="preserve">Молдавской Республики </w:t>
      </w:r>
      <w:r w:rsidRPr="00294155">
        <w:rPr>
          <w:rFonts w:ascii="Times New Roman" w:eastAsia="Times New Roman" w:hAnsi="Times New Roman" w:cs="Times New Roman"/>
          <w:sz w:val="28"/>
          <w:szCs w:val="28"/>
          <w:lang w:eastAsia="ru-RU"/>
        </w:rPr>
        <w:tab/>
      </w:r>
      <w:r w:rsidRPr="00294155">
        <w:rPr>
          <w:rFonts w:ascii="Times New Roman" w:eastAsia="Times New Roman" w:hAnsi="Times New Roman" w:cs="Times New Roman"/>
          <w:sz w:val="28"/>
          <w:szCs w:val="28"/>
          <w:lang w:eastAsia="ru-RU"/>
        </w:rPr>
        <w:tab/>
      </w:r>
      <w:r w:rsidRPr="00294155">
        <w:rPr>
          <w:rFonts w:ascii="Times New Roman" w:eastAsia="Times New Roman" w:hAnsi="Times New Roman" w:cs="Times New Roman"/>
          <w:sz w:val="28"/>
          <w:szCs w:val="28"/>
          <w:lang w:eastAsia="ru-RU"/>
        </w:rPr>
        <w:tab/>
      </w:r>
      <w:r w:rsidRPr="00294155">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DA28F0">
        <w:rPr>
          <w:rFonts w:ascii="Times New Roman" w:eastAsia="Times New Roman" w:hAnsi="Times New Roman" w:cs="Times New Roman"/>
          <w:sz w:val="28"/>
          <w:szCs w:val="28"/>
          <w:lang w:eastAsia="ru-RU"/>
        </w:rPr>
        <w:t xml:space="preserve">     </w:t>
      </w:r>
      <w:r w:rsidRPr="00294155">
        <w:rPr>
          <w:rFonts w:ascii="Times New Roman" w:eastAsia="Times New Roman" w:hAnsi="Times New Roman" w:cs="Times New Roman"/>
          <w:sz w:val="28"/>
          <w:szCs w:val="28"/>
          <w:lang w:eastAsia="ru-RU"/>
        </w:rPr>
        <w:t>В. Н. КРАСНОСЕЛЬСКИЙ</w:t>
      </w:r>
    </w:p>
    <w:p w:rsidR="00DA28F0" w:rsidRPr="009112CA" w:rsidRDefault="00DA28F0" w:rsidP="00DA28F0">
      <w:pPr>
        <w:pStyle w:val="a4"/>
        <w:jc w:val="both"/>
        <w:rPr>
          <w:rFonts w:ascii="Times New Roman" w:hAnsi="Times New Roman" w:cs="Times New Roman"/>
          <w:sz w:val="28"/>
          <w:szCs w:val="28"/>
        </w:rPr>
      </w:pPr>
    </w:p>
    <w:p w:rsidR="00DA28F0" w:rsidRPr="001512EF" w:rsidRDefault="00DA28F0" w:rsidP="00DA28F0">
      <w:pPr>
        <w:pStyle w:val="a4"/>
        <w:jc w:val="both"/>
        <w:rPr>
          <w:rFonts w:ascii="Times New Roman" w:hAnsi="Times New Roman" w:cs="Times New Roman"/>
          <w:sz w:val="28"/>
          <w:szCs w:val="28"/>
        </w:rPr>
      </w:pPr>
    </w:p>
    <w:p w:rsidR="00720CB4" w:rsidRDefault="00720CB4" w:rsidP="00600D78">
      <w:pPr>
        <w:pStyle w:val="a4"/>
        <w:jc w:val="both"/>
        <w:rPr>
          <w:rFonts w:ascii="Times New Roman" w:hAnsi="Times New Roman" w:cs="Times New Roman"/>
          <w:sz w:val="28"/>
          <w:szCs w:val="28"/>
        </w:rPr>
      </w:pPr>
    </w:p>
    <w:p w:rsidR="009B7510" w:rsidRPr="009B7510" w:rsidRDefault="009B7510" w:rsidP="009B7510">
      <w:pPr>
        <w:pStyle w:val="a4"/>
        <w:rPr>
          <w:rFonts w:ascii="Times New Roman" w:hAnsi="Times New Roman" w:cs="Times New Roman"/>
          <w:sz w:val="28"/>
          <w:szCs w:val="28"/>
        </w:rPr>
      </w:pPr>
      <w:r w:rsidRPr="009B7510">
        <w:rPr>
          <w:rFonts w:ascii="Times New Roman" w:hAnsi="Times New Roman" w:cs="Times New Roman"/>
          <w:sz w:val="28"/>
          <w:szCs w:val="28"/>
        </w:rPr>
        <w:t>г. Тирасполь</w:t>
      </w:r>
    </w:p>
    <w:p w:rsidR="009B7510" w:rsidRPr="009B7510" w:rsidRDefault="009B7510" w:rsidP="009B7510">
      <w:pPr>
        <w:pStyle w:val="a4"/>
        <w:rPr>
          <w:rFonts w:ascii="Times New Roman" w:hAnsi="Times New Roman" w:cs="Times New Roman"/>
          <w:sz w:val="28"/>
          <w:szCs w:val="28"/>
        </w:rPr>
      </w:pPr>
      <w:r w:rsidRPr="009B7510">
        <w:rPr>
          <w:rFonts w:ascii="Times New Roman" w:hAnsi="Times New Roman" w:cs="Times New Roman"/>
          <w:sz w:val="28"/>
          <w:szCs w:val="28"/>
        </w:rPr>
        <w:t>21 октября 2025 г.</w:t>
      </w:r>
    </w:p>
    <w:p w:rsidR="009B7510" w:rsidRPr="009B7510" w:rsidRDefault="009B7510" w:rsidP="009B7510">
      <w:pPr>
        <w:pStyle w:val="a4"/>
        <w:jc w:val="both"/>
        <w:rPr>
          <w:rFonts w:ascii="Times New Roman" w:hAnsi="Times New Roman" w:cs="Times New Roman"/>
          <w:sz w:val="28"/>
          <w:szCs w:val="28"/>
        </w:rPr>
      </w:pPr>
      <w:r w:rsidRPr="009B7510">
        <w:rPr>
          <w:rFonts w:ascii="Times New Roman" w:hAnsi="Times New Roman" w:cs="Times New Roman"/>
          <w:sz w:val="28"/>
          <w:szCs w:val="28"/>
        </w:rPr>
        <w:t>№ 205-ЗИД-VI</w:t>
      </w:r>
      <w:r w:rsidRPr="009B7510">
        <w:rPr>
          <w:rFonts w:ascii="Times New Roman" w:hAnsi="Times New Roman" w:cs="Times New Roman"/>
          <w:sz w:val="28"/>
          <w:szCs w:val="28"/>
          <w:lang w:val="en-US"/>
        </w:rPr>
        <w:t>I</w:t>
      </w:r>
    </w:p>
    <w:p w:rsidR="009B7510" w:rsidRPr="00600D78" w:rsidRDefault="009B7510" w:rsidP="00600D78">
      <w:pPr>
        <w:pStyle w:val="a4"/>
        <w:jc w:val="both"/>
        <w:rPr>
          <w:rFonts w:ascii="Times New Roman" w:hAnsi="Times New Roman" w:cs="Times New Roman"/>
          <w:sz w:val="28"/>
          <w:szCs w:val="28"/>
        </w:rPr>
      </w:pPr>
      <w:bookmarkStart w:id="0" w:name="_GoBack"/>
      <w:bookmarkEnd w:id="0"/>
    </w:p>
    <w:sectPr w:rsidR="009B7510" w:rsidRPr="00600D78" w:rsidSect="003120F7">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0FD" w:rsidRDefault="00F510FD" w:rsidP="00600D78">
      <w:pPr>
        <w:spacing w:after="0" w:line="240" w:lineRule="auto"/>
      </w:pPr>
      <w:r>
        <w:separator/>
      </w:r>
    </w:p>
  </w:endnote>
  <w:endnote w:type="continuationSeparator" w:id="0">
    <w:p w:rsidR="00F510FD" w:rsidRDefault="00F510FD" w:rsidP="00600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0FD" w:rsidRDefault="00F510FD" w:rsidP="00600D78">
      <w:pPr>
        <w:spacing w:after="0" w:line="240" w:lineRule="auto"/>
      </w:pPr>
      <w:r>
        <w:separator/>
      </w:r>
    </w:p>
  </w:footnote>
  <w:footnote w:type="continuationSeparator" w:id="0">
    <w:p w:rsidR="00F510FD" w:rsidRDefault="00F510FD" w:rsidP="00600D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6709567"/>
      <w:docPartObj>
        <w:docPartGallery w:val="Page Numbers (Top of Page)"/>
        <w:docPartUnique/>
      </w:docPartObj>
    </w:sdtPr>
    <w:sdtEndPr>
      <w:rPr>
        <w:rFonts w:ascii="Times New Roman" w:hAnsi="Times New Roman" w:cs="Times New Roman"/>
        <w:sz w:val="24"/>
        <w:szCs w:val="24"/>
      </w:rPr>
    </w:sdtEndPr>
    <w:sdtContent>
      <w:p w:rsidR="003120F7" w:rsidRPr="003120F7" w:rsidRDefault="003120F7">
        <w:pPr>
          <w:pStyle w:val="a5"/>
          <w:jc w:val="center"/>
          <w:rPr>
            <w:rFonts w:ascii="Times New Roman" w:hAnsi="Times New Roman" w:cs="Times New Roman"/>
            <w:sz w:val="24"/>
            <w:szCs w:val="24"/>
          </w:rPr>
        </w:pPr>
        <w:r w:rsidRPr="003120F7">
          <w:rPr>
            <w:rFonts w:ascii="Times New Roman" w:hAnsi="Times New Roman" w:cs="Times New Roman"/>
            <w:sz w:val="24"/>
            <w:szCs w:val="24"/>
          </w:rPr>
          <w:fldChar w:fldCharType="begin"/>
        </w:r>
        <w:r w:rsidRPr="003120F7">
          <w:rPr>
            <w:rFonts w:ascii="Times New Roman" w:hAnsi="Times New Roman" w:cs="Times New Roman"/>
            <w:sz w:val="24"/>
            <w:szCs w:val="24"/>
          </w:rPr>
          <w:instrText>PAGE   \* MERGEFORMAT</w:instrText>
        </w:r>
        <w:r w:rsidRPr="003120F7">
          <w:rPr>
            <w:rFonts w:ascii="Times New Roman" w:hAnsi="Times New Roman" w:cs="Times New Roman"/>
            <w:sz w:val="24"/>
            <w:szCs w:val="24"/>
          </w:rPr>
          <w:fldChar w:fldCharType="separate"/>
        </w:r>
        <w:r w:rsidR="009B7510">
          <w:rPr>
            <w:rFonts w:ascii="Times New Roman" w:hAnsi="Times New Roman" w:cs="Times New Roman"/>
            <w:noProof/>
            <w:sz w:val="24"/>
            <w:szCs w:val="24"/>
          </w:rPr>
          <w:t>3</w:t>
        </w:r>
        <w:r w:rsidRPr="003120F7">
          <w:rPr>
            <w:rFonts w:ascii="Times New Roman" w:hAnsi="Times New Roman" w:cs="Times New Roman"/>
            <w:sz w:val="24"/>
            <w:szCs w:val="24"/>
          </w:rPr>
          <w:fldChar w:fldCharType="end"/>
        </w:r>
      </w:p>
    </w:sdtContent>
  </w:sdt>
  <w:p w:rsidR="00600D78" w:rsidRDefault="00600D7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6C6B16"/>
    <w:multiLevelType w:val="hybridMultilevel"/>
    <w:tmpl w:val="DF4C02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97E7B85"/>
    <w:multiLevelType w:val="hybridMultilevel"/>
    <w:tmpl w:val="2FC4BA92"/>
    <w:lvl w:ilvl="0" w:tplc="1ED8B60E">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5EC025B2"/>
    <w:multiLevelType w:val="hybridMultilevel"/>
    <w:tmpl w:val="4720146C"/>
    <w:lvl w:ilvl="0" w:tplc="85B2A15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186"/>
    <w:rsid w:val="000122C7"/>
    <w:rsid w:val="00105E50"/>
    <w:rsid w:val="00153D71"/>
    <w:rsid w:val="00164D59"/>
    <w:rsid w:val="00177548"/>
    <w:rsid w:val="0018561B"/>
    <w:rsid w:val="001A4E0C"/>
    <w:rsid w:val="002118D2"/>
    <w:rsid w:val="00294591"/>
    <w:rsid w:val="003120F7"/>
    <w:rsid w:val="00395967"/>
    <w:rsid w:val="00397A6F"/>
    <w:rsid w:val="003A1905"/>
    <w:rsid w:val="005E7ED0"/>
    <w:rsid w:val="005F1CAA"/>
    <w:rsid w:val="00600D78"/>
    <w:rsid w:val="006C7BA2"/>
    <w:rsid w:val="00720CB4"/>
    <w:rsid w:val="00726863"/>
    <w:rsid w:val="00822A25"/>
    <w:rsid w:val="00826F2A"/>
    <w:rsid w:val="008F75D4"/>
    <w:rsid w:val="00967B43"/>
    <w:rsid w:val="009B7510"/>
    <w:rsid w:val="009D38F8"/>
    <w:rsid w:val="009E53CA"/>
    <w:rsid w:val="00A11570"/>
    <w:rsid w:val="00C12EE0"/>
    <w:rsid w:val="00D354FD"/>
    <w:rsid w:val="00DA28F0"/>
    <w:rsid w:val="00DD4F78"/>
    <w:rsid w:val="00DE244A"/>
    <w:rsid w:val="00EA6186"/>
    <w:rsid w:val="00EE06A3"/>
    <w:rsid w:val="00F510FD"/>
    <w:rsid w:val="00FE08E6"/>
    <w:rsid w:val="00FF6D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5ACF7F-35B7-47ED-AFB1-E05A86538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28F0"/>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7A6F"/>
    <w:pPr>
      <w:ind w:left="720"/>
      <w:contextualSpacing/>
    </w:pPr>
  </w:style>
  <w:style w:type="paragraph" w:styleId="a4">
    <w:name w:val="No Spacing"/>
    <w:uiPriority w:val="1"/>
    <w:qFormat/>
    <w:rsid w:val="00600D78"/>
    <w:pPr>
      <w:spacing w:after="0" w:line="240" w:lineRule="auto"/>
    </w:pPr>
  </w:style>
  <w:style w:type="paragraph" w:styleId="a5">
    <w:name w:val="header"/>
    <w:basedOn w:val="a"/>
    <w:link w:val="a6"/>
    <w:uiPriority w:val="99"/>
    <w:unhideWhenUsed/>
    <w:rsid w:val="00600D7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00D78"/>
  </w:style>
  <w:style w:type="paragraph" w:styleId="a7">
    <w:name w:val="footer"/>
    <w:basedOn w:val="a"/>
    <w:link w:val="a8"/>
    <w:uiPriority w:val="99"/>
    <w:unhideWhenUsed/>
    <w:rsid w:val="00600D7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00D78"/>
  </w:style>
  <w:style w:type="character" w:customStyle="1" w:styleId="a9">
    <w:name w:val="Текст Знак"/>
    <w:aliases w:val="Знак Знак Знак Знак Знак Знак,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2 Знак,Текст Знак1 Знак Знак Знак,З Знак"/>
    <w:basedOn w:val="a0"/>
    <w:link w:val="aa"/>
    <w:locked/>
    <w:rsid w:val="000122C7"/>
    <w:rPr>
      <w:rFonts w:ascii="Courier New" w:hAnsi="Courier New" w:cs="Courier New"/>
      <w:lang w:eastAsia="ru-RU"/>
    </w:rPr>
  </w:style>
  <w:style w:type="paragraph" w:styleId="aa">
    <w:name w:val="Plain Text"/>
    <w:aliases w:val="Знак Знак Знак Знак Знак,Знак Знак,Текст Знак2 Знак Знак,Текст Знак1 Знак1 Знак Знак,Текст Знак Знак Знак1 Знак Знак,Знак3 Знак,Зна Знак Знак,Знак,Текст Знак2,Текст Знак1 Знак Знак,Текст Знак Знак Знак Знак,Знак Знак Знак Знак1,З,Текст Знак1 Знак1"/>
    <w:basedOn w:val="a"/>
    <w:link w:val="a9"/>
    <w:rsid w:val="000122C7"/>
    <w:pPr>
      <w:spacing w:after="0" w:line="240" w:lineRule="auto"/>
    </w:pPr>
    <w:rPr>
      <w:rFonts w:ascii="Courier New" w:hAnsi="Courier New" w:cs="Courier New"/>
      <w:lang w:eastAsia="ru-RU"/>
    </w:rPr>
  </w:style>
  <w:style w:type="character" w:customStyle="1" w:styleId="1">
    <w:name w:val="Текст Знак1"/>
    <w:basedOn w:val="a0"/>
    <w:uiPriority w:val="99"/>
    <w:semiHidden/>
    <w:rsid w:val="000122C7"/>
    <w:rPr>
      <w:rFonts w:ascii="Consolas" w:hAnsi="Consolas"/>
      <w:sz w:val="21"/>
      <w:szCs w:val="21"/>
    </w:rPr>
  </w:style>
  <w:style w:type="paragraph" w:styleId="ab">
    <w:name w:val="Balloon Text"/>
    <w:basedOn w:val="a"/>
    <w:link w:val="ac"/>
    <w:uiPriority w:val="99"/>
    <w:semiHidden/>
    <w:unhideWhenUsed/>
    <w:rsid w:val="00DE244A"/>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DE24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5</Pages>
  <Words>1379</Words>
  <Characters>7864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 Елена Дмитриевна</dc:creator>
  <cp:keywords/>
  <dc:description/>
  <cp:lastModifiedBy>Бугаева В.Н.</cp:lastModifiedBy>
  <cp:revision>21</cp:revision>
  <cp:lastPrinted>2025-10-09T09:20:00Z</cp:lastPrinted>
  <dcterms:created xsi:type="dcterms:W3CDTF">2025-07-10T08:23:00Z</dcterms:created>
  <dcterms:modified xsi:type="dcterms:W3CDTF">2025-10-21T12:21:00Z</dcterms:modified>
</cp:coreProperties>
</file>