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E4A" w:rsidRDefault="00831E4A" w:rsidP="00831E4A">
      <w:pPr>
        <w:pStyle w:val="a5"/>
        <w:jc w:val="center"/>
        <w:rPr>
          <w:b/>
          <w:sz w:val="28"/>
          <w:szCs w:val="28"/>
        </w:rPr>
      </w:pPr>
    </w:p>
    <w:p w:rsidR="00831E4A" w:rsidRDefault="00831E4A" w:rsidP="00831E4A">
      <w:pPr>
        <w:pStyle w:val="a5"/>
        <w:jc w:val="center"/>
        <w:rPr>
          <w:b/>
          <w:sz w:val="28"/>
          <w:szCs w:val="28"/>
        </w:rPr>
      </w:pPr>
    </w:p>
    <w:p w:rsidR="00831E4A" w:rsidRDefault="00831E4A" w:rsidP="00831E4A">
      <w:pPr>
        <w:pStyle w:val="a5"/>
        <w:jc w:val="center"/>
        <w:rPr>
          <w:b/>
          <w:sz w:val="28"/>
          <w:szCs w:val="28"/>
        </w:rPr>
      </w:pPr>
    </w:p>
    <w:p w:rsidR="00831E4A" w:rsidRDefault="00831E4A" w:rsidP="00831E4A">
      <w:pPr>
        <w:pStyle w:val="a5"/>
        <w:jc w:val="center"/>
        <w:rPr>
          <w:b/>
          <w:sz w:val="28"/>
          <w:szCs w:val="28"/>
        </w:rPr>
      </w:pPr>
    </w:p>
    <w:p w:rsidR="00831E4A" w:rsidRDefault="00831E4A" w:rsidP="00831E4A">
      <w:pPr>
        <w:pStyle w:val="a5"/>
        <w:jc w:val="center"/>
        <w:rPr>
          <w:b/>
          <w:sz w:val="28"/>
          <w:szCs w:val="28"/>
        </w:rPr>
      </w:pPr>
    </w:p>
    <w:p w:rsidR="00831E4A" w:rsidRDefault="00831E4A" w:rsidP="00831E4A">
      <w:pPr>
        <w:pStyle w:val="a5"/>
        <w:jc w:val="center"/>
        <w:rPr>
          <w:b/>
          <w:sz w:val="28"/>
          <w:szCs w:val="28"/>
        </w:rPr>
      </w:pPr>
    </w:p>
    <w:p w:rsidR="0078222B" w:rsidRPr="00831E4A" w:rsidRDefault="00831E4A" w:rsidP="00831E4A">
      <w:pPr>
        <w:pStyle w:val="a5"/>
        <w:jc w:val="center"/>
        <w:rPr>
          <w:b/>
          <w:sz w:val="28"/>
          <w:szCs w:val="28"/>
        </w:rPr>
      </w:pPr>
      <w:r w:rsidRPr="00831E4A">
        <w:rPr>
          <w:b/>
          <w:sz w:val="28"/>
          <w:szCs w:val="28"/>
        </w:rPr>
        <w:t>Закон</w:t>
      </w:r>
    </w:p>
    <w:p w:rsidR="0078222B" w:rsidRPr="00831E4A" w:rsidRDefault="00831E4A" w:rsidP="00831E4A">
      <w:pPr>
        <w:pStyle w:val="a5"/>
        <w:jc w:val="center"/>
        <w:rPr>
          <w:b/>
          <w:sz w:val="28"/>
          <w:szCs w:val="28"/>
        </w:rPr>
      </w:pPr>
      <w:r w:rsidRPr="00831E4A">
        <w:rPr>
          <w:b/>
          <w:sz w:val="28"/>
          <w:szCs w:val="28"/>
        </w:rPr>
        <w:t>Приднестровской Молдавской Республики</w:t>
      </w:r>
    </w:p>
    <w:p w:rsidR="0078222B" w:rsidRPr="00831E4A" w:rsidRDefault="0078222B" w:rsidP="00831E4A">
      <w:pPr>
        <w:pStyle w:val="a5"/>
        <w:jc w:val="center"/>
        <w:rPr>
          <w:b/>
          <w:sz w:val="28"/>
          <w:szCs w:val="28"/>
        </w:rPr>
      </w:pPr>
    </w:p>
    <w:p w:rsidR="0078222B" w:rsidRPr="00831E4A" w:rsidRDefault="007E6ED1" w:rsidP="00831E4A">
      <w:pPr>
        <w:pStyle w:val="a5"/>
        <w:jc w:val="center"/>
        <w:rPr>
          <w:b/>
          <w:sz w:val="28"/>
          <w:szCs w:val="28"/>
        </w:rPr>
      </w:pPr>
      <w:r>
        <w:rPr>
          <w:b/>
          <w:sz w:val="28"/>
          <w:szCs w:val="28"/>
        </w:rPr>
        <w:t>«</w:t>
      </w:r>
      <w:r w:rsidR="0078222B" w:rsidRPr="00831E4A">
        <w:rPr>
          <w:b/>
          <w:sz w:val="28"/>
          <w:szCs w:val="28"/>
        </w:rPr>
        <w:t>О внесении дополнения</w:t>
      </w:r>
      <w:r w:rsidR="00831E4A">
        <w:rPr>
          <w:b/>
          <w:sz w:val="28"/>
          <w:szCs w:val="28"/>
        </w:rPr>
        <w:br/>
      </w:r>
      <w:r w:rsidR="0078222B" w:rsidRPr="00831E4A">
        <w:rPr>
          <w:b/>
          <w:sz w:val="28"/>
          <w:szCs w:val="28"/>
        </w:rPr>
        <w:t xml:space="preserve"> в Закон Приднестровской Молдавской Республики</w:t>
      </w:r>
    </w:p>
    <w:p w:rsidR="0078222B" w:rsidRDefault="0078222B" w:rsidP="00831E4A">
      <w:pPr>
        <w:pStyle w:val="a5"/>
        <w:jc w:val="center"/>
        <w:rPr>
          <w:b/>
          <w:sz w:val="28"/>
          <w:szCs w:val="28"/>
        </w:rPr>
      </w:pPr>
      <w:r w:rsidRPr="00831E4A">
        <w:rPr>
          <w:b/>
          <w:sz w:val="28"/>
          <w:szCs w:val="28"/>
        </w:rPr>
        <w:t>«О статусе столицы Приднестровской Молдавской Республики»</w:t>
      </w:r>
    </w:p>
    <w:p w:rsidR="00831E4A" w:rsidRDefault="00831E4A" w:rsidP="00831E4A">
      <w:pPr>
        <w:pStyle w:val="a5"/>
        <w:jc w:val="center"/>
        <w:rPr>
          <w:b/>
          <w:sz w:val="28"/>
          <w:szCs w:val="28"/>
        </w:rPr>
      </w:pPr>
    </w:p>
    <w:p w:rsidR="00831E4A" w:rsidRPr="00831E4A" w:rsidRDefault="00831E4A" w:rsidP="00831E4A">
      <w:pPr>
        <w:jc w:val="both"/>
        <w:rPr>
          <w:rFonts w:eastAsiaTheme="minorEastAsia"/>
          <w:sz w:val="28"/>
          <w:szCs w:val="28"/>
        </w:rPr>
      </w:pPr>
      <w:r w:rsidRPr="00831E4A">
        <w:rPr>
          <w:rFonts w:eastAsiaTheme="minorEastAsia"/>
          <w:sz w:val="28"/>
          <w:szCs w:val="28"/>
        </w:rPr>
        <w:t>Принят Верховным Советом</w:t>
      </w:r>
    </w:p>
    <w:p w:rsidR="00831E4A" w:rsidRPr="00831E4A" w:rsidRDefault="00831E4A" w:rsidP="00831E4A">
      <w:pPr>
        <w:jc w:val="both"/>
        <w:rPr>
          <w:rFonts w:eastAsiaTheme="minorEastAsia"/>
          <w:sz w:val="28"/>
          <w:szCs w:val="28"/>
        </w:rPr>
      </w:pPr>
      <w:r w:rsidRPr="00831E4A">
        <w:rPr>
          <w:rFonts w:eastAsiaTheme="minorEastAsia"/>
          <w:sz w:val="28"/>
          <w:szCs w:val="28"/>
        </w:rPr>
        <w:t>Приднестровской Молдавской Республики                            8 октября 2025 года</w:t>
      </w:r>
    </w:p>
    <w:p w:rsidR="0078222B" w:rsidRPr="00831E4A" w:rsidRDefault="0078222B" w:rsidP="00831E4A">
      <w:pPr>
        <w:pStyle w:val="a5"/>
        <w:jc w:val="both"/>
        <w:rPr>
          <w:sz w:val="28"/>
          <w:szCs w:val="28"/>
        </w:rPr>
      </w:pPr>
    </w:p>
    <w:p w:rsidR="0078222B" w:rsidRPr="00831E4A" w:rsidRDefault="0078222B" w:rsidP="00831E4A">
      <w:pPr>
        <w:pStyle w:val="a5"/>
        <w:ind w:firstLine="708"/>
        <w:jc w:val="both"/>
        <w:rPr>
          <w:sz w:val="28"/>
          <w:szCs w:val="28"/>
        </w:rPr>
      </w:pPr>
      <w:r w:rsidRPr="00831E4A">
        <w:rPr>
          <w:b/>
          <w:sz w:val="28"/>
          <w:szCs w:val="28"/>
        </w:rPr>
        <w:t>Статья 1.</w:t>
      </w:r>
      <w:r w:rsidRPr="00831E4A">
        <w:rPr>
          <w:sz w:val="28"/>
          <w:szCs w:val="28"/>
        </w:rPr>
        <w:t xml:space="preserve"> Внести в Закон Приднестровской Молдавской Республики </w:t>
      </w:r>
      <w:r w:rsidRPr="00831E4A">
        <w:rPr>
          <w:sz w:val="28"/>
          <w:szCs w:val="28"/>
        </w:rPr>
        <w:br/>
        <w:t xml:space="preserve">от 13 декабря 2005 года № 701-З-III «О статусе столицы Приднестровской Молдавской Республики» (САЗ 05-51) с изменениями и дополнениями, внесенными законами Приднестровской Молдавской Республики </w:t>
      </w:r>
      <w:r w:rsidR="00D909EF">
        <w:rPr>
          <w:sz w:val="28"/>
          <w:szCs w:val="28"/>
        </w:rPr>
        <w:br/>
      </w:r>
      <w:r w:rsidRPr="00831E4A">
        <w:rPr>
          <w:sz w:val="28"/>
          <w:szCs w:val="28"/>
        </w:rPr>
        <w:t xml:space="preserve">от 28 сентября 2012 года № 181-ЗИД-V (САЗ 12-40); от 26 октября 2012 года </w:t>
      </w:r>
      <w:r w:rsidR="00B46E62">
        <w:rPr>
          <w:sz w:val="28"/>
          <w:szCs w:val="28"/>
        </w:rPr>
        <w:br/>
      </w:r>
      <w:r w:rsidRPr="00831E4A">
        <w:rPr>
          <w:sz w:val="28"/>
          <w:szCs w:val="28"/>
        </w:rPr>
        <w:t xml:space="preserve">№ 212-ЗИ-V (САЗ 12-44); от 21 апреля 2016 года № 113-ЗИ-VI (САЗ 16-16); </w:t>
      </w:r>
      <w:r w:rsidR="00B46E62">
        <w:rPr>
          <w:sz w:val="28"/>
          <w:szCs w:val="28"/>
        </w:rPr>
        <w:br/>
      </w:r>
      <w:r w:rsidRPr="00831E4A">
        <w:rPr>
          <w:sz w:val="28"/>
          <w:szCs w:val="28"/>
        </w:rPr>
        <w:t>от 28 декабря 2024 года № 356-ЗИД-VII (САЗ 24-52), следующее дополнение.</w:t>
      </w:r>
    </w:p>
    <w:p w:rsidR="0078222B" w:rsidRPr="00831E4A" w:rsidRDefault="0078222B" w:rsidP="00831E4A">
      <w:pPr>
        <w:pStyle w:val="a5"/>
        <w:jc w:val="both"/>
        <w:rPr>
          <w:sz w:val="28"/>
          <w:szCs w:val="28"/>
        </w:rPr>
      </w:pPr>
    </w:p>
    <w:p w:rsidR="00525065" w:rsidRPr="00525065" w:rsidRDefault="00525065" w:rsidP="00525065">
      <w:pPr>
        <w:pStyle w:val="a5"/>
        <w:ind w:firstLine="708"/>
        <w:jc w:val="both"/>
        <w:rPr>
          <w:rFonts w:eastAsiaTheme="minorHAnsi"/>
          <w:sz w:val="28"/>
          <w:szCs w:val="28"/>
        </w:rPr>
      </w:pPr>
      <w:r w:rsidRPr="00525065">
        <w:rPr>
          <w:rFonts w:eastAsiaTheme="minorHAnsi"/>
          <w:sz w:val="28"/>
          <w:szCs w:val="28"/>
        </w:rPr>
        <w:t>Статью 4 дополнить подпунктом г-1) следующего содержания:</w:t>
      </w:r>
    </w:p>
    <w:p w:rsidR="00525065" w:rsidRPr="00525065" w:rsidRDefault="00525065" w:rsidP="00525065">
      <w:pPr>
        <w:pStyle w:val="a5"/>
        <w:ind w:firstLine="708"/>
        <w:jc w:val="both"/>
        <w:rPr>
          <w:sz w:val="28"/>
          <w:szCs w:val="28"/>
        </w:rPr>
      </w:pPr>
      <w:r w:rsidRPr="00525065">
        <w:rPr>
          <w:sz w:val="28"/>
          <w:szCs w:val="28"/>
        </w:rPr>
        <w:t>«г-1) обеспечение развития музеев, способствующих сохранению исторической памяти и формированию культурной идентичности населения</w:t>
      </w:r>
      <w:r>
        <w:rPr>
          <w:sz w:val="28"/>
          <w:szCs w:val="28"/>
        </w:rPr>
        <w:t xml:space="preserve">, а также </w:t>
      </w:r>
      <w:r w:rsidRPr="00525065">
        <w:rPr>
          <w:sz w:val="28"/>
          <w:szCs w:val="28"/>
        </w:rPr>
        <w:t>охраны, режима содержания и использования объектов культурного наследия».</w:t>
      </w:r>
    </w:p>
    <w:p w:rsidR="0078222B" w:rsidRPr="00831E4A" w:rsidRDefault="0078222B" w:rsidP="00831E4A">
      <w:pPr>
        <w:pStyle w:val="a5"/>
        <w:jc w:val="both"/>
        <w:rPr>
          <w:sz w:val="28"/>
          <w:szCs w:val="28"/>
        </w:rPr>
      </w:pPr>
    </w:p>
    <w:p w:rsidR="00831E4A" w:rsidRPr="00831E4A" w:rsidRDefault="0078222B" w:rsidP="00525065">
      <w:pPr>
        <w:pStyle w:val="a5"/>
        <w:ind w:firstLine="708"/>
        <w:jc w:val="both"/>
        <w:rPr>
          <w:rFonts w:eastAsiaTheme="minorEastAsia"/>
          <w:sz w:val="28"/>
          <w:szCs w:val="28"/>
        </w:rPr>
      </w:pPr>
      <w:r w:rsidRPr="00831E4A">
        <w:rPr>
          <w:b/>
          <w:sz w:val="28"/>
          <w:szCs w:val="28"/>
        </w:rPr>
        <w:t>Статья 2.</w:t>
      </w:r>
      <w:r w:rsidRPr="00831E4A">
        <w:rPr>
          <w:sz w:val="28"/>
          <w:szCs w:val="28"/>
        </w:rPr>
        <w:t xml:space="preserve"> </w:t>
      </w:r>
      <w:r w:rsidR="00525065" w:rsidRPr="00525065">
        <w:rPr>
          <w:color w:val="000000"/>
          <w:sz w:val="28"/>
          <w:szCs w:val="28"/>
        </w:rPr>
        <w:t xml:space="preserve">Настоящий Закон вступает в силу </w:t>
      </w:r>
      <w:r w:rsidR="00525065">
        <w:rPr>
          <w:color w:val="000000"/>
          <w:sz w:val="28"/>
          <w:szCs w:val="28"/>
        </w:rPr>
        <w:t>с 1 января 2026 года</w:t>
      </w:r>
      <w:r w:rsidR="00525065" w:rsidRPr="00525065">
        <w:rPr>
          <w:color w:val="000000"/>
          <w:sz w:val="28"/>
          <w:szCs w:val="28"/>
        </w:rPr>
        <w:t>.</w:t>
      </w:r>
    </w:p>
    <w:p w:rsidR="00831E4A" w:rsidRPr="00831E4A" w:rsidRDefault="00831E4A" w:rsidP="00831E4A">
      <w:pPr>
        <w:jc w:val="both"/>
        <w:rPr>
          <w:rFonts w:eastAsiaTheme="minorEastAsia"/>
          <w:sz w:val="28"/>
          <w:szCs w:val="28"/>
        </w:rPr>
      </w:pPr>
    </w:p>
    <w:p w:rsidR="00831E4A" w:rsidRPr="00831E4A" w:rsidRDefault="00831E4A" w:rsidP="00831E4A">
      <w:pPr>
        <w:jc w:val="both"/>
        <w:rPr>
          <w:rFonts w:eastAsiaTheme="minorEastAsia"/>
          <w:sz w:val="28"/>
          <w:szCs w:val="28"/>
        </w:rPr>
      </w:pPr>
    </w:p>
    <w:p w:rsidR="00831E4A" w:rsidRPr="00831E4A" w:rsidRDefault="00831E4A" w:rsidP="00831E4A">
      <w:pPr>
        <w:jc w:val="both"/>
        <w:rPr>
          <w:rFonts w:eastAsiaTheme="minorEastAsia"/>
          <w:sz w:val="28"/>
          <w:szCs w:val="28"/>
        </w:rPr>
      </w:pPr>
      <w:r w:rsidRPr="00831E4A">
        <w:rPr>
          <w:rFonts w:eastAsiaTheme="minorEastAsia"/>
          <w:sz w:val="28"/>
          <w:szCs w:val="28"/>
        </w:rPr>
        <w:t>Президент</w:t>
      </w:r>
    </w:p>
    <w:p w:rsidR="00831E4A" w:rsidRPr="00831E4A" w:rsidRDefault="00831E4A" w:rsidP="00831E4A">
      <w:pPr>
        <w:jc w:val="both"/>
        <w:rPr>
          <w:rFonts w:eastAsiaTheme="minorEastAsia"/>
          <w:sz w:val="28"/>
          <w:szCs w:val="28"/>
        </w:rPr>
      </w:pPr>
      <w:r w:rsidRPr="00831E4A">
        <w:rPr>
          <w:rFonts w:eastAsiaTheme="minorEastAsia"/>
          <w:sz w:val="28"/>
          <w:szCs w:val="28"/>
        </w:rPr>
        <w:t>Приднестровской</w:t>
      </w:r>
    </w:p>
    <w:p w:rsidR="00831E4A" w:rsidRPr="00831E4A" w:rsidRDefault="00831E4A" w:rsidP="00831E4A">
      <w:pPr>
        <w:jc w:val="both"/>
        <w:rPr>
          <w:rFonts w:eastAsiaTheme="minorEastAsia"/>
          <w:sz w:val="28"/>
          <w:szCs w:val="28"/>
        </w:rPr>
      </w:pPr>
      <w:r w:rsidRPr="00831E4A">
        <w:rPr>
          <w:rFonts w:eastAsiaTheme="minorEastAsia"/>
          <w:sz w:val="28"/>
          <w:szCs w:val="28"/>
        </w:rPr>
        <w:t xml:space="preserve">Молдавской Республики </w:t>
      </w:r>
      <w:r w:rsidRPr="00831E4A">
        <w:rPr>
          <w:rFonts w:eastAsiaTheme="minorEastAsia"/>
          <w:sz w:val="28"/>
          <w:szCs w:val="28"/>
        </w:rPr>
        <w:tab/>
      </w:r>
      <w:r w:rsidRPr="00831E4A">
        <w:rPr>
          <w:rFonts w:eastAsiaTheme="minorEastAsia"/>
          <w:sz w:val="28"/>
          <w:szCs w:val="28"/>
        </w:rPr>
        <w:tab/>
      </w:r>
      <w:r w:rsidRPr="00831E4A">
        <w:rPr>
          <w:rFonts w:eastAsiaTheme="minorEastAsia"/>
          <w:sz w:val="28"/>
          <w:szCs w:val="28"/>
        </w:rPr>
        <w:tab/>
      </w:r>
      <w:r w:rsidRPr="00831E4A">
        <w:rPr>
          <w:rFonts w:eastAsiaTheme="minorEastAsia"/>
          <w:sz w:val="28"/>
          <w:szCs w:val="28"/>
        </w:rPr>
        <w:tab/>
        <w:t xml:space="preserve">     В. Н. КРАСНОСЕЛЬСКИЙ</w:t>
      </w:r>
    </w:p>
    <w:p w:rsidR="00831E4A" w:rsidRPr="00831E4A" w:rsidRDefault="00831E4A" w:rsidP="00831E4A">
      <w:pPr>
        <w:jc w:val="both"/>
        <w:rPr>
          <w:rFonts w:eastAsiaTheme="minorEastAsia"/>
          <w:sz w:val="28"/>
          <w:szCs w:val="28"/>
        </w:rPr>
      </w:pPr>
    </w:p>
    <w:p w:rsidR="00510190" w:rsidRDefault="00510190" w:rsidP="00831E4A">
      <w:pPr>
        <w:pStyle w:val="a5"/>
        <w:jc w:val="both"/>
        <w:rPr>
          <w:sz w:val="28"/>
          <w:szCs w:val="28"/>
        </w:rPr>
      </w:pPr>
    </w:p>
    <w:p w:rsidR="00C15807" w:rsidRDefault="00C15807" w:rsidP="00831E4A">
      <w:pPr>
        <w:pStyle w:val="a5"/>
        <w:jc w:val="both"/>
        <w:rPr>
          <w:sz w:val="28"/>
          <w:szCs w:val="28"/>
        </w:rPr>
      </w:pPr>
    </w:p>
    <w:p w:rsidR="00C15807" w:rsidRPr="00C15807" w:rsidRDefault="00C15807" w:rsidP="00C15807">
      <w:pPr>
        <w:jc w:val="both"/>
        <w:rPr>
          <w:sz w:val="28"/>
          <w:szCs w:val="26"/>
        </w:rPr>
      </w:pPr>
      <w:r w:rsidRPr="00853779">
        <w:rPr>
          <w:sz w:val="28"/>
          <w:szCs w:val="26"/>
        </w:rPr>
        <w:t>г. Тирасполь</w:t>
      </w:r>
    </w:p>
    <w:p w:rsidR="00C15807" w:rsidRPr="00853779" w:rsidRDefault="00C15807" w:rsidP="00C15807">
      <w:pPr>
        <w:ind w:left="28" w:hanging="28"/>
        <w:jc w:val="both"/>
        <w:rPr>
          <w:sz w:val="28"/>
          <w:szCs w:val="26"/>
        </w:rPr>
      </w:pPr>
      <w:r>
        <w:rPr>
          <w:sz w:val="28"/>
          <w:szCs w:val="26"/>
        </w:rPr>
        <w:t>21 октября</w:t>
      </w:r>
      <w:r w:rsidRPr="00853779">
        <w:rPr>
          <w:sz w:val="28"/>
          <w:szCs w:val="26"/>
        </w:rPr>
        <w:t xml:space="preserve"> 2025 г.</w:t>
      </w:r>
    </w:p>
    <w:p w:rsidR="00C15807" w:rsidRPr="00853779" w:rsidRDefault="00C15807" w:rsidP="00C15807">
      <w:pPr>
        <w:tabs>
          <w:tab w:val="left" w:pos="851"/>
          <w:tab w:val="left" w:pos="4536"/>
        </w:tabs>
        <w:ind w:left="28" w:hanging="28"/>
        <w:rPr>
          <w:sz w:val="28"/>
          <w:szCs w:val="26"/>
        </w:rPr>
      </w:pPr>
      <w:r w:rsidRPr="00853779">
        <w:rPr>
          <w:sz w:val="28"/>
          <w:szCs w:val="26"/>
        </w:rPr>
        <w:t xml:space="preserve">№ </w:t>
      </w:r>
      <w:r>
        <w:rPr>
          <w:sz w:val="28"/>
          <w:szCs w:val="26"/>
        </w:rPr>
        <w:t>204</w:t>
      </w:r>
      <w:r w:rsidRPr="00853779">
        <w:rPr>
          <w:sz w:val="28"/>
          <w:szCs w:val="26"/>
        </w:rPr>
        <w:t>-З</w:t>
      </w:r>
      <w:r>
        <w:rPr>
          <w:sz w:val="28"/>
          <w:szCs w:val="26"/>
        </w:rPr>
        <w:t>Д-</w:t>
      </w:r>
      <w:r w:rsidRPr="00853779">
        <w:rPr>
          <w:sz w:val="28"/>
          <w:szCs w:val="26"/>
        </w:rPr>
        <w:t>VI</w:t>
      </w:r>
      <w:r w:rsidRPr="00853779">
        <w:rPr>
          <w:sz w:val="28"/>
          <w:szCs w:val="26"/>
          <w:lang w:val="en-US"/>
        </w:rPr>
        <w:t>I</w:t>
      </w:r>
    </w:p>
    <w:p w:rsidR="00C15807" w:rsidRPr="00831E4A" w:rsidRDefault="00C15807" w:rsidP="00831E4A">
      <w:pPr>
        <w:pStyle w:val="a5"/>
        <w:jc w:val="both"/>
        <w:rPr>
          <w:sz w:val="28"/>
          <w:szCs w:val="28"/>
        </w:rPr>
      </w:pPr>
      <w:bookmarkStart w:id="0" w:name="_GoBack"/>
      <w:bookmarkEnd w:id="0"/>
    </w:p>
    <w:sectPr w:rsidR="00C15807" w:rsidRPr="00831E4A" w:rsidSect="00831E4A">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04"/>
    <w:rsid w:val="00510190"/>
    <w:rsid w:val="00513604"/>
    <w:rsid w:val="00525065"/>
    <w:rsid w:val="0078222B"/>
    <w:rsid w:val="007E6ED1"/>
    <w:rsid w:val="00831E4A"/>
    <w:rsid w:val="00B46E62"/>
    <w:rsid w:val="00C15807"/>
    <w:rsid w:val="00D9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F222E-8F42-4EFF-8152-F2DAAE5C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2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 Знак Знак,  Знак"/>
    <w:link w:val="a3"/>
    <w:locked/>
    <w:rsid w:val="0078222B"/>
    <w:rPr>
      <w:rFonts w:ascii="Courier New" w:eastAsia="Times New Roman" w:hAnsi="Courier New" w:cs="Courier New"/>
      <w:sz w:val="20"/>
      <w:szCs w:val="20"/>
      <w:lang w:eastAsia="ru-RU"/>
    </w:rPr>
  </w:style>
  <w:style w:type="paragraph" w:styleId="a3">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 Знак, Знак Знак Знак Знак,Знак Знак Знак Знак,Текст Знак Знак Знак1 Знак, "/>
    <w:basedOn w:val="a"/>
    <w:link w:val="1"/>
    <w:unhideWhenUsed/>
    <w:rsid w:val="0078222B"/>
    <w:rPr>
      <w:rFonts w:ascii="Courier New" w:hAnsi="Courier New" w:cs="Courier New"/>
      <w:sz w:val="20"/>
      <w:szCs w:val="20"/>
    </w:rPr>
  </w:style>
  <w:style w:type="character" w:customStyle="1" w:styleId="a4">
    <w:name w:val="Текст Знак"/>
    <w:basedOn w:val="a0"/>
    <w:uiPriority w:val="99"/>
    <w:semiHidden/>
    <w:rsid w:val="0078222B"/>
    <w:rPr>
      <w:rFonts w:ascii="Consolas" w:eastAsia="Times New Roman" w:hAnsi="Consolas" w:cs="Times New Roman"/>
      <w:sz w:val="21"/>
      <w:szCs w:val="21"/>
      <w:lang w:eastAsia="ru-RU"/>
    </w:rPr>
  </w:style>
  <w:style w:type="paragraph" w:styleId="a5">
    <w:name w:val="No Spacing"/>
    <w:uiPriority w:val="1"/>
    <w:qFormat/>
    <w:rsid w:val="00831E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25065"/>
    <w:rPr>
      <w:rFonts w:ascii="Segoe UI" w:hAnsi="Segoe UI" w:cs="Segoe UI"/>
      <w:sz w:val="18"/>
      <w:szCs w:val="18"/>
    </w:rPr>
  </w:style>
  <w:style w:type="character" w:customStyle="1" w:styleId="a7">
    <w:name w:val="Текст выноски Знак"/>
    <w:basedOn w:val="a0"/>
    <w:link w:val="a6"/>
    <w:uiPriority w:val="99"/>
    <w:semiHidden/>
    <w:rsid w:val="0052506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10</cp:revision>
  <cp:lastPrinted>2025-10-01T07:20:00Z</cp:lastPrinted>
  <dcterms:created xsi:type="dcterms:W3CDTF">2025-10-01T07:05:00Z</dcterms:created>
  <dcterms:modified xsi:type="dcterms:W3CDTF">2025-10-21T12:16:00Z</dcterms:modified>
</cp:coreProperties>
</file>