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694" w:rsidRDefault="00A60694" w:rsidP="00A606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694" w:rsidRDefault="00A60694" w:rsidP="00A606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694" w:rsidRDefault="00A60694" w:rsidP="00A606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694" w:rsidRDefault="00A60694" w:rsidP="00A606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694" w:rsidRDefault="00A60694" w:rsidP="00A606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694" w:rsidRPr="00A60694" w:rsidRDefault="00A60694" w:rsidP="00A606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694"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A60694" w:rsidRPr="00A60694" w:rsidRDefault="00A60694" w:rsidP="00A606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694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A60694" w:rsidRPr="00A60694" w:rsidRDefault="00A60694" w:rsidP="00A606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694" w:rsidRDefault="00A60694" w:rsidP="00A606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694">
        <w:rPr>
          <w:rFonts w:ascii="Times New Roman" w:hAnsi="Times New Roman" w:cs="Times New Roman"/>
          <w:b/>
          <w:sz w:val="28"/>
          <w:szCs w:val="28"/>
        </w:rPr>
        <w:t>«О внесении изменения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60694">
        <w:rPr>
          <w:rFonts w:ascii="Times New Roman" w:hAnsi="Times New Roman" w:cs="Times New Roman"/>
          <w:b/>
          <w:sz w:val="28"/>
          <w:szCs w:val="28"/>
        </w:rPr>
        <w:t xml:space="preserve"> в Закон Приднестровской Молдавской Республики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60694">
        <w:rPr>
          <w:rFonts w:ascii="Times New Roman" w:hAnsi="Times New Roman" w:cs="Times New Roman"/>
          <w:b/>
          <w:sz w:val="28"/>
          <w:szCs w:val="28"/>
        </w:rPr>
        <w:t>«О кинематографии»</w:t>
      </w:r>
    </w:p>
    <w:p w:rsidR="00A60694" w:rsidRPr="00FC73F5" w:rsidRDefault="00A60694" w:rsidP="00A606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694" w:rsidRPr="00294155" w:rsidRDefault="00A60694" w:rsidP="00A6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A60694" w:rsidRPr="00294155" w:rsidRDefault="00A60694" w:rsidP="00A6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16</w:t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2025 года</w:t>
      </w:r>
    </w:p>
    <w:p w:rsidR="00A60694" w:rsidRPr="00FC73F5" w:rsidRDefault="00A60694" w:rsidP="00A606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0694" w:rsidRPr="00A60694" w:rsidRDefault="00A60694" w:rsidP="00A606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694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A60694">
        <w:rPr>
          <w:rFonts w:ascii="Times New Roman" w:hAnsi="Times New Roman" w:cs="Times New Roman"/>
          <w:sz w:val="28"/>
          <w:szCs w:val="28"/>
        </w:rPr>
        <w:t xml:space="preserve"> Внести в Закон Приднестровской Молдавской Республики </w:t>
      </w:r>
      <w:r w:rsidRPr="00A60694">
        <w:rPr>
          <w:rFonts w:ascii="Times New Roman" w:hAnsi="Times New Roman" w:cs="Times New Roman"/>
          <w:sz w:val="28"/>
          <w:szCs w:val="28"/>
        </w:rPr>
        <w:br/>
        <w:t>от 7 марта 2017 года № 50-З-VI «О кинематографии» (САЗ 17-11)</w:t>
      </w:r>
      <w:r w:rsidR="00FC73F5">
        <w:rPr>
          <w:rFonts w:ascii="Times New Roman" w:hAnsi="Times New Roman" w:cs="Times New Roman"/>
          <w:sz w:val="28"/>
          <w:szCs w:val="28"/>
        </w:rPr>
        <w:t xml:space="preserve"> </w:t>
      </w:r>
      <w:r w:rsidR="00FC73F5">
        <w:rPr>
          <w:rFonts w:ascii="Times New Roman" w:hAnsi="Times New Roman" w:cs="Times New Roman"/>
          <w:sz w:val="28"/>
          <w:szCs w:val="28"/>
        </w:rPr>
        <w:br/>
        <w:t>с изменениями и дополнениями, внесенными Законом Приднестровской Молдавской Республики</w:t>
      </w:r>
      <w:r w:rsidRPr="00A60694">
        <w:rPr>
          <w:rFonts w:ascii="Times New Roman" w:hAnsi="Times New Roman" w:cs="Times New Roman"/>
          <w:sz w:val="28"/>
          <w:szCs w:val="28"/>
        </w:rPr>
        <w:t xml:space="preserve"> от 28 декабря 2023 года № 434-ЗИД-VII </w:t>
      </w:r>
      <w:r w:rsidR="00FC73F5">
        <w:rPr>
          <w:rFonts w:ascii="Times New Roman" w:hAnsi="Times New Roman" w:cs="Times New Roman"/>
          <w:sz w:val="28"/>
          <w:szCs w:val="28"/>
        </w:rPr>
        <w:t>(САЗ 24-1), следующее изменение.</w:t>
      </w:r>
    </w:p>
    <w:p w:rsidR="00A60694" w:rsidRPr="00FC73F5" w:rsidRDefault="00A60694" w:rsidP="00A606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0694" w:rsidRPr="00A60694" w:rsidRDefault="00A60694" w:rsidP="00A606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694">
        <w:rPr>
          <w:rFonts w:ascii="Times New Roman" w:hAnsi="Times New Roman" w:cs="Times New Roman"/>
          <w:sz w:val="28"/>
          <w:szCs w:val="28"/>
        </w:rPr>
        <w:t>Часть шестую пункта 2 статьи 13 изложить в следующей редакции:</w:t>
      </w:r>
    </w:p>
    <w:p w:rsidR="00A60694" w:rsidRPr="00A60694" w:rsidRDefault="00A60694" w:rsidP="00A606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694">
        <w:rPr>
          <w:rFonts w:ascii="Times New Roman" w:hAnsi="Times New Roman" w:cs="Times New Roman"/>
          <w:sz w:val="28"/>
          <w:szCs w:val="28"/>
        </w:rPr>
        <w:t xml:space="preserve">«Прокатное удостоверение на национальный фильм, разрешение на показ фильма, </w:t>
      </w:r>
      <w:r w:rsidR="00FC73F5">
        <w:rPr>
          <w:rFonts w:ascii="Times New Roman" w:hAnsi="Times New Roman" w:cs="Times New Roman"/>
          <w:sz w:val="28"/>
          <w:szCs w:val="28"/>
        </w:rPr>
        <w:t>ввозимого из-за рубежа, не выдаю</w:t>
      </w:r>
      <w:r w:rsidRPr="00A60694">
        <w:rPr>
          <w:rFonts w:ascii="Times New Roman" w:hAnsi="Times New Roman" w:cs="Times New Roman"/>
          <w:sz w:val="28"/>
          <w:szCs w:val="28"/>
        </w:rPr>
        <w:t>тся в случае если фильм содержит материалы, нарушающие законодательство Приднестровской Молдавской Республики о противодействии терроризму и экстремистской деятельности, содержит сведения о способах, методах разработки и изготовления наркотических средств, психотропных веществ, материалы, пропагандирующие порнографию, насилие и жестокость, материалы, пропагандирующие нетрадиционные сексуальные отношения и (или) предпочтения, смену пола, отказ от деторождения, если в фильме используются скрытые вставки и иные технические приемы и способы распространения информации, воздействующие на подсознание людей и (или) оказывающие вредное влияние на их здоровье, если фильм содержит нецензурную брань, информацию порнографического характера, а также в случае нарушения порядка выдачи прокатного удостоверения на фильм и в иных определенных законами Приднестровской Молдавской Республики случаях».</w:t>
      </w:r>
    </w:p>
    <w:p w:rsidR="00A60694" w:rsidRDefault="00A60694" w:rsidP="00A606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3F5" w:rsidRDefault="00FC73F5" w:rsidP="00A606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3F5" w:rsidRDefault="00FC73F5" w:rsidP="00A606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3F5" w:rsidRDefault="00FC73F5" w:rsidP="00A606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3F5" w:rsidRDefault="00FC73F5" w:rsidP="00A606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3F5" w:rsidRPr="00FC73F5" w:rsidRDefault="00FC73F5" w:rsidP="00A606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0694" w:rsidRPr="00A60694" w:rsidRDefault="00A60694" w:rsidP="00A606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694">
        <w:rPr>
          <w:rFonts w:ascii="Times New Roman" w:hAnsi="Times New Roman" w:cs="Times New Roman"/>
          <w:b/>
          <w:sz w:val="28"/>
          <w:szCs w:val="28"/>
        </w:rPr>
        <w:lastRenderedPageBreak/>
        <w:t>Статья 2.</w:t>
      </w:r>
      <w:r w:rsidRPr="00A60694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со дня вступления в силу Закона Приднестровской Молдавской Республики «О внесении дополнения в Закон Приднестровской Молдавской Республики «Об информации, информационных технологиях и о защите информации», устанавливающего запрет пропаганды нетрадиционных сексуальных отношений и (или) предпочтений,</w:t>
      </w:r>
      <w:r w:rsidR="00FC73F5" w:rsidRPr="00FC73F5">
        <w:rPr>
          <w:rFonts w:ascii="Times New Roman" w:hAnsi="Times New Roman" w:cs="Times New Roman"/>
          <w:sz w:val="28"/>
          <w:szCs w:val="28"/>
        </w:rPr>
        <w:t xml:space="preserve"> </w:t>
      </w:r>
      <w:r w:rsidR="00FC73F5">
        <w:rPr>
          <w:rFonts w:ascii="Times New Roman" w:hAnsi="Times New Roman" w:cs="Times New Roman"/>
          <w:sz w:val="28"/>
          <w:szCs w:val="28"/>
        </w:rPr>
        <w:t>смены пола и</w:t>
      </w:r>
      <w:r w:rsidRPr="00A60694">
        <w:rPr>
          <w:rFonts w:ascii="Times New Roman" w:hAnsi="Times New Roman" w:cs="Times New Roman"/>
          <w:sz w:val="28"/>
          <w:szCs w:val="28"/>
        </w:rPr>
        <w:t xml:space="preserve"> отк</w:t>
      </w:r>
      <w:r w:rsidR="00FC73F5">
        <w:rPr>
          <w:rFonts w:ascii="Times New Roman" w:hAnsi="Times New Roman" w:cs="Times New Roman"/>
          <w:sz w:val="28"/>
          <w:szCs w:val="28"/>
        </w:rPr>
        <w:t>аза от деторождения</w:t>
      </w:r>
      <w:r w:rsidRPr="00A60694">
        <w:rPr>
          <w:rFonts w:ascii="Times New Roman" w:hAnsi="Times New Roman" w:cs="Times New Roman"/>
          <w:sz w:val="28"/>
          <w:szCs w:val="28"/>
        </w:rPr>
        <w:t>.</w:t>
      </w:r>
    </w:p>
    <w:p w:rsidR="00A60694" w:rsidRDefault="00A60694" w:rsidP="00A606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3F5" w:rsidRDefault="00FC73F5" w:rsidP="00A606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3F5" w:rsidRPr="00FC73F5" w:rsidRDefault="00FC73F5" w:rsidP="00A606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66FF" w:rsidRPr="00294155" w:rsidRDefault="00FC66FF" w:rsidP="00FC6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</w:t>
      </w:r>
    </w:p>
    <w:p w:rsidR="00FC66FF" w:rsidRPr="00294155" w:rsidRDefault="00FC66FF" w:rsidP="00FC6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</w:t>
      </w:r>
    </w:p>
    <w:p w:rsidR="00720CB4" w:rsidRDefault="00FC66FF" w:rsidP="00FC6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</w:t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В. Н. КРАСНОСЕЛЬСКИЙ</w:t>
      </w:r>
    </w:p>
    <w:p w:rsidR="00061549" w:rsidRDefault="00061549" w:rsidP="00FC6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549" w:rsidRDefault="00061549" w:rsidP="00FC6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549" w:rsidRDefault="00061549" w:rsidP="00FC6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549" w:rsidRDefault="00061549" w:rsidP="00FC6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549" w:rsidRPr="00061549" w:rsidRDefault="00061549" w:rsidP="00061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54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061549" w:rsidRPr="00061549" w:rsidRDefault="00061549" w:rsidP="00061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549"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июля 2025 г.</w:t>
      </w:r>
    </w:p>
    <w:p w:rsidR="00061549" w:rsidRPr="00061549" w:rsidRDefault="00061549" w:rsidP="00061549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54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170-ЗИ-VI</w:t>
      </w:r>
      <w:r w:rsidRPr="000615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061549" w:rsidRPr="00FC66FF" w:rsidRDefault="00061549" w:rsidP="00FC6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61549" w:rsidRPr="00FC66FF" w:rsidSect="00FC73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233" w:rsidRDefault="00970233" w:rsidP="00FC73F5">
      <w:pPr>
        <w:spacing w:after="0" w:line="240" w:lineRule="auto"/>
      </w:pPr>
      <w:r>
        <w:separator/>
      </w:r>
    </w:p>
  </w:endnote>
  <w:endnote w:type="continuationSeparator" w:id="0">
    <w:p w:rsidR="00970233" w:rsidRDefault="00970233" w:rsidP="00FC7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3F5" w:rsidRDefault="00FC73F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3F5" w:rsidRDefault="00FC73F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3F5" w:rsidRDefault="00FC73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233" w:rsidRDefault="00970233" w:rsidP="00FC73F5">
      <w:pPr>
        <w:spacing w:after="0" w:line="240" w:lineRule="auto"/>
      </w:pPr>
      <w:r>
        <w:separator/>
      </w:r>
    </w:p>
  </w:footnote>
  <w:footnote w:type="continuationSeparator" w:id="0">
    <w:p w:rsidR="00970233" w:rsidRDefault="00970233" w:rsidP="00FC7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3F5" w:rsidRDefault="00FC73F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01856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C73F5" w:rsidRPr="00FC73F5" w:rsidRDefault="00FC73F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C73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73F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73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154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C73F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73F5" w:rsidRPr="00FC73F5" w:rsidRDefault="00FC73F5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3F5" w:rsidRDefault="00FC73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E7B85"/>
    <w:multiLevelType w:val="hybridMultilevel"/>
    <w:tmpl w:val="2FC4BA92"/>
    <w:lvl w:ilvl="0" w:tplc="1ED8B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86"/>
    <w:rsid w:val="00061549"/>
    <w:rsid w:val="0015022C"/>
    <w:rsid w:val="005E7ED0"/>
    <w:rsid w:val="006C7BA2"/>
    <w:rsid w:val="00720CB4"/>
    <w:rsid w:val="00970233"/>
    <w:rsid w:val="00A60694"/>
    <w:rsid w:val="00CE69D8"/>
    <w:rsid w:val="00E900A2"/>
    <w:rsid w:val="00EA6186"/>
    <w:rsid w:val="00FC66FF"/>
    <w:rsid w:val="00FC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ACF7F-35B7-47ED-AFB1-E05A8653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69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C7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73F5"/>
  </w:style>
  <w:style w:type="paragraph" w:styleId="a6">
    <w:name w:val="footer"/>
    <w:basedOn w:val="a"/>
    <w:link w:val="a7"/>
    <w:uiPriority w:val="99"/>
    <w:unhideWhenUsed/>
    <w:rsid w:val="00FC7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73F5"/>
  </w:style>
  <w:style w:type="paragraph" w:styleId="a8">
    <w:name w:val="Balloon Text"/>
    <w:basedOn w:val="a"/>
    <w:link w:val="a9"/>
    <w:uiPriority w:val="99"/>
    <w:semiHidden/>
    <w:unhideWhenUsed/>
    <w:rsid w:val="00E90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0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Кудрова А.А.</cp:lastModifiedBy>
  <cp:revision>8</cp:revision>
  <cp:lastPrinted>2025-07-17T11:56:00Z</cp:lastPrinted>
  <dcterms:created xsi:type="dcterms:W3CDTF">2025-07-10T08:23:00Z</dcterms:created>
  <dcterms:modified xsi:type="dcterms:W3CDTF">2025-07-30T08:12:00Z</dcterms:modified>
</cp:coreProperties>
</file>