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4" w:rsidRDefault="00585404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04" w:rsidRDefault="00585404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04" w:rsidRDefault="00585404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04" w:rsidRDefault="00585404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04" w:rsidRDefault="00585404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43" w:rsidRPr="00585404" w:rsidRDefault="00DE4F43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0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DE4F43" w:rsidRPr="00585404" w:rsidRDefault="00DE4F43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04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E4F43" w:rsidRPr="00DE270E" w:rsidRDefault="00DE4F43" w:rsidP="0058540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E4F43" w:rsidRDefault="00DE4F43" w:rsidP="0058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04">
        <w:rPr>
          <w:rFonts w:ascii="Times New Roman" w:hAnsi="Times New Roman" w:cs="Times New Roman"/>
          <w:b/>
          <w:sz w:val="28"/>
          <w:szCs w:val="28"/>
        </w:rPr>
        <w:t>«О внесении изменения в Закон Приднестровской Молдавской Республики «О рекламе»</w:t>
      </w:r>
    </w:p>
    <w:p w:rsidR="003163FD" w:rsidRPr="00DE270E" w:rsidRDefault="003163FD" w:rsidP="0058540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63FD" w:rsidRPr="00294155" w:rsidRDefault="003163FD" w:rsidP="003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3163FD" w:rsidRPr="00294155" w:rsidRDefault="003163FD" w:rsidP="003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3163FD" w:rsidRPr="00DE270E" w:rsidRDefault="003163FD" w:rsidP="0058540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4F43" w:rsidRPr="00585404" w:rsidRDefault="00DE4F43" w:rsidP="0058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40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585404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от 17 мая 1999 года № 160-З «О рекламе» (СЗМР 99-2,1) с изменениями и дополнениями, внесенными законами Приднестровской Молдавской Республики от 10 июля 2002 года № 152-ЗИД-III (САЗ 02-28,1); от 1 апреля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2008 года № 433-ЗИ-IV (САЗ 08-13); от 8 ноября 2011 года № 200-ЗИ-V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(САЗ 11-45); от 28 ноября 2011 года № 217-ЗД-V (САЗ 11-48); от 20 июня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2012 года № 100-ЗИД-V (САЗ 12-26); от 28 сентября 2012 года № 182-ЗИ-V (САЗ 12-40); от 16 января 2015 года № 26-ЗИ-V (САЗ 15-3); от 19 июля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2017 года № 218-ЗИД-VI (САЗ 17-30); от 19 декабря 2020 года № 223-ЗИД-VI (САЗ 20-51) с изменениями и дополнениями, внесенными законами Приднестровской Молдавской Республики от 30 декабря 2020 года </w:t>
      </w:r>
      <w:r w:rsidRPr="00585404">
        <w:rPr>
          <w:rFonts w:ascii="Times New Roman" w:hAnsi="Times New Roman" w:cs="Times New Roman"/>
          <w:sz w:val="28"/>
          <w:szCs w:val="28"/>
        </w:rPr>
        <w:br/>
        <w:t xml:space="preserve">№ 238-ЗИ-VII (САЗ 21-1,1), от 1 февраля 2021 года № 4-ЗИД-VII (САЗ 21-5); </w:t>
      </w:r>
      <w:r w:rsidRPr="00585404">
        <w:rPr>
          <w:rFonts w:ascii="Times New Roman" w:hAnsi="Times New Roman" w:cs="Times New Roman"/>
          <w:sz w:val="28"/>
          <w:szCs w:val="28"/>
        </w:rPr>
        <w:br/>
        <w:t>от 27 февраля 2021 года № 23-ЗИД-VII (САЗ 21-8); от</w:t>
      </w:r>
      <w:r w:rsidR="003163FD">
        <w:rPr>
          <w:rFonts w:ascii="Times New Roman" w:hAnsi="Times New Roman" w:cs="Times New Roman"/>
          <w:sz w:val="28"/>
          <w:szCs w:val="28"/>
        </w:rPr>
        <w:t xml:space="preserve"> </w:t>
      </w:r>
      <w:r w:rsidRPr="00585404">
        <w:rPr>
          <w:rFonts w:ascii="Times New Roman" w:hAnsi="Times New Roman" w:cs="Times New Roman"/>
          <w:sz w:val="28"/>
          <w:szCs w:val="28"/>
        </w:rPr>
        <w:t xml:space="preserve">25 июля 2023 года </w:t>
      </w:r>
      <w:r w:rsidRPr="00585404">
        <w:rPr>
          <w:rFonts w:ascii="Times New Roman" w:hAnsi="Times New Roman" w:cs="Times New Roman"/>
          <w:sz w:val="28"/>
          <w:szCs w:val="28"/>
        </w:rPr>
        <w:br/>
        <w:t>№ 252-ЗИ-VII (САЗ 23-30); от 24 июля 2024 года № 186-ЗИД-VII (САЗ 24-31), следующее изменение.</w:t>
      </w:r>
    </w:p>
    <w:p w:rsidR="00DE4F43" w:rsidRPr="003163FD" w:rsidRDefault="00DE4F43" w:rsidP="0058540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E4F43" w:rsidRPr="00585404" w:rsidRDefault="00DE4F43" w:rsidP="0058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404">
        <w:rPr>
          <w:rFonts w:ascii="Times New Roman" w:hAnsi="Times New Roman" w:cs="Times New Roman"/>
          <w:sz w:val="28"/>
          <w:szCs w:val="28"/>
        </w:rPr>
        <w:t>Второе предложение части девятой статьи 5 изложить в следующей редакции:</w:t>
      </w:r>
    </w:p>
    <w:p w:rsidR="00DE4F43" w:rsidRPr="00585404" w:rsidRDefault="00DE4F43" w:rsidP="00DE2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404">
        <w:rPr>
          <w:rFonts w:ascii="Times New Roman" w:hAnsi="Times New Roman" w:cs="Times New Roman"/>
          <w:sz w:val="28"/>
          <w:szCs w:val="28"/>
        </w:rPr>
        <w:t>«Реклама не должна содержать информацию порнографического характера, пропагандирующую либо демонстрирующую нетрадиционные сексуальные отношения и (или) предпочтения, смену пола, отказ от деторождения».</w:t>
      </w:r>
      <w:bookmarkStart w:id="0" w:name="_GoBack"/>
      <w:bookmarkEnd w:id="0"/>
    </w:p>
    <w:p w:rsidR="00DE4F43" w:rsidRPr="003163FD" w:rsidRDefault="00DE4F43" w:rsidP="0058540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E4F43" w:rsidRPr="00585404" w:rsidRDefault="00DE4F43" w:rsidP="0058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404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85404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</w:t>
      </w:r>
      <w:r w:rsidR="00DE270E" w:rsidRPr="00DE270E">
        <w:rPr>
          <w:rFonts w:ascii="Times New Roman" w:hAnsi="Times New Roman" w:cs="Times New Roman"/>
          <w:sz w:val="28"/>
          <w:szCs w:val="28"/>
        </w:rPr>
        <w:t xml:space="preserve"> </w:t>
      </w:r>
      <w:r w:rsidR="00DE270E" w:rsidRPr="00585404">
        <w:rPr>
          <w:rFonts w:ascii="Times New Roman" w:hAnsi="Times New Roman" w:cs="Times New Roman"/>
          <w:sz w:val="28"/>
          <w:szCs w:val="28"/>
        </w:rPr>
        <w:t>смены пола</w:t>
      </w:r>
      <w:r w:rsidR="00DE270E">
        <w:rPr>
          <w:rFonts w:ascii="Times New Roman" w:hAnsi="Times New Roman" w:cs="Times New Roman"/>
          <w:sz w:val="28"/>
          <w:szCs w:val="28"/>
        </w:rPr>
        <w:t xml:space="preserve"> и отказа от деторождения</w:t>
      </w:r>
      <w:r w:rsidRPr="00585404">
        <w:rPr>
          <w:rFonts w:ascii="Times New Roman" w:hAnsi="Times New Roman" w:cs="Times New Roman"/>
          <w:sz w:val="28"/>
          <w:szCs w:val="28"/>
        </w:rPr>
        <w:t>.</w:t>
      </w:r>
    </w:p>
    <w:p w:rsidR="00DE4F43" w:rsidRPr="00FC70EA" w:rsidRDefault="00DE4F43" w:rsidP="00585404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163FD" w:rsidRPr="00294155" w:rsidRDefault="003163FD" w:rsidP="003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3163FD" w:rsidRPr="00294155" w:rsidRDefault="003163FD" w:rsidP="003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720CB4" w:rsidRDefault="003163FD" w:rsidP="0031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FC70EA" w:rsidRPr="00FC70EA" w:rsidRDefault="00FC70EA" w:rsidP="00FC7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C70EA" w:rsidRPr="00FC70EA" w:rsidRDefault="00FC70EA" w:rsidP="00FC7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E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FC70EA" w:rsidRPr="00FC70EA" w:rsidRDefault="00FC70EA" w:rsidP="00FC70E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169-ЗИ-VI</w:t>
      </w:r>
      <w:r w:rsidRPr="00FC7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C70EA" w:rsidRPr="00FC70EA" w:rsidSect="00FC70EA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3163FD"/>
    <w:rsid w:val="00585404"/>
    <w:rsid w:val="005E7ED0"/>
    <w:rsid w:val="006C7BA2"/>
    <w:rsid w:val="00720CB4"/>
    <w:rsid w:val="00832D7A"/>
    <w:rsid w:val="00DE270E"/>
    <w:rsid w:val="00DE4F43"/>
    <w:rsid w:val="00EA6186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F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cp:lastPrinted>2025-07-17T11:36:00Z</cp:lastPrinted>
  <dcterms:created xsi:type="dcterms:W3CDTF">2025-07-10T08:23:00Z</dcterms:created>
  <dcterms:modified xsi:type="dcterms:W3CDTF">2025-07-30T08:03:00Z</dcterms:modified>
</cp:coreProperties>
</file>