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621" w:rsidRDefault="007E4621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621" w:rsidRDefault="007E4621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621" w:rsidRDefault="007E4621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621" w:rsidRDefault="007E4621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621" w:rsidRDefault="007E4621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FAA" w:rsidRPr="007E4621" w:rsidRDefault="00863FAA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21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863FAA" w:rsidRPr="007E4621" w:rsidRDefault="00863FAA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21">
        <w:rPr>
          <w:rFonts w:ascii="Times New Roman" w:hAnsi="Times New Roman" w:cs="Times New Roman"/>
          <w:b/>
          <w:sz w:val="28"/>
          <w:szCs w:val="28"/>
        </w:rPr>
        <w:t>Приднестровской Молдавской Республики</w:t>
      </w:r>
    </w:p>
    <w:p w:rsidR="00863FAA" w:rsidRPr="007E4621" w:rsidRDefault="00863FAA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FAA" w:rsidRDefault="00863FAA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621">
        <w:rPr>
          <w:rFonts w:ascii="Times New Roman" w:hAnsi="Times New Roman" w:cs="Times New Roman"/>
          <w:b/>
          <w:sz w:val="28"/>
          <w:szCs w:val="28"/>
        </w:rPr>
        <w:t>«О внесении изменения и дополнений в Закон Приднестровской Молдавской Республики «Об информации, информационных технологиях и о защите информации»</w:t>
      </w:r>
    </w:p>
    <w:p w:rsidR="00F65C00" w:rsidRDefault="00F65C00" w:rsidP="007E462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C00" w:rsidRPr="00294155" w:rsidRDefault="00F65C00" w:rsidP="00F65C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Верховным Советом</w:t>
      </w:r>
    </w:p>
    <w:p w:rsidR="00F65C00" w:rsidRPr="00294155" w:rsidRDefault="00F65C00" w:rsidP="00F65C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 Республики                                 2 июля 2025 года</w:t>
      </w:r>
    </w:p>
    <w:p w:rsidR="00863FAA" w:rsidRPr="007E4621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863FAA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621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7E4621">
        <w:rPr>
          <w:rFonts w:ascii="Times New Roman" w:hAnsi="Times New Roman" w:cs="Times New Roman"/>
          <w:sz w:val="28"/>
          <w:szCs w:val="28"/>
        </w:rPr>
        <w:t xml:space="preserve"> Внести в Закон Приднестровской Молдавской Республики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от 19 апреля 2010 года № 57-З-IV «Об информации, информационных технологиях и о защите информации» (САЗ 10-16) с изменениями и дополнениями, внесенными законами Приднестровской Молдавской Республики от 20 июня 2012 года № 98-ЗД-V (САЗ 12-26); от 24 декабря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2012 года № 271-ЗИД-V (САЗ 12-53); от 11 июня 2014 года № 112-ЗД-V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(САЗ 14-24) с изменением, внесенным Законом Приднестровской Молдавской Республики от 30 декабря 2014 года № 230-ЗИ-V (САЗ 15-1);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от 29 мая 2017 года № 113-ЗИД-VI (САЗ 17-23,1); от 29 декабря 2017 года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№ 401-ЗИД-VI (САЗ 18-1,1); от 8 апреля 2019 года № 59-ЗД-VI (САЗ 19-14); от 11 июля 2019 года № 131-ЗИД-VI (САЗ 19-26); от 31 октября 2019 года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№ 191-ЗД-VI (САЗ 19-42); от 5 августа 2020 года № 121-ЗИД-VI (САЗ 20-32); от 19 декабря 2020 года № 223-ЗИД-VI (САЗ 20-51) с изменениями и дополнениями, внесенными законами Приднестровской Молдавской Республики от 30 декабря 2020 года № 238-ЗИ-VII (САЗ 21-1,1), от 1 февраля 2021 года № 4-ЗИД-VII (САЗ 21-5), а также от 27 февраля 2021 года </w:t>
      </w:r>
      <w:r w:rsidRPr="007E4621">
        <w:rPr>
          <w:rFonts w:ascii="Times New Roman" w:hAnsi="Times New Roman" w:cs="Times New Roman"/>
          <w:sz w:val="28"/>
          <w:szCs w:val="28"/>
        </w:rPr>
        <w:br/>
        <w:t xml:space="preserve">№ 23-ЗИД-VII (САЗ 21-8); от 26 июня 2023 года № 154-ЗИД-VII (САЗ 23-26); от </w:t>
      </w:r>
      <w:r w:rsidR="007E4621">
        <w:rPr>
          <w:rFonts w:ascii="Times New Roman" w:hAnsi="Times New Roman" w:cs="Times New Roman"/>
          <w:sz w:val="28"/>
          <w:szCs w:val="28"/>
        </w:rPr>
        <w:t xml:space="preserve">25 июня 2024 года № 130-ЗД-VII </w:t>
      </w:r>
      <w:r w:rsidR="00B24374">
        <w:rPr>
          <w:rFonts w:ascii="Times New Roman" w:hAnsi="Times New Roman" w:cs="Times New Roman"/>
          <w:sz w:val="28"/>
          <w:szCs w:val="28"/>
        </w:rPr>
        <w:t xml:space="preserve">(САЗ 24-27), следующие </w:t>
      </w:r>
      <w:r w:rsidRPr="007E4621">
        <w:rPr>
          <w:rFonts w:ascii="Times New Roman" w:hAnsi="Times New Roman" w:cs="Times New Roman"/>
          <w:sz w:val="28"/>
          <w:szCs w:val="28"/>
        </w:rPr>
        <w:t>изменение и дополнения.</w:t>
      </w:r>
    </w:p>
    <w:p w:rsidR="00863FAA" w:rsidRPr="007E4621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C35959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63FAA" w:rsidRPr="007E4621">
        <w:rPr>
          <w:rFonts w:ascii="Times New Roman" w:hAnsi="Times New Roman" w:cs="Times New Roman"/>
          <w:sz w:val="28"/>
          <w:szCs w:val="28"/>
        </w:rPr>
        <w:t>В подпункте о) статьи 1 слова «через глобальную сеть Интернет» заменить словами «посредством глобальной сети Интернет».</w:t>
      </w:r>
    </w:p>
    <w:p w:rsidR="00863FAA" w:rsidRPr="007E4621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C35959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63FAA" w:rsidRPr="007E4621">
        <w:rPr>
          <w:rFonts w:ascii="Times New Roman" w:hAnsi="Times New Roman" w:cs="Times New Roman"/>
          <w:sz w:val="28"/>
          <w:szCs w:val="28"/>
        </w:rPr>
        <w:t>Статью 6 дополнить пунктам</w:t>
      </w:r>
      <w:r w:rsidR="006A7F31">
        <w:rPr>
          <w:rFonts w:ascii="Times New Roman" w:hAnsi="Times New Roman" w:cs="Times New Roman"/>
          <w:sz w:val="28"/>
          <w:szCs w:val="28"/>
        </w:rPr>
        <w:t>и 4–</w:t>
      </w:r>
      <w:r w:rsidR="00863FAA" w:rsidRPr="007E4621">
        <w:rPr>
          <w:rFonts w:ascii="Times New Roman" w:hAnsi="Times New Roman" w:cs="Times New Roman"/>
          <w:sz w:val="28"/>
          <w:szCs w:val="28"/>
        </w:rPr>
        <w:t>6 следующего содержания:</w:t>
      </w:r>
    </w:p>
    <w:p w:rsidR="00863FAA" w:rsidRDefault="00863FAA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621">
        <w:rPr>
          <w:rFonts w:ascii="Times New Roman" w:hAnsi="Times New Roman" w:cs="Times New Roman"/>
          <w:sz w:val="28"/>
          <w:szCs w:val="28"/>
        </w:rPr>
        <w:t>«4. Информация,</w:t>
      </w:r>
      <w:r w:rsidR="00B24374">
        <w:rPr>
          <w:rFonts w:ascii="Times New Roman" w:hAnsi="Times New Roman" w:cs="Times New Roman"/>
          <w:sz w:val="28"/>
          <w:szCs w:val="28"/>
        </w:rPr>
        <w:t xml:space="preserve"> размещаемая ее обладателями в </w:t>
      </w:r>
      <w:r w:rsidRPr="007E4621">
        <w:rPr>
          <w:rFonts w:ascii="Times New Roman" w:hAnsi="Times New Roman" w:cs="Times New Roman"/>
          <w:sz w:val="28"/>
          <w:szCs w:val="28"/>
        </w:rPr>
        <w:t>глобальной сети Интернет в формате, допускающем автоматизированную обработку без предварительных изменений человеком в целях повторного ее использования, является общедоступной информацией, размещаемой в форме открытых данных.</w:t>
      </w:r>
    </w:p>
    <w:p w:rsidR="00D8335F" w:rsidRPr="007E4621" w:rsidRDefault="00D8335F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863FAA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621">
        <w:rPr>
          <w:rFonts w:ascii="Times New Roman" w:hAnsi="Times New Roman" w:cs="Times New Roman"/>
          <w:sz w:val="28"/>
          <w:szCs w:val="28"/>
        </w:rPr>
        <w:lastRenderedPageBreak/>
        <w:t xml:space="preserve">5. Информация в форме открытых данных размещается в глобальной сети Интернет с учетом требований законодательства Приднестровской Молдавской Республики о </w:t>
      </w:r>
      <w:r w:rsidR="00256C7D">
        <w:rPr>
          <w:rFonts w:ascii="Times New Roman" w:hAnsi="Times New Roman" w:cs="Times New Roman"/>
          <w:sz w:val="28"/>
          <w:szCs w:val="28"/>
        </w:rPr>
        <w:t>государственной тайне. В случае</w:t>
      </w:r>
      <w:r w:rsidRPr="007E4621">
        <w:rPr>
          <w:rFonts w:ascii="Times New Roman" w:hAnsi="Times New Roman" w:cs="Times New Roman"/>
          <w:sz w:val="28"/>
          <w:szCs w:val="28"/>
        </w:rPr>
        <w:t xml:space="preserve"> если размещение информации в форме открытых данных может привести к распространению сведений, составляющих государственную тайну, размещение указанной информации в форме открытых данных должно быть прекращено по требованию органа, наделенного полномочиями по</w:t>
      </w:r>
      <w:r w:rsidR="006A7F31">
        <w:rPr>
          <w:rFonts w:ascii="Times New Roman" w:hAnsi="Times New Roman" w:cs="Times New Roman"/>
          <w:sz w:val="28"/>
          <w:szCs w:val="28"/>
        </w:rPr>
        <w:t xml:space="preserve"> распоряжению такими сведениями</w:t>
      </w:r>
      <w:r w:rsidRPr="007E4621">
        <w:rPr>
          <w:rFonts w:ascii="Times New Roman" w:hAnsi="Times New Roman" w:cs="Times New Roman"/>
          <w:sz w:val="28"/>
          <w:szCs w:val="28"/>
        </w:rPr>
        <w:t>.</w:t>
      </w:r>
    </w:p>
    <w:p w:rsidR="00863FAA" w:rsidRPr="007E4621" w:rsidRDefault="006A7F31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случае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если размещение информации в форме открытых данных может повлечь за собой нарушение прав обладателей информации, доступ к которой ограничен в соответствии с законодательными актами Приднестровской Молдавской Республики, или нарушение прав субъектов персональных данных, размещение указанной информации в форме открытых данных должно быть прекр</w:t>
      </w:r>
      <w:r>
        <w:rPr>
          <w:rFonts w:ascii="Times New Roman" w:hAnsi="Times New Roman" w:cs="Times New Roman"/>
          <w:sz w:val="28"/>
          <w:szCs w:val="28"/>
        </w:rPr>
        <w:t>ащено по решению суда. В случае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если размещение информации в форме открытых данных осуществляется с нарушением требований законодательства Приднестровской Молдавской Республики о персональных данных, размещение информации в форме открытых данных должно быть приостановлено или прекращено по требованию уполномоченного органа по защите прав субъектов персональных данных».</w:t>
      </w:r>
    </w:p>
    <w:p w:rsidR="00863FAA" w:rsidRPr="00D8335F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C35959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63FAA" w:rsidRPr="007E4621">
        <w:rPr>
          <w:rFonts w:ascii="Times New Roman" w:hAnsi="Times New Roman" w:cs="Times New Roman"/>
          <w:sz w:val="28"/>
          <w:szCs w:val="28"/>
        </w:rPr>
        <w:t>Пу</w:t>
      </w:r>
      <w:r w:rsidR="006A7F31">
        <w:rPr>
          <w:rFonts w:ascii="Times New Roman" w:hAnsi="Times New Roman" w:cs="Times New Roman"/>
          <w:sz w:val="28"/>
          <w:szCs w:val="28"/>
        </w:rPr>
        <w:t>нкт 2 статьи 12 дополнить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предложением следующего содержания:</w:t>
      </w:r>
    </w:p>
    <w:p w:rsidR="00863FAA" w:rsidRPr="007E4621" w:rsidRDefault="00863FAA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621">
        <w:rPr>
          <w:rFonts w:ascii="Times New Roman" w:hAnsi="Times New Roman" w:cs="Times New Roman"/>
          <w:sz w:val="28"/>
          <w:szCs w:val="28"/>
        </w:rPr>
        <w:t>«В случаях и в порядке, установленных законодательными актами Приднестровской Молдавской Республики, оператор информационной системы должен обеспечить возможность размещения информации в глобальной сети Интернет в форме открытых данных».</w:t>
      </w:r>
    </w:p>
    <w:p w:rsidR="00863FAA" w:rsidRPr="00D8335F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63FAA" w:rsidRPr="007E4621" w:rsidRDefault="00C35959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63FAA" w:rsidRPr="007E4621">
        <w:rPr>
          <w:rFonts w:ascii="Times New Roman" w:hAnsi="Times New Roman" w:cs="Times New Roman"/>
          <w:sz w:val="28"/>
          <w:szCs w:val="28"/>
        </w:rPr>
        <w:t>Пу</w:t>
      </w:r>
      <w:r w:rsidR="006A7F31">
        <w:rPr>
          <w:rFonts w:ascii="Times New Roman" w:hAnsi="Times New Roman" w:cs="Times New Roman"/>
          <w:sz w:val="28"/>
          <w:szCs w:val="28"/>
        </w:rPr>
        <w:t>нкт 3 статьи 13 дополнить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предложением следующего содержания:</w:t>
      </w:r>
    </w:p>
    <w:p w:rsidR="00863FAA" w:rsidRPr="007E4621" w:rsidRDefault="006A7F31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если при создании или эксплуатации государственных информационных систем предполагается осуществление или осуществляется обработка общедоступной информации, предусмотренной перечнями, утверждаемыми в соответст</w:t>
      </w:r>
      <w:r w:rsidR="00256C7D">
        <w:rPr>
          <w:rFonts w:ascii="Times New Roman" w:hAnsi="Times New Roman" w:cs="Times New Roman"/>
          <w:sz w:val="28"/>
          <w:szCs w:val="28"/>
        </w:rPr>
        <w:t xml:space="preserve">вии со </w:t>
      </w:r>
      <w:r w:rsidR="00863FAA" w:rsidRPr="007E4621">
        <w:rPr>
          <w:rFonts w:ascii="Times New Roman" w:hAnsi="Times New Roman" w:cs="Times New Roman"/>
          <w:sz w:val="28"/>
          <w:szCs w:val="28"/>
        </w:rPr>
        <w:t>статье</w:t>
      </w:r>
      <w:r>
        <w:rPr>
          <w:rFonts w:ascii="Times New Roman" w:hAnsi="Times New Roman" w:cs="Times New Roman"/>
          <w:sz w:val="28"/>
          <w:szCs w:val="28"/>
        </w:rPr>
        <w:t xml:space="preserve">й 14 </w:t>
      </w:r>
      <w:r w:rsidR="00863FAA" w:rsidRPr="007E4621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Приднестровской Молдавской Республики</w:t>
      </w:r>
      <w:r w:rsidR="00863FAA" w:rsidRPr="007E4621">
        <w:rPr>
          <w:rFonts w:ascii="Times New Roman" w:hAnsi="Times New Roman" w:cs="Times New Roman"/>
          <w:sz w:val="28"/>
          <w:szCs w:val="28"/>
        </w:rPr>
        <w:t xml:space="preserve"> «Об обеспечении доступа к информации о деятельности органов государственной власти и органов местного самоуправления», государственные информационные системы должны обеспечивать размещение такой информации в</w:t>
      </w:r>
      <w:r w:rsidR="00B24374">
        <w:rPr>
          <w:rFonts w:ascii="Times New Roman" w:hAnsi="Times New Roman" w:cs="Times New Roman"/>
          <w:sz w:val="28"/>
          <w:szCs w:val="28"/>
        </w:rPr>
        <w:t xml:space="preserve"> </w:t>
      </w:r>
      <w:r w:rsidR="00863FAA" w:rsidRPr="007E4621">
        <w:rPr>
          <w:rFonts w:ascii="Times New Roman" w:hAnsi="Times New Roman" w:cs="Times New Roman"/>
          <w:sz w:val="28"/>
          <w:szCs w:val="28"/>
        </w:rPr>
        <w:t>глобальной сети Интернет в форме открытых данных».</w:t>
      </w:r>
    </w:p>
    <w:p w:rsidR="00863FAA" w:rsidRPr="00D8335F" w:rsidRDefault="00863FAA" w:rsidP="007E462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3FAA" w:rsidRDefault="00863FAA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621">
        <w:rPr>
          <w:rFonts w:ascii="Times New Roman" w:hAnsi="Times New Roman" w:cs="Times New Roman"/>
          <w:b/>
          <w:sz w:val="28"/>
          <w:szCs w:val="28"/>
        </w:rPr>
        <w:t>Статья 2.</w:t>
      </w:r>
      <w:r w:rsidRPr="007E4621">
        <w:rPr>
          <w:rFonts w:ascii="Times New Roman" w:hAnsi="Times New Roman" w:cs="Times New Roman"/>
          <w:sz w:val="28"/>
          <w:szCs w:val="28"/>
        </w:rPr>
        <w:t xml:space="preserve"> Настоящий Закон вступает в силу с 1 июня 2026 года.</w:t>
      </w:r>
    </w:p>
    <w:p w:rsidR="0093017C" w:rsidRPr="007E4621" w:rsidRDefault="0093017C" w:rsidP="007E462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3017C" w:rsidRPr="00294155" w:rsidRDefault="0093017C" w:rsidP="009301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</w:t>
      </w:r>
    </w:p>
    <w:p w:rsidR="0093017C" w:rsidRPr="00294155" w:rsidRDefault="0093017C" w:rsidP="009301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</w:t>
      </w:r>
    </w:p>
    <w:p w:rsidR="00D80B95" w:rsidRDefault="0093017C" w:rsidP="00C35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Молдавской Республики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C35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В. Н. КРАСНОСЕЛЬСКИЙ</w:t>
      </w:r>
    </w:p>
    <w:p w:rsidR="002F7731" w:rsidRDefault="002F7731" w:rsidP="00C359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35F" w:rsidRPr="00D8335F" w:rsidRDefault="00D8335F" w:rsidP="00D83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35F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D8335F" w:rsidRPr="00D8335F" w:rsidRDefault="00D8335F" w:rsidP="00D83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35F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июля 2025 г.</w:t>
      </w:r>
    </w:p>
    <w:p w:rsidR="00D8335F" w:rsidRPr="00D8335F" w:rsidRDefault="00D8335F" w:rsidP="00D833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35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149-ЗИД-VI</w:t>
      </w:r>
      <w:r w:rsidRPr="00D833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</w:p>
    <w:sectPr w:rsidR="00D8335F" w:rsidRPr="00D8335F" w:rsidSect="00D8335F">
      <w:headerReference w:type="default" r:id="rId7"/>
      <w:pgSz w:w="11906" w:h="16838"/>
      <w:pgMar w:top="1134" w:right="85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CA2" w:rsidRDefault="007B2CA2" w:rsidP="007E4621">
      <w:pPr>
        <w:spacing w:after="0" w:line="240" w:lineRule="auto"/>
      </w:pPr>
      <w:r>
        <w:separator/>
      </w:r>
    </w:p>
  </w:endnote>
  <w:endnote w:type="continuationSeparator" w:id="0">
    <w:p w:rsidR="007B2CA2" w:rsidRDefault="007B2CA2" w:rsidP="007E4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CA2" w:rsidRDefault="007B2CA2" w:rsidP="007E4621">
      <w:pPr>
        <w:spacing w:after="0" w:line="240" w:lineRule="auto"/>
      </w:pPr>
      <w:r>
        <w:separator/>
      </w:r>
    </w:p>
  </w:footnote>
  <w:footnote w:type="continuationSeparator" w:id="0">
    <w:p w:rsidR="007B2CA2" w:rsidRDefault="007B2CA2" w:rsidP="007E4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22771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E4621" w:rsidRPr="007E4621" w:rsidRDefault="007E46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46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6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46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33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46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E4621" w:rsidRDefault="007E462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9F32EB"/>
    <w:multiLevelType w:val="hybridMultilevel"/>
    <w:tmpl w:val="4A5E4D24"/>
    <w:lvl w:ilvl="0" w:tplc="C0029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5FC"/>
    <w:rsid w:val="002159E3"/>
    <w:rsid w:val="00256C7D"/>
    <w:rsid w:val="002F7731"/>
    <w:rsid w:val="005209EA"/>
    <w:rsid w:val="006A7F31"/>
    <w:rsid w:val="007B2CA2"/>
    <w:rsid w:val="007E4621"/>
    <w:rsid w:val="00863FAA"/>
    <w:rsid w:val="0093017C"/>
    <w:rsid w:val="00AE15FC"/>
    <w:rsid w:val="00B24374"/>
    <w:rsid w:val="00B9308F"/>
    <w:rsid w:val="00C35959"/>
    <w:rsid w:val="00D80B95"/>
    <w:rsid w:val="00D8335F"/>
    <w:rsid w:val="00F11D1E"/>
    <w:rsid w:val="00F6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ED0DB-C291-4BE3-9149-D458AAD8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0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3F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3FAA"/>
    <w:pPr>
      <w:ind w:left="720"/>
      <w:contextualSpacing/>
    </w:pPr>
  </w:style>
  <w:style w:type="paragraph" w:styleId="a5">
    <w:name w:val="No Spacing"/>
    <w:uiPriority w:val="1"/>
    <w:qFormat/>
    <w:rsid w:val="00863FAA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863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E4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4621"/>
  </w:style>
  <w:style w:type="paragraph" w:styleId="a9">
    <w:name w:val="footer"/>
    <w:basedOn w:val="a"/>
    <w:link w:val="aa"/>
    <w:uiPriority w:val="99"/>
    <w:unhideWhenUsed/>
    <w:rsid w:val="007E4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4621"/>
  </w:style>
  <w:style w:type="paragraph" w:styleId="ab">
    <w:name w:val="Balloon Text"/>
    <w:basedOn w:val="a"/>
    <w:link w:val="ac"/>
    <w:uiPriority w:val="99"/>
    <w:semiHidden/>
    <w:unhideWhenUsed/>
    <w:rsid w:val="00C35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35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10</cp:revision>
  <cp:lastPrinted>2025-07-08T06:41:00Z</cp:lastPrinted>
  <dcterms:created xsi:type="dcterms:W3CDTF">2025-07-02T10:41:00Z</dcterms:created>
  <dcterms:modified xsi:type="dcterms:W3CDTF">2025-07-17T11:55:00Z</dcterms:modified>
</cp:coreProperties>
</file>