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821" w:rsidRDefault="00C83821" w:rsidP="00C83821">
      <w:pPr>
        <w:pStyle w:val="a3"/>
        <w:jc w:val="center"/>
        <w:rPr>
          <w:b/>
        </w:rPr>
      </w:pPr>
    </w:p>
    <w:p w:rsidR="00C83821" w:rsidRDefault="00C83821" w:rsidP="00C83821">
      <w:pPr>
        <w:pStyle w:val="a3"/>
        <w:jc w:val="center"/>
        <w:rPr>
          <w:b/>
        </w:rPr>
      </w:pPr>
    </w:p>
    <w:p w:rsidR="00C83821" w:rsidRDefault="00C83821" w:rsidP="00C83821">
      <w:pPr>
        <w:pStyle w:val="a3"/>
        <w:jc w:val="center"/>
        <w:rPr>
          <w:b/>
        </w:rPr>
      </w:pPr>
    </w:p>
    <w:p w:rsidR="00C83821" w:rsidRDefault="00C83821" w:rsidP="00C83821">
      <w:pPr>
        <w:pStyle w:val="a3"/>
        <w:jc w:val="center"/>
        <w:rPr>
          <w:b/>
        </w:rPr>
      </w:pPr>
    </w:p>
    <w:p w:rsidR="00C83821" w:rsidRDefault="00C83821" w:rsidP="00C83821">
      <w:pPr>
        <w:pStyle w:val="a3"/>
        <w:jc w:val="center"/>
        <w:rPr>
          <w:b/>
        </w:rPr>
      </w:pPr>
    </w:p>
    <w:p w:rsidR="00C83821" w:rsidRDefault="00C83821" w:rsidP="00C83821">
      <w:pPr>
        <w:pStyle w:val="a3"/>
        <w:jc w:val="center"/>
        <w:rPr>
          <w:b/>
        </w:rPr>
      </w:pPr>
    </w:p>
    <w:p w:rsidR="00F4323D" w:rsidRPr="00C83821" w:rsidRDefault="00C83821" w:rsidP="00C83821">
      <w:pPr>
        <w:pStyle w:val="a3"/>
        <w:jc w:val="center"/>
        <w:rPr>
          <w:b/>
        </w:rPr>
      </w:pPr>
      <w:r w:rsidRPr="00C83821">
        <w:rPr>
          <w:b/>
        </w:rPr>
        <w:t>Закон</w:t>
      </w:r>
    </w:p>
    <w:p w:rsidR="00F4323D" w:rsidRPr="00C83821" w:rsidRDefault="00C83821" w:rsidP="00C83821">
      <w:pPr>
        <w:pStyle w:val="a3"/>
        <w:jc w:val="center"/>
        <w:rPr>
          <w:b/>
        </w:rPr>
      </w:pPr>
      <w:r w:rsidRPr="00C83821">
        <w:rPr>
          <w:b/>
        </w:rPr>
        <w:t>Приднестровской Молдавской Республики</w:t>
      </w:r>
    </w:p>
    <w:p w:rsidR="00F4323D" w:rsidRPr="00C83821" w:rsidRDefault="00F4323D" w:rsidP="00C83821">
      <w:pPr>
        <w:pStyle w:val="a3"/>
        <w:jc w:val="center"/>
        <w:rPr>
          <w:b/>
        </w:rPr>
      </w:pPr>
    </w:p>
    <w:p w:rsidR="00F4323D" w:rsidRPr="00C83821" w:rsidRDefault="00F4323D" w:rsidP="00C83821">
      <w:pPr>
        <w:pStyle w:val="a3"/>
        <w:jc w:val="center"/>
        <w:rPr>
          <w:b/>
        </w:rPr>
      </w:pPr>
      <w:r w:rsidRPr="00C83821">
        <w:rPr>
          <w:b/>
        </w:rPr>
        <w:t>«О внесении дополнений</w:t>
      </w:r>
      <w:r w:rsidR="00C83821">
        <w:rPr>
          <w:b/>
        </w:rPr>
        <w:br/>
      </w:r>
      <w:r w:rsidRPr="00C83821">
        <w:rPr>
          <w:b/>
        </w:rPr>
        <w:t xml:space="preserve"> в Закон Приднестровской Молдавской Республики</w:t>
      </w:r>
    </w:p>
    <w:p w:rsidR="00F4323D" w:rsidRDefault="00F4323D" w:rsidP="00C83821">
      <w:pPr>
        <w:pStyle w:val="a3"/>
        <w:jc w:val="center"/>
        <w:rPr>
          <w:b/>
        </w:rPr>
      </w:pPr>
      <w:r w:rsidRPr="00C83821">
        <w:rPr>
          <w:b/>
        </w:rPr>
        <w:t>«О культуре»</w:t>
      </w:r>
    </w:p>
    <w:p w:rsidR="00C83821" w:rsidRDefault="00C83821" w:rsidP="00C83821">
      <w:pPr>
        <w:pStyle w:val="a3"/>
        <w:jc w:val="center"/>
        <w:rPr>
          <w:b/>
        </w:rPr>
      </w:pPr>
    </w:p>
    <w:p w:rsidR="00C83821" w:rsidRPr="00C83821" w:rsidRDefault="00C83821" w:rsidP="00C83821">
      <w:pPr>
        <w:spacing w:after="0" w:line="240" w:lineRule="auto"/>
        <w:jc w:val="both"/>
        <w:rPr>
          <w:rFonts w:eastAsia="Times New Roman" w:cs="Times New Roman"/>
          <w:szCs w:val="28"/>
          <w:lang w:eastAsia="ru-RU"/>
        </w:rPr>
      </w:pPr>
      <w:r w:rsidRPr="00C83821">
        <w:rPr>
          <w:rFonts w:eastAsia="Times New Roman" w:cs="Times New Roman"/>
          <w:szCs w:val="28"/>
          <w:lang w:eastAsia="ru-RU"/>
        </w:rPr>
        <w:t>Принят Верховным Советом</w:t>
      </w:r>
    </w:p>
    <w:p w:rsidR="00C83821" w:rsidRPr="00C83821" w:rsidRDefault="00C83821" w:rsidP="00C83821">
      <w:pPr>
        <w:spacing w:after="0" w:line="240" w:lineRule="auto"/>
        <w:jc w:val="both"/>
        <w:rPr>
          <w:rFonts w:eastAsia="Times New Roman" w:cs="Times New Roman"/>
          <w:szCs w:val="28"/>
          <w:lang w:eastAsia="ru-RU"/>
        </w:rPr>
      </w:pPr>
      <w:r w:rsidRPr="00C83821">
        <w:rPr>
          <w:rFonts w:eastAsia="Times New Roman" w:cs="Times New Roman"/>
          <w:szCs w:val="28"/>
          <w:lang w:eastAsia="ru-RU"/>
        </w:rPr>
        <w:t>Приднестровской Молдавской Республики                                 2 июля 2025 года</w:t>
      </w:r>
    </w:p>
    <w:p w:rsidR="00C83821" w:rsidRPr="00C83821" w:rsidRDefault="00C83821" w:rsidP="00C83821">
      <w:pPr>
        <w:spacing w:after="0" w:line="240" w:lineRule="auto"/>
        <w:jc w:val="both"/>
        <w:rPr>
          <w:rFonts w:cs="Times New Roman"/>
          <w:szCs w:val="28"/>
        </w:rPr>
      </w:pPr>
    </w:p>
    <w:p w:rsidR="00F4323D" w:rsidRPr="00C83821" w:rsidRDefault="00F4323D" w:rsidP="00607503">
      <w:pPr>
        <w:spacing w:after="0" w:line="240" w:lineRule="auto"/>
        <w:ind w:firstLine="708"/>
        <w:jc w:val="both"/>
      </w:pPr>
      <w:r w:rsidRPr="00C83821">
        <w:rPr>
          <w:b/>
        </w:rPr>
        <w:t>Статья 1.</w:t>
      </w:r>
      <w:r w:rsidRPr="00C83821">
        <w:t xml:space="preserve"> </w:t>
      </w:r>
      <w:r w:rsidR="00C84730" w:rsidRPr="008C08ED">
        <w:rPr>
          <w:rFonts w:eastAsia="Times New Roman" w:cs="Times New Roman"/>
          <w:szCs w:val="28"/>
          <w:lang w:eastAsia="ru-RU"/>
        </w:rPr>
        <w:t xml:space="preserve">Внести в Закон Приднестровской Молдавской Республики </w:t>
      </w:r>
      <w:r w:rsidR="00C84730" w:rsidRPr="008C08ED">
        <w:rPr>
          <w:rFonts w:eastAsia="Times New Roman" w:cs="Times New Roman"/>
          <w:szCs w:val="28"/>
          <w:lang w:eastAsia="ru-RU"/>
        </w:rPr>
        <w:br/>
        <w:t>от 21 августа 2008 года № 535-З-IV «О культуре» (САЗ 08-33) с изменениями и дополнениями, внесенными законами Приднестровской Молдавской Республики от 4 октября 2010 года № 183-ЗД-IV (САЗ 10-40); от 26 октября 2012 года № 211-ЗИ-V (САЗ 12-44); от 16 декабря 2013 года № 276-ЗД-</w:t>
      </w:r>
      <w:r w:rsidR="00C84730" w:rsidRPr="008C08ED">
        <w:rPr>
          <w:rFonts w:eastAsia="Times New Roman" w:cs="Times New Roman"/>
          <w:szCs w:val="28"/>
          <w:lang w:val="en-US" w:eastAsia="ru-RU"/>
        </w:rPr>
        <w:t>V</w:t>
      </w:r>
      <w:r w:rsidR="00C84730" w:rsidRPr="008C08ED">
        <w:rPr>
          <w:rFonts w:eastAsia="Times New Roman" w:cs="Times New Roman"/>
          <w:szCs w:val="28"/>
          <w:lang w:eastAsia="ru-RU"/>
        </w:rPr>
        <w:t xml:space="preserve"> </w:t>
      </w:r>
      <w:r w:rsidR="00C84730">
        <w:rPr>
          <w:rFonts w:eastAsia="Times New Roman" w:cs="Times New Roman"/>
          <w:szCs w:val="28"/>
          <w:lang w:eastAsia="ru-RU"/>
        </w:rPr>
        <w:br/>
      </w:r>
      <w:r w:rsidR="00C84730" w:rsidRPr="008C08ED">
        <w:rPr>
          <w:rFonts w:eastAsia="Times New Roman" w:cs="Times New Roman"/>
          <w:szCs w:val="28"/>
          <w:lang w:eastAsia="ru-RU"/>
        </w:rPr>
        <w:t>(САЗ 13-50); от 18 мая 2015 года № 81-ЗИД-</w:t>
      </w:r>
      <w:r w:rsidR="00C84730" w:rsidRPr="008C08ED">
        <w:rPr>
          <w:rFonts w:eastAsia="Times New Roman" w:cs="Times New Roman"/>
          <w:szCs w:val="28"/>
          <w:lang w:val="en-US" w:eastAsia="ru-RU"/>
        </w:rPr>
        <w:t>V</w:t>
      </w:r>
      <w:r w:rsidR="00C84730" w:rsidRPr="008C08ED">
        <w:rPr>
          <w:rFonts w:eastAsia="Times New Roman" w:cs="Times New Roman"/>
          <w:szCs w:val="28"/>
          <w:lang w:eastAsia="ru-RU"/>
        </w:rPr>
        <w:t xml:space="preserve"> (САЗ 15-21); от </w:t>
      </w:r>
      <w:r w:rsidR="00C84730" w:rsidRPr="008C08ED">
        <w:rPr>
          <w:rFonts w:eastAsia="Times New Roman" w:cs="Times New Roman"/>
          <w:caps/>
          <w:szCs w:val="28"/>
          <w:lang w:eastAsia="ru-RU"/>
        </w:rPr>
        <w:t xml:space="preserve">27 </w:t>
      </w:r>
      <w:r w:rsidR="00C84730" w:rsidRPr="008C08ED">
        <w:rPr>
          <w:rFonts w:eastAsia="Times New Roman" w:cs="Times New Roman"/>
          <w:szCs w:val="28"/>
          <w:lang w:eastAsia="ru-RU"/>
        </w:rPr>
        <w:t xml:space="preserve">октября </w:t>
      </w:r>
      <w:r w:rsidR="00C84730">
        <w:rPr>
          <w:rFonts w:eastAsia="Times New Roman" w:cs="Times New Roman"/>
          <w:szCs w:val="28"/>
          <w:lang w:eastAsia="ru-RU"/>
        </w:rPr>
        <w:br/>
      </w:r>
      <w:r w:rsidR="00C84730" w:rsidRPr="008C08ED">
        <w:rPr>
          <w:rFonts w:eastAsia="Times New Roman" w:cs="Times New Roman"/>
          <w:caps/>
          <w:szCs w:val="28"/>
          <w:lang w:eastAsia="ru-RU"/>
        </w:rPr>
        <w:t xml:space="preserve">2016 </w:t>
      </w:r>
      <w:r w:rsidR="00C84730" w:rsidRPr="008C08ED">
        <w:rPr>
          <w:rFonts w:eastAsia="Times New Roman" w:cs="Times New Roman"/>
          <w:szCs w:val="28"/>
          <w:lang w:eastAsia="ru-RU"/>
        </w:rPr>
        <w:t>года № 227-ЗД-</w:t>
      </w:r>
      <w:r w:rsidR="00C84730" w:rsidRPr="008C08ED">
        <w:rPr>
          <w:rFonts w:eastAsia="Times New Roman" w:cs="Times New Roman"/>
          <w:szCs w:val="28"/>
          <w:lang w:val="en-US" w:eastAsia="ru-RU"/>
        </w:rPr>
        <w:t>VI</w:t>
      </w:r>
      <w:r w:rsidR="00C84730" w:rsidRPr="008C08ED">
        <w:rPr>
          <w:rFonts w:eastAsia="Times New Roman" w:cs="Times New Roman"/>
          <w:szCs w:val="28"/>
          <w:lang w:eastAsia="ru-RU"/>
        </w:rPr>
        <w:t xml:space="preserve"> (САЗ 16-43); от 6 января 2017 года № 16-ЗД-VI </w:t>
      </w:r>
      <w:r w:rsidR="00C84730" w:rsidRPr="008C08ED">
        <w:rPr>
          <w:rFonts w:eastAsia="Times New Roman" w:cs="Times New Roman"/>
          <w:szCs w:val="28"/>
          <w:lang w:eastAsia="ru-RU"/>
        </w:rPr>
        <w:br/>
        <w:t>(САЗ 17-2)</w:t>
      </w:r>
      <w:r w:rsidR="00C84730">
        <w:rPr>
          <w:rFonts w:eastAsia="Times New Roman" w:cs="Times New Roman"/>
          <w:szCs w:val="28"/>
          <w:lang w:eastAsia="ru-RU"/>
        </w:rPr>
        <w:t xml:space="preserve">; от </w:t>
      </w:r>
      <w:r w:rsidR="00C84730" w:rsidRPr="008C08ED">
        <w:rPr>
          <w:rFonts w:eastAsia="Times New Roman" w:cs="Times New Roman"/>
          <w:szCs w:val="28"/>
          <w:lang w:eastAsia="ru-RU"/>
        </w:rPr>
        <w:t>18 ноября 2020 года</w:t>
      </w:r>
      <w:r w:rsidR="00C84730">
        <w:rPr>
          <w:rFonts w:eastAsia="Times New Roman" w:cs="Times New Roman"/>
          <w:szCs w:val="28"/>
          <w:lang w:eastAsia="ru-RU"/>
        </w:rPr>
        <w:t xml:space="preserve"> </w:t>
      </w:r>
      <w:r w:rsidR="00C84730" w:rsidRPr="008C08ED">
        <w:rPr>
          <w:rFonts w:eastAsia="Times New Roman" w:cs="Times New Roman"/>
          <w:szCs w:val="28"/>
          <w:lang w:eastAsia="ru-RU"/>
        </w:rPr>
        <w:t>№ 197-ЗИД-</w:t>
      </w:r>
      <w:r w:rsidR="00C84730" w:rsidRPr="008C08ED">
        <w:rPr>
          <w:rFonts w:eastAsia="Times New Roman" w:cs="Times New Roman"/>
          <w:szCs w:val="28"/>
          <w:lang w:val="en-US" w:eastAsia="ru-RU"/>
        </w:rPr>
        <w:t>VI</w:t>
      </w:r>
      <w:r w:rsidR="00C84730">
        <w:rPr>
          <w:rFonts w:eastAsia="Times New Roman" w:cs="Times New Roman"/>
          <w:szCs w:val="28"/>
          <w:lang w:eastAsia="ru-RU"/>
        </w:rPr>
        <w:t xml:space="preserve"> </w:t>
      </w:r>
      <w:r w:rsidR="00C84730" w:rsidRPr="008C08ED">
        <w:rPr>
          <w:rFonts w:eastAsia="Times New Roman" w:cs="Times New Roman"/>
          <w:szCs w:val="28"/>
          <w:lang w:eastAsia="ru-RU"/>
        </w:rPr>
        <w:t>(САЗ 20-47)</w:t>
      </w:r>
      <w:r w:rsidR="00C84730">
        <w:rPr>
          <w:rFonts w:eastAsia="Times New Roman" w:cs="Times New Roman"/>
          <w:szCs w:val="28"/>
          <w:lang w:eastAsia="ru-RU"/>
        </w:rPr>
        <w:t xml:space="preserve">; от </w:t>
      </w:r>
      <w:r w:rsidR="00C84730" w:rsidRPr="00C84730">
        <w:rPr>
          <w:rFonts w:eastAsia="Times New Roman" w:cs="Times New Roman"/>
          <w:caps/>
          <w:szCs w:val="28"/>
          <w:lang w:eastAsia="ru-RU"/>
        </w:rPr>
        <w:t xml:space="preserve">24 </w:t>
      </w:r>
      <w:r w:rsidR="00C84730" w:rsidRPr="00C84730">
        <w:rPr>
          <w:rFonts w:eastAsia="Times New Roman" w:cs="Times New Roman"/>
          <w:szCs w:val="28"/>
          <w:lang w:eastAsia="ru-RU"/>
        </w:rPr>
        <w:t xml:space="preserve">июня </w:t>
      </w:r>
      <w:r w:rsidR="00C84730" w:rsidRPr="00C84730">
        <w:rPr>
          <w:rFonts w:eastAsia="Times New Roman" w:cs="Times New Roman"/>
          <w:caps/>
          <w:szCs w:val="28"/>
          <w:lang w:eastAsia="ru-RU"/>
        </w:rPr>
        <w:t xml:space="preserve">2025 </w:t>
      </w:r>
      <w:r w:rsidR="00C84730" w:rsidRPr="00C84730">
        <w:rPr>
          <w:rFonts w:eastAsia="Times New Roman" w:cs="Times New Roman"/>
          <w:szCs w:val="28"/>
          <w:lang w:eastAsia="ru-RU"/>
        </w:rPr>
        <w:t>года</w:t>
      </w:r>
      <w:r w:rsidR="00C84730">
        <w:rPr>
          <w:rFonts w:eastAsia="Times New Roman" w:cs="Times New Roman"/>
          <w:szCs w:val="28"/>
          <w:lang w:eastAsia="ru-RU"/>
        </w:rPr>
        <w:t xml:space="preserve"> </w:t>
      </w:r>
      <w:r w:rsidR="00C84730" w:rsidRPr="00C84730">
        <w:rPr>
          <w:rFonts w:eastAsia="Times New Roman" w:cs="Times New Roman"/>
          <w:szCs w:val="28"/>
          <w:lang w:eastAsia="ru-RU"/>
        </w:rPr>
        <w:t>№ 124-ЗИ-</w:t>
      </w:r>
      <w:r w:rsidR="00C84730" w:rsidRPr="00C84730">
        <w:rPr>
          <w:rFonts w:eastAsia="Times New Roman" w:cs="Times New Roman"/>
          <w:szCs w:val="28"/>
          <w:lang w:val="en-US" w:eastAsia="ru-RU"/>
        </w:rPr>
        <w:t>VII</w:t>
      </w:r>
      <w:r w:rsidR="00C84730" w:rsidRPr="00C84730">
        <w:rPr>
          <w:rFonts w:eastAsia="Times New Roman" w:cs="Times New Roman"/>
          <w:szCs w:val="28"/>
          <w:lang w:eastAsia="ru-RU"/>
        </w:rPr>
        <w:t xml:space="preserve"> (САЗ 25-25)</w:t>
      </w:r>
      <w:r w:rsidR="00C84730">
        <w:rPr>
          <w:rFonts w:eastAsia="Times New Roman" w:cs="Times New Roman"/>
          <w:szCs w:val="28"/>
          <w:lang w:eastAsia="ru-RU"/>
        </w:rPr>
        <w:t xml:space="preserve">, </w:t>
      </w:r>
      <w:r w:rsidR="00607503">
        <w:t>следующие дополнения.</w:t>
      </w:r>
    </w:p>
    <w:p w:rsidR="00F4323D" w:rsidRPr="00C83821" w:rsidRDefault="00F4323D" w:rsidP="00C83821">
      <w:pPr>
        <w:pStyle w:val="a3"/>
        <w:jc w:val="both"/>
      </w:pPr>
    </w:p>
    <w:p w:rsidR="00F4323D" w:rsidRPr="00C83821" w:rsidRDefault="00607503" w:rsidP="00C83821">
      <w:pPr>
        <w:pStyle w:val="a3"/>
        <w:ind w:firstLine="708"/>
        <w:jc w:val="both"/>
        <w:rPr>
          <w:highlight w:val="yellow"/>
        </w:rPr>
      </w:pPr>
      <w:r>
        <w:t>1. Статью 4</w:t>
      </w:r>
      <w:r w:rsidR="00F4323D" w:rsidRPr="00C83821">
        <w:t xml:space="preserve"> дополнить пунктом 12-1 следующего содержания:</w:t>
      </w:r>
    </w:p>
    <w:p w:rsidR="00C83821" w:rsidRPr="00C83821" w:rsidRDefault="00F4323D" w:rsidP="00C83821">
      <w:pPr>
        <w:ind w:firstLine="708"/>
        <w:jc w:val="both"/>
        <w:rPr>
          <w:rFonts w:eastAsia="Times New Roman" w:cs="Times New Roman"/>
          <w:szCs w:val="28"/>
          <w:lang w:eastAsia="ru-RU"/>
        </w:rPr>
      </w:pPr>
      <w:r w:rsidRPr="00C83821">
        <w:rPr>
          <w:szCs w:val="28"/>
        </w:rPr>
        <w:t>«</w:t>
      </w:r>
      <w:r w:rsidR="00C83821" w:rsidRPr="00C83821">
        <w:rPr>
          <w:szCs w:val="28"/>
        </w:rPr>
        <w:t>1</w:t>
      </w:r>
      <w:r w:rsidR="00C83821" w:rsidRPr="00C83821">
        <w:rPr>
          <w:rFonts w:eastAsia="Times New Roman" w:cs="Times New Roman"/>
          <w:szCs w:val="28"/>
          <w:lang w:eastAsia="ru-RU"/>
        </w:rPr>
        <w:t>2-1. Организация культуры – юридическое лицо независимо от его организационно-правовой формы, осуществляющее культурную деятельность в качестве основно</w:t>
      </w:r>
      <w:r w:rsidR="00607503">
        <w:rPr>
          <w:rFonts w:eastAsia="Times New Roman" w:cs="Times New Roman"/>
          <w:szCs w:val="28"/>
          <w:lang w:eastAsia="ru-RU"/>
        </w:rPr>
        <w:t>го вида деятельности и созданное</w:t>
      </w:r>
      <w:r w:rsidR="00C83821" w:rsidRPr="00C83821">
        <w:rPr>
          <w:rFonts w:eastAsia="Times New Roman" w:cs="Times New Roman"/>
          <w:szCs w:val="28"/>
          <w:lang w:eastAsia="ru-RU"/>
        </w:rPr>
        <w:t xml:space="preserve"> в порядке, установленном настоящим Законом. Положения настоящего Закона, регулирующие деятельность организаций культуры, применяются, соответственно, </w:t>
      </w:r>
      <w:r w:rsidR="00C83821" w:rsidRPr="00C83821">
        <w:rPr>
          <w:rFonts w:eastAsia="Times New Roman" w:cs="Times New Roman"/>
          <w:szCs w:val="28"/>
          <w:lang w:eastAsia="ru-RU"/>
        </w:rPr>
        <w:br/>
        <w:t xml:space="preserve">к индивидуальным предпринимателям, осуществляющим деятельность </w:t>
      </w:r>
      <w:r w:rsidR="00C83821" w:rsidRPr="00C83821">
        <w:rPr>
          <w:rFonts w:eastAsia="Times New Roman" w:cs="Times New Roman"/>
          <w:szCs w:val="28"/>
          <w:lang w:eastAsia="ru-RU"/>
        </w:rPr>
        <w:br/>
        <w:t>в области культуры в качестве основного вида деятельности».</w:t>
      </w:r>
    </w:p>
    <w:p w:rsidR="00C83821" w:rsidRPr="00C83821" w:rsidRDefault="00C83821" w:rsidP="00C83821">
      <w:pPr>
        <w:pStyle w:val="a3"/>
        <w:jc w:val="both"/>
      </w:pPr>
    </w:p>
    <w:p w:rsidR="00F4323D" w:rsidRPr="00C83821" w:rsidRDefault="00607503" w:rsidP="00C83821">
      <w:pPr>
        <w:pStyle w:val="a3"/>
        <w:ind w:firstLine="708"/>
        <w:jc w:val="both"/>
        <w:rPr>
          <w:highlight w:val="yellow"/>
        </w:rPr>
      </w:pPr>
      <w:r>
        <w:t>2. Статью 4</w:t>
      </w:r>
      <w:r w:rsidR="00F4323D" w:rsidRPr="00C83821">
        <w:t xml:space="preserve"> дополнить пунктом 19-1 следующего содержания:</w:t>
      </w:r>
    </w:p>
    <w:p w:rsidR="00BB5F99" w:rsidRPr="00BB5F99" w:rsidRDefault="00F4323D" w:rsidP="00BB5F99">
      <w:pPr>
        <w:pStyle w:val="a3"/>
        <w:ind w:firstLine="708"/>
        <w:jc w:val="both"/>
        <w:rPr>
          <w:rFonts w:eastAsia="Calibri" w:cs="Times New Roman"/>
          <w:szCs w:val="28"/>
        </w:rPr>
      </w:pPr>
      <w:r w:rsidRPr="00BB5F99">
        <w:t>«</w:t>
      </w:r>
      <w:r w:rsidR="00BB5F99" w:rsidRPr="00BB5F99">
        <w:rPr>
          <w:rFonts w:eastAsia="Calibri" w:cs="Times New Roman"/>
          <w:szCs w:val="28"/>
        </w:rPr>
        <w:t>19-1. Работник культуры – творческий работник или работник организации культуры, к должностным обязанностям которого относится осуществление профессиональной деятельности в области культуры».</w:t>
      </w:r>
    </w:p>
    <w:p w:rsidR="00F4323D" w:rsidRPr="00C83821" w:rsidRDefault="00F4323D" w:rsidP="00C83821">
      <w:pPr>
        <w:pStyle w:val="a3"/>
        <w:jc w:val="both"/>
      </w:pPr>
    </w:p>
    <w:p w:rsidR="00BB5F99" w:rsidRPr="00BB5F99" w:rsidRDefault="00607503" w:rsidP="00BB5F99">
      <w:pPr>
        <w:spacing w:after="0" w:line="240" w:lineRule="auto"/>
        <w:ind w:firstLine="708"/>
        <w:jc w:val="both"/>
        <w:rPr>
          <w:rFonts w:eastAsia="Times New Roman" w:cs="Times New Roman"/>
          <w:szCs w:val="28"/>
          <w:highlight w:val="yellow"/>
          <w:lang w:eastAsia="ru-RU"/>
        </w:rPr>
      </w:pPr>
      <w:r>
        <w:rPr>
          <w:rFonts w:eastAsia="Times New Roman" w:cs="Times New Roman"/>
          <w:szCs w:val="28"/>
          <w:lang w:eastAsia="ru-RU"/>
        </w:rPr>
        <w:t>3. Статью 24 дополнить</w:t>
      </w:r>
      <w:r w:rsidR="00BB5F99" w:rsidRPr="00BB5F99">
        <w:rPr>
          <w:rFonts w:eastAsia="Times New Roman" w:cs="Times New Roman"/>
          <w:szCs w:val="28"/>
          <w:lang w:eastAsia="ru-RU"/>
        </w:rPr>
        <w:t xml:space="preserve"> подпунктами</w:t>
      </w:r>
      <w:r>
        <w:rPr>
          <w:rFonts w:eastAsia="Times New Roman" w:cs="Times New Roman"/>
          <w:szCs w:val="28"/>
          <w:lang w:eastAsia="ru-RU"/>
        </w:rPr>
        <w:t xml:space="preserve"> е-1)–е-4)</w:t>
      </w:r>
      <w:r w:rsidR="00BB5F99" w:rsidRPr="00BB5F99">
        <w:rPr>
          <w:rFonts w:eastAsia="Times New Roman" w:cs="Times New Roman"/>
          <w:szCs w:val="28"/>
          <w:lang w:eastAsia="ru-RU"/>
        </w:rPr>
        <w:t xml:space="preserve"> следующего содержания:</w:t>
      </w:r>
    </w:p>
    <w:p w:rsidR="00BB5F99" w:rsidRPr="00BB5F99" w:rsidRDefault="00BB5F99" w:rsidP="00BB5F99">
      <w:pPr>
        <w:spacing w:after="0" w:line="240" w:lineRule="auto"/>
        <w:ind w:firstLine="708"/>
        <w:jc w:val="both"/>
        <w:rPr>
          <w:rFonts w:eastAsia="Times New Roman" w:cs="Times New Roman"/>
          <w:szCs w:val="28"/>
          <w:lang w:eastAsia="ru-RU"/>
        </w:rPr>
      </w:pPr>
      <w:r w:rsidRPr="00BB5F99">
        <w:rPr>
          <w:rFonts w:eastAsia="Times New Roman" w:cs="Times New Roman"/>
          <w:szCs w:val="28"/>
          <w:lang w:eastAsia="ru-RU"/>
        </w:rPr>
        <w:t xml:space="preserve">«е-1) утверждение типовых штатных расписаний </w:t>
      </w:r>
      <w:r w:rsidRPr="00BB5F99">
        <w:rPr>
          <w:rFonts w:eastAsia="Times New Roman" w:cs="Times New Roman"/>
          <w:szCs w:val="28"/>
          <w:shd w:val="clear" w:color="auto" w:fill="FFFFFF"/>
          <w:lang w:eastAsia="ru-RU"/>
        </w:rPr>
        <w:t xml:space="preserve">государственных и муниципальных </w:t>
      </w:r>
      <w:r w:rsidRPr="00BB5F99">
        <w:rPr>
          <w:rFonts w:eastAsia="Times New Roman" w:cs="Times New Roman"/>
          <w:szCs w:val="28"/>
          <w:lang w:eastAsia="ru-RU"/>
        </w:rPr>
        <w:t xml:space="preserve">организаций культуры </w:t>
      </w:r>
      <w:r w:rsidRPr="00BB5F99">
        <w:rPr>
          <w:rFonts w:eastAsia="Times New Roman" w:cs="Times New Roman"/>
          <w:szCs w:val="28"/>
          <w:shd w:val="clear" w:color="auto" w:fill="FFFFFF"/>
          <w:lang w:eastAsia="ru-RU"/>
        </w:rPr>
        <w:t>в зависимости от направлений культурной деятельности</w:t>
      </w:r>
      <w:r w:rsidRPr="00BB5F99">
        <w:rPr>
          <w:rFonts w:eastAsia="Times New Roman" w:cs="Times New Roman"/>
          <w:szCs w:val="28"/>
          <w:lang w:eastAsia="ru-RU"/>
        </w:rPr>
        <w:t>;</w:t>
      </w:r>
    </w:p>
    <w:p w:rsidR="00BB5F99" w:rsidRPr="00BB5F99" w:rsidRDefault="00BB5F99" w:rsidP="00BB5F99">
      <w:pPr>
        <w:spacing w:after="0" w:line="240" w:lineRule="auto"/>
        <w:ind w:firstLine="633"/>
        <w:jc w:val="both"/>
        <w:rPr>
          <w:rFonts w:eastAsia="Calibri" w:cs="Times New Roman"/>
          <w:szCs w:val="28"/>
          <w:shd w:val="clear" w:color="auto" w:fill="FFFFFF"/>
          <w:lang w:eastAsia="ru-RU"/>
        </w:rPr>
      </w:pPr>
      <w:r w:rsidRPr="00BB5F99">
        <w:rPr>
          <w:rFonts w:eastAsia="Times New Roman" w:cs="Times New Roman"/>
          <w:szCs w:val="28"/>
          <w:lang w:eastAsia="ru-RU"/>
        </w:rPr>
        <w:lastRenderedPageBreak/>
        <w:t>е-2) разработка и утверждение перечня типов и видов организаций</w:t>
      </w:r>
      <w:r w:rsidRPr="00BB5F99">
        <w:rPr>
          <w:rFonts w:eastAsia="Calibri" w:cs="Times New Roman"/>
          <w:szCs w:val="28"/>
          <w:shd w:val="clear" w:color="auto" w:fill="FFFFFF"/>
          <w:lang w:eastAsia="ru-RU"/>
        </w:rPr>
        <w:t xml:space="preserve"> культуры в зависимости от направлений культурной деятельности;</w:t>
      </w:r>
    </w:p>
    <w:p w:rsidR="00BB5F99" w:rsidRPr="00BB5F99" w:rsidRDefault="00BB5F99" w:rsidP="00BB5F99">
      <w:pPr>
        <w:tabs>
          <w:tab w:val="left" w:pos="0"/>
        </w:tabs>
        <w:spacing w:after="0" w:line="240" w:lineRule="auto"/>
        <w:ind w:firstLine="633"/>
        <w:jc w:val="both"/>
        <w:rPr>
          <w:rFonts w:eastAsia="Calibri" w:cs="Times New Roman"/>
          <w:szCs w:val="28"/>
          <w:shd w:val="clear" w:color="auto" w:fill="FFFFFF"/>
          <w:lang w:eastAsia="ru-RU"/>
        </w:rPr>
      </w:pPr>
      <w:r w:rsidRPr="00BB5F99">
        <w:rPr>
          <w:rFonts w:eastAsia="Calibri" w:cs="Times New Roman"/>
          <w:szCs w:val="28"/>
          <w:shd w:val="clear" w:color="auto" w:fill="FFFFFF"/>
          <w:lang w:eastAsia="ru-RU"/>
        </w:rPr>
        <w:t>е-3) разработка и утверждение положений о типах и видах организаций культуры</w:t>
      </w:r>
      <w:r w:rsidRPr="00BB5F99">
        <w:rPr>
          <w:rFonts w:eastAsia="Times New Roman" w:cs="Times New Roman"/>
          <w:szCs w:val="28"/>
          <w:shd w:val="clear" w:color="auto" w:fill="FFFFFF"/>
          <w:lang w:eastAsia="ru-RU"/>
        </w:rPr>
        <w:t xml:space="preserve"> в зависимости от направлений культурной деятельности</w:t>
      </w:r>
      <w:r w:rsidRPr="00BB5F99">
        <w:rPr>
          <w:rFonts w:eastAsia="Calibri" w:cs="Times New Roman"/>
          <w:szCs w:val="28"/>
          <w:shd w:val="clear" w:color="auto" w:fill="FFFFFF"/>
          <w:lang w:eastAsia="ru-RU"/>
        </w:rPr>
        <w:t>;</w:t>
      </w:r>
    </w:p>
    <w:p w:rsidR="00F4323D" w:rsidRDefault="00BB5F99" w:rsidP="00BB5F99">
      <w:pPr>
        <w:pStyle w:val="a3"/>
        <w:ind w:firstLine="633"/>
        <w:jc w:val="both"/>
        <w:rPr>
          <w:rFonts w:eastAsia="Calibri" w:cs="Times New Roman"/>
          <w:szCs w:val="28"/>
          <w:shd w:val="clear" w:color="auto" w:fill="FFFFFF"/>
          <w:lang w:eastAsia="ru-RU"/>
        </w:rPr>
      </w:pPr>
      <w:r w:rsidRPr="00BB5F99">
        <w:rPr>
          <w:rFonts w:eastAsia="Calibri" w:cs="Times New Roman"/>
          <w:szCs w:val="28"/>
          <w:shd w:val="clear" w:color="auto" w:fill="FFFFFF"/>
          <w:lang w:eastAsia="ru-RU"/>
        </w:rPr>
        <w:t>е-4) разработка и утверждение положения о порядке присвоения (подтверждения) звания «Народный (образцовый) самодеятельный коллектив</w:t>
      </w:r>
      <w:r>
        <w:rPr>
          <w:rFonts w:eastAsia="Calibri" w:cs="Times New Roman"/>
          <w:szCs w:val="28"/>
          <w:shd w:val="clear" w:color="auto" w:fill="FFFFFF"/>
          <w:lang w:eastAsia="ru-RU"/>
        </w:rPr>
        <w:t>»</w:t>
      </w:r>
      <w:r w:rsidRPr="00BB5F99">
        <w:rPr>
          <w:rFonts w:eastAsia="Calibri" w:cs="Times New Roman"/>
          <w:szCs w:val="28"/>
          <w:shd w:val="clear" w:color="auto" w:fill="FFFFFF"/>
          <w:lang w:eastAsia="ru-RU"/>
        </w:rPr>
        <w:t>.</w:t>
      </w:r>
    </w:p>
    <w:p w:rsidR="00607503" w:rsidRDefault="00607503" w:rsidP="00BB5F99">
      <w:pPr>
        <w:pStyle w:val="a3"/>
        <w:ind w:firstLine="633"/>
        <w:jc w:val="both"/>
        <w:rPr>
          <w:rFonts w:eastAsia="Calibri" w:cs="Times New Roman"/>
          <w:szCs w:val="28"/>
          <w:shd w:val="clear" w:color="auto" w:fill="FFFFFF"/>
          <w:lang w:eastAsia="ru-RU"/>
        </w:rPr>
      </w:pPr>
    </w:p>
    <w:p w:rsidR="00607503" w:rsidRDefault="00607503" w:rsidP="00607503">
      <w:pPr>
        <w:pStyle w:val="a3"/>
        <w:ind w:firstLine="708"/>
        <w:jc w:val="both"/>
      </w:pPr>
      <w:r>
        <w:t>4. Подпункт м) статьи 24</w:t>
      </w:r>
      <w:r w:rsidRPr="00C83821">
        <w:t xml:space="preserve"> после слова «аттестации» дополнить словами «работников организаций культуры» с последующей запятой.</w:t>
      </w:r>
    </w:p>
    <w:p w:rsidR="00BB5F99" w:rsidRPr="00BB5F99" w:rsidRDefault="00BB5F99" w:rsidP="00BB5F99">
      <w:pPr>
        <w:pStyle w:val="a3"/>
        <w:jc w:val="both"/>
        <w:rPr>
          <w:szCs w:val="28"/>
        </w:rPr>
      </w:pPr>
    </w:p>
    <w:p w:rsidR="00F4323D" w:rsidRPr="00C83821" w:rsidRDefault="00F4323D" w:rsidP="00C83821">
      <w:pPr>
        <w:pStyle w:val="a3"/>
        <w:ind w:firstLine="708"/>
        <w:jc w:val="both"/>
      </w:pPr>
      <w:r w:rsidRPr="00C83821">
        <w:rPr>
          <w:b/>
        </w:rPr>
        <w:t>Статья 2.</w:t>
      </w:r>
      <w:r w:rsidRPr="00C83821">
        <w:t xml:space="preserve"> Настоящий Закон вступает в силу по истечении </w:t>
      </w:r>
      <w:r w:rsidRPr="00C83821">
        <w:br/>
        <w:t>60 (шестидесяти) дней после дня официального опубликования.</w:t>
      </w:r>
    </w:p>
    <w:p w:rsidR="00F4323D" w:rsidRPr="00C83821" w:rsidRDefault="00F4323D" w:rsidP="00C83821">
      <w:pPr>
        <w:pStyle w:val="a3"/>
        <w:jc w:val="both"/>
      </w:pPr>
    </w:p>
    <w:p w:rsidR="00C83821" w:rsidRPr="00C83821" w:rsidRDefault="00C83821" w:rsidP="00C83821">
      <w:pPr>
        <w:spacing w:after="0" w:line="240" w:lineRule="auto"/>
        <w:jc w:val="both"/>
        <w:rPr>
          <w:rFonts w:eastAsia="Times New Roman" w:cs="Times New Roman"/>
          <w:szCs w:val="28"/>
          <w:lang w:eastAsia="ru-RU"/>
        </w:rPr>
      </w:pPr>
      <w:r w:rsidRPr="00C83821">
        <w:rPr>
          <w:rFonts w:eastAsia="Times New Roman" w:cs="Times New Roman"/>
          <w:szCs w:val="28"/>
          <w:lang w:eastAsia="ru-RU"/>
        </w:rPr>
        <w:t xml:space="preserve">Президент </w:t>
      </w:r>
    </w:p>
    <w:p w:rsidR="00C83821" w:rsidRPr="00C83821" w:rsidRDefault="00C83821" w:rsidP="00C83821">
      <w:pPr>
        <w:spacing w:after="0" w:line="240" w:lineRule="auto"/>
        <w:jc w:val="both"/>
        <w:rPr>
          <w:rFonts w:eastAsia="Times New Roman" w:cs="Times New Roman"/>
          <w:szCs w:val="28"/>
          <w:lang w:eastAsia="ru-RU"/>
        </w:rPr>
      </w:pPr>
      <w:r w:rsidRPr="00C83821">
        <w:rPr>
          <w:rFonts w:eastAsia="Times New Roman" w:cs="Times New Roman"/>
          <w:szCs w:val="28"/>
          <w:lang w:eastAsia="ru-RU"/>
        </w:rPr>
        <w:t xml:space="preserve">Приднестровской </w:t>
      </w:r>
    </w:p>
    <w:p w:rsidR="00C83821" w:rsidRPr="00C83821" w:rsidRDefault="00C83821" w:rsidP="00C83821">
      <w:pPr>
        <w:spacing w:after="0" w:line="240" w:lineRule="auto"/>
        <w:jc w:val="both"/>
        <w:rPr>
          <w:rFonts w:eastAsia="Times New Roman" w:cs="Times New Roman"/>
          <w:szCs w:val="28"/>
          <w:lang w:eastAsia="ru-RU"/>
        </w:rPr>
      </w:pPr>
      <w:r w:rsidRPr="00C83821">
        <w:rPr>
          <w:rFonts w:eastAsia="Times New Roman" w:cs="Times New Roman"/>
          <w:szCs w:val="28"/>
          <w:lang w:eastAsia="ru-RU"/>
        </w:rPr>
        <w:t xml:space="preserve">Молдавской Республики </w:t>
      </w:r>
      <w:r w:rsidRPr="00C83821">
        <w:rPr>
          <w:rFonts w:eastAsia="Times New Roman" w:cs="Times New Roman"/>
          <w:szCs w:val="28"/>
          <w:lang w:eastAsia="ru-RU"/>
        </w:rPr>
        <w:tab/>
      </w:r>
      <w:r w:rsidRPr="00C83821">
        <w:rPr>
          <w:rFonts w:eastAsia="Times New Roman" w:cs="Times New Roman"/>
          <w:szCs w:val="28"/>
          <w:lang w:eastAsia="ru-RU"/>
        </w:rPr>
        <w:tab/>
      </w:r>
      <w:r w:rsidRPr="00C83821">
        <w:rPr>
          <w:rFonts w:eastAsia="Times New Roman" w:cs="Times New Roman"/>
          <w:szCs w:val="28"/>
          <w:lang w:eastAsia="ru-RU"/>
        </w:rPr>
        <w:tab/>
      </w:r>
      <w:r w:rsidRPr="00C83821">
        <w:rPr>
          <w:rFonts w:eastAsia="Times New Roman" w:cs="Times New Roman"/>
          <w:szCs w:val="28"/>
          <w:lang w:eastAsia="ru-RU"/>
        </w:rPr>
        <w:tab/>
        <w:t xml:space="preserve"> </w:t>
      </w:r>
      <w:r w:rsidR="00607503">
        <w:rPr>
          <w:rFonts w:eastAsia="Times New Roman" w:cs="Times New Roman"/>
          <w:szCs w:val="28"/>
          <w:lang w:eastAsia="ru-RU"/>
        </w:rPr>
        <w:t xml:space="preserve">     </w:t>
      </w:r>
      <w:r w:rsidRPr="00C83821">
        <w:rPr>
          <w:rFonts w:eastAsia="Times New Roman" w:cs="Times New Roman"/>
          <w:szCs w:val="28"/>
          <w:lang w:eastAsia="ru-RU"/>
        </w:rPr>
        <w:t>В. Н. КРАСНОСЕЛЬСКИЙ</w:t>
      </w:r>
    </w:p>
    <w:p w:rsidR="00C83821" w:rsidRPr="00C83821" w:rsidRDefault="00C83821" w:rsidP="00C83821">
      <w:pPr>
        <w:spacing w:after="0" w:line="240" w:lineRule="auto"/>
        <w:jc w:val="both"/>
        <w:rPr>
          <w:rFonts w:cs="Times New Roman"/>
          <w:szCs w:val="28"/>
        </w:rPr>
      </w:pPr>
    </w:p>
    <w:p w:rsidR="00D3183D" w:rsidRDefault="00D3183D" w:rsidP="00C83821">
      <w:pPr>
        <w:pStyle w:val="a3"/>
        <w:jc w:val="both"/>
      </w:pPr>
    </w:p>
    <w:p w:rsidR="005E1717" w:rsidRDefault="005E1717" w:rsidP="00C83821">
      <w:pPr>
        <w:pStyle w:val="a3"/>
        <w:jc w:val="both"/>
      </w:pPr>
    </w:p>
    <w:p w:rsidR="005E1717" w:rsidRDefault="005E1717" w:rsidP="00C83821">
      <w:pPr>
        <w:pStyle w:val="a3"/>
        <w:jc w:val="both"/>
      </w:pPr>
      <w:bookmarkStart w:id="0" w:name="_GoBack"/>
      <w:bookmarkEnd w:id="0"/>
    </w:p>
    <w:p w:rsidR="005E1717" w:rsidRDefault="005E1717" w:rsidP="005E1717">
      <w:pPr>
        <w:pStyle w:val="a3"/>
        <w:jc w:val="both"/>
      </w:pPr>
      <w:r>
        <w:t>г. Тирасполь</w:t>
      </w:r>
    </w:p>
    <w:p w:rsidR="005E1717" w:rsidRDefault="005E1717" w:rsidP="005E1717">
      <w:pPr>
        <w:pStyle w:val="a3"/>
        <w:jc w:val="both"/>
      </w:pPr>
      <w:r>
        <w:t>17 июля 2025 г.</w:t>
      </w:r>
    </w:p>
    <w:p w:rsidR="005E1717" w:rsidRPr="00C83821" w:rsidRDefault="005E1717" w:rsidP="005E1717">
      <w:pPr>
        <w:pStyle w:val="a3"/>
        <w:jc w:val="both"/>
      </w:pPr>
      <w:r>
        <w:t>№ 147-ЗД-VII</w:t>
      </w:r>
    </w:p>
    <w:sectPr w:rsidR="005E1717" w:rsidRPr="00C83821" w:rsidSect="00BB5F99">
      <w:headerReference w:type="default" r:id="rId6"/>
      <w:pgSz w:w="11906" w:h="16838"/>
      <w:pgMar w:top="1134" w:right="851"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0CE" w:rsidRDefault="009360CE" w:rsidP="00BB5F99">
      <w:pPr>
        <w:spacing w:after="0" w:line="240" w:lineRule="auto"/>
      </w:pPr>
      <w:r>
        <w:separator/>
      </w:r>
    </w:p>
  </w:endnote>
  <w:endnote w:type="continuationSeparator" w:id="0">
    <w:p w:rsidR="009360CE" w:rsidRDefault="009360CE" w:rsidP="00BB5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0CE" w:rsidRDefault="009360CE" w:rsidP="00BB5F99">
      <w:pPr>
        <w:spacing w:after="0" w:line="240" w:lineRule="auto"/>
      </w:pPr>
      <w:r>
        <w:separator/>
      </w:r>
    </w:p>
  </w:footnote>
  <w:footnote w:type="continuationSeparator" w:id="0">
    <w:p w:rsidR="009360CE" w:rsidRDefault="009360CE" w:rsidP="00BB5F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047360"/>
      <w:docPartObj>
        <w:docPartGallery w:val="Page Numbers (Top of Page)"/>
        <w:docPartUnique/>
      </w:docPartObj>
    </w:sdtPr>
    <w:sdtEndPr>
      <w:rPr>
        <w:sz w:val="24"/>
        <w:szCs w:val="24"/>
      </w:rPr>
    </w:sdtEndPr>
    <w:sdtContent>
      <w:p w:rsidR="00BB5F99" w:rsidRPr="00BB5F99" w:rsidRDefault="00BB5F99">
        <w:pPr>
          <w:pStyle w:val="a6"/>
          <w:jc w:val="center"/>
          <w:rPr>
            <w:sz w:val="24"/>
            <w:szCs w:val="24"/>
          </w:rPr>
        </w:pPr>
        <w:r w:rsidRPr="00BB5F99">
          <w:rPr>
            <w:sz w:val="24"/>
            <w:szCs w:val="24"/>
          </w:rPr>
          <w:fldChar w:fldCharType="begin"/>
        </w:r>
        <w:r w:rsidRPr="00BB5F99">
          <w:rPr>
            <w:sz w:val="24"/>
            <w:szCs w:val="24"/>
          </w:rPr>
          <w:instrText>PAGE   \* MERGEFORMAT</w:instrText>
        </w:r>
        <w:r w:rsidRPr="00BB5F99">
          <w:rPr>
            <w:sz w:val="24"/>
            <w:szCs w:val="24"/>
          </w:rPr>
          <w:fldChar w:fldCharType="separate"/>
        </w:r>
        <w:r w:rsidR="005E1717">
          <w:rPr>
            <w:noProof/>
            <w:sz w:val="24"/>
            <w:szCs w:val="24"/>
          </w:rPr>
          <w:t>2</w:t>
        </w:r>
        <w:r w:rsidRPr="00BB5F99">
          <w:rPr>
            <w:sz w:val="24"/>
            <w:szCs w:val="24"/>
          </w:rPr>
          <w:fldChar w:fldCharType="end"/>
        </w:r>
      </w:p>
    </w:sdtContent>
  </w:sdt>
  <w:p w:rsidR="00BB5F99" w:rsidRDefault="00BB5F9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52"/>
    <w:rsid w:val="00336111"/>
    <w:rsid w:val="003C1957"/>
    <w:rsid w:val="005E1717"/>
    <w:rsid w:val="00607503"/>
    <w:rsid w:val="009360CE"/>
    <w:rsid w:val="00BB5F99"/>
    <w:rsid w:val="00C83821"/>
    <w:rsid w:val="00C84730"/>
    <w:rsid w:val="00D3183D"/>
    <w:rsid w:val="00E86152"/>
    <w:rsid w:val="00F26A74"/>
    <w:rsid w:val="00F43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E5C83-C0CC-4D2F-BA3D-ACE7E799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23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323D"/>
    <w:pPr>
      <w:spacing w:after="0" w:line="240" w:lineRule="auto"/>
    </w:pPr>
    <w:rPr>
      <w:rFonts w:ascii="Times New Roman" w:hAnsi="Times New Roman"/>
      <w:sz w:val="28"/>
    </w:rPr>
  </w:style>
  <w:style w:type="paragraph" w:styleId="a4">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w:basedOn w:val="a"/>
    <w:link w:val="1"/>
    <w:rsid w:val="00BB5F99"/>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uiPriority w:val="99"/>
    <w:semiHidden/>
    <w:rsid w:val="00BB5F99"/>
    <w:rPr>
      <w:rFonts w:ascii="Consolas" w:hAnsi="Consolas"/>
      <w:sz w:val="21"/>
      <w:szCs w:val="21"/>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4"/>
    <w:rsid w:val="00BB5F99"/>
    <w:rPr>
      <w:rFonts w:ascii="Courier New" w:eastAsia="Times New Roman" w:hAnsi="Courier New" w:cs="Courier New"/>
      <w:sz w:val="20"/>
      <w:szCs w:val="20"/>
      <w:lang w:eastAsia="ru-RU"/>
    </w:rPr>
  </w:style>
  <w:style w:type="paragraph" w:styleId="a6">
    <w:name w:val="header"/>
    <w:basedOn w:val="a"/>
    <w:link w:val="a7"/>
    <w:uiPriority w:val="99"/>
    <w:unhideWhenUsed/>
    <w:rsid w:val="00BB5F9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B5F99"/>
    <w:rPr>
      <w:rFonts w:ascii="Times New Roman" w:hAnsi="Times New Roman"/>
      <w:sz w:val="28"/>
    </w:rPr>
  </w:style>
  <w:style w:type="paragraph" w:styleId="a8">
    <w:name w:val="footer"/>
    <w:basedOn w:val="a"/>
    <w:link w:val="a9"/>
    <w:uiPriority w:val="99"/>
    <w:unhideWhenUsed/>
    <w:rsid w:val="00BB5F9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B5F99"/>
    <w:rPr>
      <w:rFonts w:ascii="Times New Roman" w:hAnsi="Times New Roman"/>
      <w:sz w:val="28"/>
    </w:rPr>
  </w:style>
  <w:style w:type="paragraph" w:styleId="aa">
    <w:name w:val="Balloon Text"/>
    <w:basedOn w:val="a"/>
    <w:link w:val="ab"/>
    <w:uiPriority w:val="99"/>
    <w:semiHidden/>
    <w:unhideWhenUsed/>
    <w:rsid w:val="00C8473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847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390</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8</cp:revision>
  <cp:lastPrinted>2025-07-07T08:32:00Z</cp:lastPrinted>
  <dcterms:created xsi:type="dcterms:W3CDTF">2025-07-03T07:03:00Z</dcterms:created>
  <dcterms:modified xsi:type="dcterms:W3CDTF">2025-07-17T11:53:00Z</dcterms:modified>
</cp:coreProperties>
</file>