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Приложение № 1</w:t>
      </w:r>
    </w:p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к Закону Приднестровской Молдавской Республики</w:t>
      </w:r>
    </w:p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«О внесении изменений в </w:t>
      </w:r>
      <w:r>
        <w:rPr>
          <w:rFonts w:eastAsia="Times New Roman"/>
          <w:sz w:val="28"/>
          <w:lang w:eastAsia="ru-RU"/>
        </w:rPr>
        <w:t>З</w:t>
      </w:r>
      <w:r w:rsidRPr="00B871D4">
        <w:rPr>
          <w:rFonts w:eastAsia="Times New Roman"/>
          <w:sz w:val="28"/>
          <w:lang w:eastAsia="ru-RU"/>
        </w:rPr>
        <w:t xml:space="preserve">акон </w:t>
      </w:r>
    </w:p>
    <w:p w:rsid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Приднестровской Молдавской Республики </w:t>
      </w:r>
    </w:p>
    <w:p w:rsidR="00602349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«О республиканском бюджете на 2025 год»</w:t>
      </w:r>
    </w:p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16"/>
          <w:szCs w:val="16"/>
          <w:lang w:eastAsia="ru-RU"/>
        </w:rPr>
      </w:pPr>
    </w:p>
    <w:p w:rsidR="00B871D4" w:rsidRPr="00B871D4" w:rsidRDefault="00B871D4" w:rsidP="00B871D4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Приложение № 2.11</w:t>
      </w:r>
    </w:p>
    <w:p w:rsidR="00B871D4" w:rsidRPr="00B871D4" w:rsidRDefault="00B871D4" w:rsidP="00B871D4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к Закону Приднестровской Молдавской Республики</w:t>
      </w:r>
    </w:p>
    <w:p w:rsidR="00B871D4" w:rsidRDefault="00B871D4" w:rsidP="00B871D4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«О республиканском бюджете на 2025 год»</w:t>
      </w:r>
    </w:p>
    <w:p w:rsidR="00B871D4" w:rsidRDefault="00B871D4" w:rsidP="00B871D4">
      <w:pPr>
        <w:spacing w:after="0" w:line="240" w:lineRule="auto"/>
        <w:ind w:firstLine="4394"/>
        <w:jc w:val="right"/>
        <w:rPr>
          <w:sz w:val="28"/>
        </w:rPr>
      </w:pPr>
    </w:p>
    <w:p w:rsidR="00B871D4" w:rsidRPr="003823A8" w:rsidRDefault="00B871D4" w:rsidP="00B871D4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3823A8">
        <w:rPr>
          <w:rFonts w:eastAsia="Times New Roman"/>
          <w:b/>
          <w:bCs/>
          <w:sz w:val="28"/>
          <w:lang w:eastAsia="ru-RU"/>
        </w:rPr>
        <w:t xml:space="preserve">Мероприятия по реализации государственной целевой программы </w:t>
      </w:r>
    </w:p>
    <w:p w:rsidR="00B871D4" w:rsidRPr="003823A8" w:rsidRDefault="00B871D4" w:rsidP="00B871D4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3823A8">
        <w:rPr>
          <w:rFonts w:eastAsia="Times New Roman"/>
          <w:b/>
          <w:bCs/>
          <w:sz w:val="28"/>
          <w:lang w:eastAsia="ru-RU"/>
        </w:rPr>
        <w:t>«Онкология: совершенствование онкологической помощи населению Приднестровской Молдавской Республики» на 2025 год</w:t>
      </w:r>
    </w:p>
    <w:p w:rsidR="00B871D4" w:rsidRPr="003823A8" w:rsidRDefault="00B871D4" w:rsidP="00B871D4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73"/>
        <w:gridCol w:w="7119"/>
        <w:gridCol w:w="1559"/>
      </w:tblGrid>
      <w:tr w:rsidR="00B871D4" w:rsidRPr="003823A8" w:rsidTr="007B6CBA"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№ п/п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Сумма, рубли</w:t>
            </w:r>
          </w:p>
        </w:tc>
      </w:tr>
      <w:tr w:rsidR="007B6CBA" w:rsidRPr="003823A8" w:rsidTr="007B6CBA">
        <w:trPr>
          <w:trHeight w:val="25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CBA" w:rsidRPr="003823A8" w:rsidRDefault="007B6CBA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 xml:space="preserve">Министерство здравоохранения </w:t>
            </w:r>
          </w:p>
          <w:p w:rsidR="007B6CBA" w:rsidRPr="003823A8" w:rsidRDefault="007B6CBA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 xml:space="preserve">Приднестровской Молдавской Республики </w:t>
            </w:r>
          </w:p>
        </w:tc>
      </w:tr>
      <w:tr w:rsidR="00B871D4" w:rsidRPr="003823A8" w:rsidTr="007B6CBA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1.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 xml:space="preserve">Организация и проведение мероприятий </w:t>
            </w:r>
          </w:p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по профилактике и раннему выявлению злокачественных новообразований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5 517 259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1.1.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Проведение информационно-пропагандистской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1.2.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Проведение цитологических исследований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42 503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1.3.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Проведение гистологических исследований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503 512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1.4.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Проведение рентгенологических исследований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3 170 792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1.5.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Проведение лабораторной диагностики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1 800 452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2.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Обеспечение качественной медицинской помощью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23 829 773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2.1.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Медикаментозное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22 655 738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2.2.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Хирургическое лечение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434 318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2.3.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Симптоматическое лечение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111 996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2.4.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Обеспечение прочими расходными материалами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3823A8">
              <w:rPr>
                <w:rFonts w:eastAsia="Times New Roman"/>
                <w:sz w:val="28"/>
                <w:lang w:eastAsia="ru-RU"/>
              </w:rPr>
              <w:t>627 721</w:t>
            </w:r>
          </w:p>
        </w:tc>
      </w:tr>
      <w:tr w:rsidR="00B871D4" w:rsidRPr="003823A8" w:rsidTr="007B6CBA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3.</w:t>
            </w:r>
          </w:p>
        </w:tc>
        <w:tc>
          <w:tcPr>
            <w:tcW w:w="7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Подготовка и усовершенствование кадров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bookmarkStart w:id="0" w:name="_GoBack"/>
            <w:bookmarkEnd w:id="0"/>
          </w:p>
        </w:tc>
      </w:tr>
      <w:tr w:rsidR="00B871D4" w:rsidRPr="003823A8" w:rsidTr="007B6CBA">
        <w:trPr>
          <w:trHeight w:val="25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1D4" w:rsidRPr="003823A8" w:rsidRDefault="00B871D4" w:rsidP="00B871D4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1D4" w:rsidRPr="003823A8" w:rsidRDefault="00B871D4" w:rsidP="00B871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3823A8">
              <w:rPr>
                <w:rFonts w:eastAsia="Times New Roman"/>
                <w:b/>
                <w:bCs/>
                <w:sz w:val="28"/>
                <w:lang w:eastAsia="ru-RU"/>
              </w:rPr>
              <w:t>29 347 032</w:t>
            </w:r>
          </w:p>
        </w:tc>
      </w:tr>
    </w:tbl>
    <w:p w:rsidR="00B871D4" w:rsidRPr="003823A8" w:rsidRDefault="00B871D4" w:rsidP="00680CF3">
      <w:pPr>
        <w:spacing w:after="0" w:line="240" w:lineRule="auto"/>
        <w:ind w:firstLine="709"/>
        <w:rPr>
          <w:sz w:val="28"/>
        </w:rPr>
      </w:pPr>
      <w:r w:rsidRPr="003823A8">
        <w:rPr>
          <w:sz w:val="28"/>
        </w:rPr>
        <w:t>Примечание.</w:t>
      </w:r>
    </w:p>
    <w:p w:rsidR="00B871D4" w:rsidRPr="003823A8" w:rsidRDefault="00B871D4" w:rsidP="003823A8">
      <w:pPr>
        <w:spacing w:after="0" w:line="240" w:lineRule="auto"/>
        <w:ind w:firstLine="709"/>
        <w:jc w:val="both"/>
        <w:rPr>
          <w:sz w:val="28"/>
        </w:rPr>
      </w:pPr>
      <w:r w:rsidRPr="003823A8">
        <w:rPr>
          <w:sz w:val="28"/>
        </w:rPr>
        <w:t xml:space="preserve">Разрешить исполнительному органу государственной власти, в ведении которого находятся вопросы исполнения республиканского бюджета, </w:t>
      </w:r>
      <w:r w:rsidRPr="003823A8">
        <w:rPr>
          <w:sz w:val="28"/>
        </w:rPr>
        <w:br/>
        <w:t xml:space="preserve">на основании обоснованных обращений исполнительного органа государственной власти, ответственного за исполнение данной программы, производить перераспределение денежных средств по направлениям программы в рамках утвержденных настоящим Приложением мероприятий </w:t>
      </w:r>
      <w:r w:rsidRPr="003823A8">
        <w:rPr>
          <w:sz w:val="28"/>
        </w:rPr>
        <w:br/>
        <w:t xml:space="preserve">и в пределах сумм по мероприятиям, согласно закону Приднестровской Молдавской Республики об утверждении данной программы, в общей сумме, </w:t>
      </w:r>
      <w:r w:rsidRPr="003823A8">
        <w:rPr>
          <w:sz w:val="28"/>
        </w:rPr>
        <w:br/>
        <w:t>не превышающей размер, утвержденный настоящим Законом.</w:t>
      </w:r>
    </w:p>
    <w:sectPr w:rsidR="00B871D4" w:rsidRPr="003823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8" w:rsidRDefault="00775248" w:rsidP="004870D3">
      <w:pPr>
        <w:spacing w:after="0" w:line="240" w:lineRule="auto"/>
      </w:pPr>
      <w:r>
        <w:separator/>
      </w:r>
    </w:p>
  </w:endnote>
  <w:endnote w:type="continuationSeparator" w:id="0">
    <w:p w:rsidR="00775248" w:rsidRDefault="00775248" w:rsidP="00487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8" w:rsidRDefault="00775248" w:rsidP="004870D3">
      <w:pPr>
        <w:spacing w:after="0" w:line="240" w:lineRule="auto"/>
      </w:pPr>
      <w:r>
        <w:separator/>
      </w:r>
    </w:p>
  </w:footnote>
  <w:footnote w:type="continuationSeparator" w:id="0">
    <w:p w:rsidR="00775248" w:rsidRDefault="00775248" w:rsidP="00487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25467"/>
      <w:docPartObj>
        <w:docPartGallery w:val="Page Numbers (Top of Page)"/>
        <w:docPartUnique/>
      </w:docPartObj>
    </w:sdtPr>
    <w:sdtEndPr/>
    <w:sdtContent>
      <w:p w:rsidR="004870D3" w:rsidRDefault="004870D3">
        <w:pPr>
          <w:pStyle w:val="a3"/>
          <w:jc w:val="center"/>
        </w:pPr>
        <w:r>
          <w:t>4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4"/>
    <w:rsid w:val="003823A8"/>
    <w:rsid w:val="004870D3"/>
    <w:rsid w:val="00602349"/>
    <w:rsid w:val="0065611E"/>
    <w:rsid w:val="00680CF3"/>
    <w:rsid w:val="00713E3B"/>
    <w:rsid w:val="00775248"/>
    <w:rsid w:val="007B6CBA"/>
    <w:rsid w:val="00B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90051-D5A2-44EA-A806-49FF2A2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0D3"/>
  </w:style>
  <w:style w:type="paragraph" w:styleId="a5">
    <w:name w:val="footer"/>
    <w:basedOn w:val="a"/>
    <w:link w:val="a6"/>
    <w:uiPriority w:val="99"/>
    <w:unhideWhenUsed/>
    <w:rsid w:val="00487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5</cp:revision>
  <dcterms:created xsi:type="dcterms:W3CDTF">2025-07-02T07:53:00Z</dcterms:created>
  <dcterms:modified xsi:type="dcterms:W3CDTF">2025-07-03T07:33:00Z</dcterms:modified>
</cp:coreProperties>
</file>