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C1" w:rsidRPr="00244578" w:rsidRDefault="00F374C1" w:rsidP="00F3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74C1" w:rsidRPr="00244578" w:rsidRDefault="00F374C1" w:rsidP="00F3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4C1" w:rsidRPr="00244578" w:rsidRDefault="00F374C1" w:rsidP="00F3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4C1" w:rsidRPr="00244578" w:rsidRDefault="00F374C1" w:rsidP="00F3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4C1" w:rsidRPr="00244578" w:rsidRDefault="00F374C1" w:rsidP="00F374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4C1" w:rsidRPr="00244578" w:rsidRDefault="00F374C1" w:rsidP="00F374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AB7144" w:rsidRPr="00AB7144" w:rsidRDefault="00AB7144" w:rsidP="00F374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B7144" w:rsidRPr="00544E9A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Закон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государственной целевой программы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«Замена светильников с ртутьсодержащими лампами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уличного освещения </w:t>
      </w:r>
      <w:r w:rsidRPr="00AB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автомобильных дорог общего пользования </w:t>
      </w: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Республики,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находящихся в государственной и муниципальной собственности,</w:t>
      </w:r>
    </w:p>
    <w:p w:rsidR="00AB7144" w:rsidRPr="00AB7144" w:rsidRDefault="00AB7144" w:rsidP="00F3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светодиодные светильники» на 2024</w:t>
      </w:r>
      <w:r w:rsidR="00330192" w:rsidRPr="004C5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B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2028 годы»</w:t>
      </w:r>
    </w:p>
    <w:p w:rsidR="00AB7144" w:rsidRPr="00544E9A" w:rsidRDefault="00AB7144" w:rsidP="00AB7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B7144" w:rsidRPr="00AB7144" w:rsidRDefault="00AB7144" w:rsidP="00AB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B7144" w:rsidRPr="00AB7144" w:rsidRDefault="00AB7144" w:rsidP="00AB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</w:t>
      </w:r>
      <w:r w:rsidR="00330192" w:rsidRPr="004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14 мая 2025 года</w:t>
      </w:r>
    </w:p>
    <w:p w:rsidR="00AB7144" w:rsidRPr="00544E9A" w:rsidRDefault="00AB7144" w:rsidP="00AB7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7144" w:rsidRDefault="00AB7144" w:rsidP="0054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1.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Внести</w:t>
      </w:r>
      <w:r w:rsidRPr="00AB7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Закон Приднестровской Молдавской Республики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от 30 мая 2024 года № 99-З-VII «Об утверждении государственной целевой программы 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</w:t>
      </w:r>
      <w:r w:rsidR="002D01CC" w:rsidRPr="004C5B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2028 годы» </w:t>
      </w:r>
      <w:r w:rsidR="002D01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(САЗ 24-23) следующие изменения.</w:t>
      </w:r>
    </w:p>
    <w:p w:rsidR="00EF5A64" w:rsidRPr="00544E9A" w:rsidRDefault="00EF5A64" w:rsidP="0054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F86625" w:rsidRDefault="00AB7144" w:rsidP="0054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 Строку</w:t>
      </w:r>
      <w:r w:rsidRPr="00AB7144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8 таблицы главы 1 Приложения к Закону изложить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 следующей редакции:</w:t>
      </w:r>
    </w:p>
    <w:tbl>
      <w:tblPr>
        <w:tblpPr w:leftFromText="180" w:rightFromText="180" w:vertAnchor="text" w:horzAnchor="margin" w:tblpXSpec="right" w:tblpY="37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752"/>
        <w:gridCol w:w="4895"/>
      </w:tblGrid>
      <w:tr w:rsidR="002D01CC" w:rsidRPr="00EF5A64" w:rsidTr="00D331E6">
        <w:trPr>
          <w:trHeight w:val="4102"/>
        </w:trPr>
        <w:tc>
          <w:tcPr>
            <w:tcW w:w="709" w:type="dxa"/>
          </w:tcPr>
          <w:p w:rsidR="002D01CC" w:rsidRPr="00544E9A" w:rsidRDefault="002D01CC" w:rsidP="001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2" w:type="dxa"/>
            <w:shd w:val="clear" w:color="auto" w:fill="auto"/>
          </w:tcPr>
          <w:p w:rsidR="002D01CC" w:rsidRPr="00544E9A" w:rsidRDefault="002D01CC" w:rsidP="002D0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895" w:type="dxa"/>
            <w:shd w:val="clear" w:color="auto" w:fill="auto"/>
          </w:tcPr>
          <w:p w:rsidR="002D01CC" w:rsidRPr="00544E9A" w:rsidRDefault="002D01CC" w:rsidP="002D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программных мероприятий </w:t>
            </w:r>
            <w:r w:rsidR="004C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республиканского бюджета в общем объеме 35 108 937 рублей Приднестровской Молдавской Республики, в том числе затраты по годам:</w:t>
            </w:r>
          </w:p>
          <w:p w:rsidR="002D01CC" w:rsidRPr="00544E9A" w:rsidRDefault="002D01CC" w:rsidP="002D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9A">
              <w:rPr>
                <w:rFonts w:ascii="Times New Roman" w:eastAsia="Calibri" w:hAnsi="Times New Roman" w:cs="Times New Roman"/>
                <w:sz w:val="24"/>
                <w:szCs w:val="24"/>
              </w:rPr>
              <w:t>а) 2024 год – 1 395</w:t>
            </w:r>
            <w:r w:rsidR="004C161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44E9A">
              <w:rPr>
                <w:rFonts w:ascii="Times New Roman" w:eastAsia="Calibri" w:hAnsi="Times New Roman" w:cs="Times New Roman"/>
                <w:sz w:val="24"/>
                <w:szCs w:val="24"/>
              </w:rPr>
              <w:t>527</w:t>
            </w:r>
            <w:r w:rsidR="004C1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 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Республики;</w:t>
            </w:r>
          </w:p>
          <w:p w:rsidR="002D01CC" w:rsidRPr="00544E9A" w:rsidRDefault="004C1619" w:rsidP="002D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2025 год – 3 247 473 рубля</w:t>
            </w:r>
            <w:r w:rsidR="002D01CC"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</w:t>
            </w:r>
          </w:p>
          <w:p w:rsidR="002D01CC" w:rsidRPr="00544E9A" w:rsidRDefault="002D01CC" w:rsidP="002D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2026 год – 9</w:t>
            </w:r>
            <w:r w:rsidR="004C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  <w:r w:rsidR="004C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 рублей Приднестровской Молдавской Республики;</w:t>
            </w:r>
          </w:p>
          <w:p w:rsidR="002D01CC" w:rsidRPr="00544E9A" w:rsidRDefault="004C1619" w:rsidP="002D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2027 год – 10 212 059 рублей</w:t>
            </w:r>
            <w:r w:rsidR="002D01CC"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Республики;</w:t>
            </w:r>
          </w:p>
          <w:p w:rsidR="002D01CC" w:rsidRPr="00544E9A" w:rsidRDefault="002D01CC" w:rsidP="004C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2028 год – 10</w:t>
            </w:r>
            <w:r w:rsidR="004C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4C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851 рубль</w:t>
            </w:r>
            <w:r w:rsidRPr="0054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</w:t>
            </w:r>
          </w:p>
        </w:tc>
      </w:tr>
    </w:tbl>
    <w:p w:rsidR="002D01CC" w:rsidRPr="00544E9A" w:rsidRDefault="002D01CC" w:rsidP="002D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</w:p>
    <w:p w:rsidR="002D01CC" w:rsidRDefault="00356EE7" w:rsidP="00D331E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F5A64" w:rsidRPr="00AB7144" w:rsidRDefault="00EF5A64" w:rsidP="00EF5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ectPr w:rsidR="00EF5A64" w:rsidRPr="00AB7144" w:rsidSect="004C5BBD">
          <w:headerReference w:type="default" r:id="rId6"/>
          <w:headerReference w:type="first" r:id="rId7"/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AB7144" w:rsidRDefault="002D01CC" w:rsidP="00AB7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Таблицу главы 5 Приложения к Закону изложить в следующей редакции:</w:t>
      </w:r>
    </w:p>
    <w:p w:rsidR="002D01CC" w:rsidRPr="00AB7144" w:rsidRDefault="00FC6EDF" w:rsidP="003E587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CC"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6157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449"/>
        <w:gridCol w:w="536"/>
        <w:gridCol w:w="669"/>
        <w:gridCol w:w="994"/>
        <w:gridCol w:w="567"/>
        <w:gridCol w:w="709"/>
        <w:gridCol w:w="992"/>
        <w:gridCol w:w="709"/>
        <w:gridCol w:w="708"/>
        <w:gridCol w:w="993"/>
        <w:gridCol w:w="709"/>
        <w:gridCol w:w="567"/>
        <w:gridCol w:w="992"/>
        <w:gridCol w:w="709"/>
        <w:gridCol w:w="709"/>
        <w:gridCol w:w="992"/>
        <w:gridCol w:w="709"/>
        <w:gridCol w:w="708"/>
        <w:gridCol w:w="1134"/>
      </w:tblGrid>
      <w:tr w:rsidR="00AB7144" w:rsidRPr="00AB7144" w:rsidTr="00622FEA">
        <w:trPr>
          <w:trHeight w:val="249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left="-99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19" w:rsidRPr="004C1619" w:rsidRDefault="004C1619" w:rsidP="004C161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C161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</w:t>
            </w:r>
          </w:p>
          <w:p w:rsidR="00AB7144" w:rsidRPr="004C1619" w:rsidRDefault="00AB7144" w:rsidP="004C1619">
            <w:pPr>
              <w:pStyle w:val="a8"/>
              <w:rPr>
                <w:sz w:val="16"/>
                <w:szCs w:val="16"/>
                <w:lang w:eastAsia="ru-RU"/>
              </w:rPr>
            </w:pPr>
            <w:r w:rsidRPr="004C161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B7144" w:rsidRPr="00AB7144" w:rsidTr="00375898">
        <w:trPr>
          <w:trHeight w:val="55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622FEA">
            <w:pPr>
              <w:jc w:val="center"/>
              <w:rPr>
                <w:lang w:eastAsia="ru-RU"/>
              </w:rPr>
            </w:pPr>
            <w:r w:rsidRPr="00A145D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622F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C1619" w:rsidRPr="00A145D3">
              <w:rPr>
                <w:rFonts w:ascii="Times New Roman" w:hAnsi="Times New Roman" w:cs="Times New Roman"/>
                <w:sz w:val="16"/>
                <w:szCs w:val="16"/>
              </w:rPr>
              <w:t>светильников,</w:t>
            </w:r>
            <w:r w:rsidRPr="00A145D3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A145D3" w:rsidRDefault="00AB7144" w:rsidP="00A14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5D3">
              <w:rPr>
                <w:rFonts w:ascii="Times New Roman" w:hAnsi="Times New Roman" w:cs="Times New Roman"/>
                <w:sz w:val="16"/>
                <w:szCs w:val="16"/>
              </w:rPr>
              <w:t>Количество светильников, 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B51D84" w:rsidRDefault="00AB7144" w:rsidP="00B51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D84">
              <w:rPr>
                <w:rFonts w:ascii="Times New Roman" w:hAnsi="Times New Roman" w:cs="Times New Roman"/>
                <w:sz w:val="16"/>
                <w:szCs w:val="16"/>
              </w:rPr>
              <w:t>Количество светильников, штук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светильников, 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светильников, 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светильников, штук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98" w:rsidRPr="00375898" w:rsidRDefault="00375898" w:rsidP="00375898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7589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Сумма,</w:t>
            </w:r>
          </w:p>
          <w:p w:rsidR="00AB7144" w:rsidRPr="00C972B5" w:rsidRDefault="00375898" w:rsidP="00375898">
            <w:pPr>
              <w:pStyle w:val="a8"/>
              <w:jc w:val="center"/>
              <w:rPr>
                <w:b/>
              </w:rPr>
            </w:pPr>
            <w:r w:rsidRPr="0037589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руб.</w:t>
            </w: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Вт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Тирасполь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134 041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432 179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1 817 186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1 855 369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1 878 404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6 117 179</w:t>
            </w: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Бендеры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280 993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641 960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1 848 975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1 903 456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1 929 861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6 605 245</w:t>
            </w:r>
          </w:p>
        </w:tc>
      </w:tr>
      <w:tr w:rsidR="00AB7144" w:rsidRPr="00AB7144" w:rsidTr="00622FEA">
        <w:trPr>
          <w:trHeight w:val="498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6A" w:rsidRDefault="005B096A" w:rsidP="005B096A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Слободзейский район </w:t>
            </w:r>
            <w:r w:rsidR="00AB7144" w:rsidRPr="005B096A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</w:p>
          <w:p w:rsidR="00AB7144" w:rsidRDefault="00AB7144" w:rsidP="005B096A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096A">
              <w:rPr>
                <w:rFonts w:ascii="Times New Roman" w:hAnsi="Times New Roman" w:cs="Times New Roman"/>
                <w:sz w:val="16"/>
                <w:szCs w:val="16"/>
              </w:rPr>
              <w:t>г. Слободзея</w:t>
            </w:r>
          </w:p>
          <w:p w:rsidR="006D35A0" w:rsidRPr="005B096A" w:rsidRDefault="006D35A0" w:rsidP="005B096A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179 527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512 243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1 657 658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1 724 516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1 743 56</w:t>
            </w: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5 817 511</w:t>
            </w: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Днестровск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70 161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31 468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94 172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101 648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103 015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400 464</w:t>
            </w:r>
          </w:p>
        </w:tc>
      </w:tr>
      <w:tr w:rsidR="00AB7144" w:rsidRPr="00AB7144" w:rsidTr="00622FEA">
        <w:trPr>
          <w:trHeight w:val="498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375898" w:rsidP="00AB7144">
            <w:pPr>
              <w:spacing w:line="256" w:lineRule="auto"/>
              <w:ind w:right="-271" w:hanging="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1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B7144"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Григориопольский район и </w:t>
            </w:r>
            <w:r w:rsidR="00AB7144"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Григориополь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129 346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190 962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768 517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774 870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2 614 605</w:t>
            </w:r>
          </w:p>
        </w:tc>
      </w:tr>
      <w:tr w:rsidR="00AB7144" w:rsidRPr="00AB7144" w:rsidTr="00622FEA">
        <w:trPr>
          <w:trHeight w:val="498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Дубоссарский район и </w:t>
            </w: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г. Дубоссары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141 918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543 769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1 336 150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1 371 790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1 383 864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4 777 49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AB7144" w:rsidRPr="00AB7144" w:rsidTr="00622FEA">
        <w:trPr>
          <w:trHeight w:val="498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Рыбницкий район и г. Рыбница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322 185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671 534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1 821 208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1 871 889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1 895 58</w:t>
            </w: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6 582 40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AB7144" w:rsidRPr="00AB7144" w:rsidTr="00622FEA">
        <w:trPr>
          <w:trHeight w:val="498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772C42">
            <w:pPr>
              <w:spacing w:line="256" w:lineRule="auto"/>
              <w:ind w:right="-249" w:hanging="2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5B096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Каменский район и г. Каменка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137 356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223 359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600 768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614 875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617 68</w:t>
            </w: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2 194 041</w:t>
            </w: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1 395 527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3 247 473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3 506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9 927 027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hanging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hanging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10 212 059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3 413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10 326 851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11 851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ind w:hanging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12 775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35 108 937</w:t>
            </w:r>
          </w:p>
        </w:tc>
      </w:tr>
      <w:tr w:rsidR="00AB7144" w:rsidRPr="00AB7144" w:rsidTr="00622FEA">
        <w:trPr>
          <w:trHeight w:val="249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7 112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6 916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7144" w:rsidRPr="00CD5909" w:rsidRDefault="00AB7144" w:rsidP="00AB71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90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24 626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44" w:rsidRPr="00CD5909" w:rsidRDefault="00AB7144" w:rsidP="00AB71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B7144" w:rsidRPr="00AB7144" w:rsidRDefault="00FC6EDF" w:rsidP="00FC6EDF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B7144"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7144" w:rsidRPr="00AB7144" w:rsidRDefault="00AB7144" w:rsidP="003E5878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7144" w:rsidRPr="00AB7144" w:rsidSect="005567A8">
          <w:pgSz w:w="16838" w:h="11906" w:orient="landscape" w:code="9"/>
          <w:pgMar w:top="1134" w:right="851" w:bottom="1134" w:left="851" w:header="709" w:footer="709" w:gutter="0"/>
          <w:pgNumType w:start="2"/>
          <w:cols w:space="708"/>
          <w:titlePg/>
          <w:docGrid w:linePitch="360"/>
        </w:sectPr>
      </w:pPr>
    </w:p>
    <w:p w:rsidR="00AB7144" w:rsidRPr="00AB7144" w:rsidRDefault="00AB7144" w:rsidP="0007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Часть первую пункта 7 главы 7 Приложения к Закону изложить 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 следующей редакции:</w:t>
      </w:r>
    </w:p>
    <w:p w:rsidR="00AB7144" w:rsidRDefault="00AB7144" w:rsidP="0007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«Источником финансирования Программы в части оплаты стоимости светодиодных светильников и материалов для их монтажа являются средства республиканского бюджета Приднестровской Молдавской Республики, не имеющие целевого назначения».</w:t>
      </w:r>
    </w:p>
    <w:p w:rsidR="00A52984" w:rsidRPr="00AB7144" w:rsidRDefault="00A52984" w:rsidP="0007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44" w:rsidRPr="00AB7144" w:rsidRDefault="00AB7144" w:rsidP="0007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Пункт 9 главы 7 Приложения к Закону исключить.</w:t>
      </w:r>
    </w:p>
    <w:p w:rsidR="00AB7144" w:rsidRPr="00AB7144" w:rsidRDefault="00AB7144" w:rsidP="0007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7144" w:rsidRPr="00AB7144" w:rsidRDefault="00AB7144" w:rsidP="0007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AB71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 w:rsidRPr="00AB71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B7144" w:rsidRPr="00AB7144" w:rsidRDefault="00AB7144" w:rsidP="00AB7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7144" w:rsidRDefault="00AB7144" w:rsidP="00AB7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2984" w:rsidRPr="00AB7144" w:rsidRDefault="00A52984" w:rsidP="00AB7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7144" w:rsidRPr="00AB7144" w:rsidRDefault="00AB7144" w:rsidP="00AB71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AB7144" w:rsidRPr="00AB7144" w:rsidRDefault="00AB7144" w:rsidP="00AB71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AB7144" w:rsidRPr="00AB7144" w:rsidRDefault="00AB7144" w:rsidP="00AB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1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AB7144" w:rsidRPr="00AB7144" w:rsidRDefault="00AB7144" w:rsidP="00AB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44" w:rsidRDefault="00AB7144" w:rsidP="00AB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7C" w:rsidRDefault="001C717C" w:rsidP="00AB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7C" w:rsidRPr="001C717C" w:rsidRDefault="001C717C" w:rsidP="001C7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C717C" w:rsidRPr="001C717C" w:rsidRDefault="001C717C" w:rsidP="001C7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7C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2025 г.</w:t>
      </w:r>
    </w:p>
    <w:p w:rsidR="001C717C" w:rsidRPr="001C717C" w:rsidRDefault="001C717C" w:rsidP="001C7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77-ЗИ-VI</w:t>
      </w:r>
      <w:r w:rsidRPr="001C71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C717C" w:rsidRPr="00AB7144" w:rsidRDefault="001C717C" w:rsidP="00AB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C717C" w:rsidRPr="00AB7144" w:rsidSect="008F69B9">
      <w:pgSz w:w="11906" w:h="16838" w:code="9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D6" w:rsidRDefault="000412D6">
      <w:pPr>
        <w:spacing w:after="0" w:line="240" w:lineRule="auto"/>
      </w:pPr>
      <w:r>
        <w:separator/>
      </w:r>
    </w:p>
  </w:endnote>
  <w:endnote w:type="continuationSeparator" w:id="0">
    <w:p w:rsidR="000412D6" w:rsidRDefault="000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D6" w:rsidRDefault="000412D6">
      <w:pPr>
        <w:spacing w:after="0" w:line="240" w:lineRule="auto"/>
      </w:pPr>
      <w:r>
        <w:separator/>
      </w:r>
    </w:p>
  </w:footnote>
  <w:footnote w:type="continuationSeparator" w:id="0">
    <w:p w:rsidR="000412D6" w:rsidRDefault="0004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3602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F69B9" w:rsidRPr="004C5BBD" w:rsidRDefault="008F69B9">
        <w:pPr>
          <w:pStyle w:val="a3"/>
          <w:jc w:val="center"/>
          <w:rPr>
            <w:color w:val="FFFFFF" w:themeColor="background1"/>
          </w:rPr>
        </w:pPr>
        <w:r w:rsidRPr="004C5BBD">
          <w:rPr>
            <w:color w:val="FFFFFF" w:themeColor="background1"/>
          </w:rPr>
          <w:fldChar w:fldCharType="begin"/>
        </w:r>
        <w:r w:rsidRPr="004C5BBD">
          <w:rPr>
            <w:color w:val="FFFFFF" w:themeColor="background1"/>
          </w:rPr>
          <w:instrText>PAGE   \* MERGEFORMAT</w:instrText>
        </w:r>
        <w:r w:rsidRPr="004C5BBD">
          <w:rPr>
            <w:color w:val="FFFFFF" w:themeColor="background1"/>
          </w:rPr>
          <w:fldChar w:fldCharType="separate"/>
        </w:r>
        <w:r w:rsidR="001C717C">
          <w:rPr>
            <w:noProof/>
            <w:color w:val="FFFFFF" w:themeColor="background1"/>
          </w:rPr>
          <w:t>1</w:t>
        </w:r>
        <w:r w:rsidRPr="004C5BBD">
          <w:rPr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052312"/>
      <w:docPartObj>
        <w:docPartGallery w:val="Page Numbers (Top of Page)"/>
        <w:docPartUnique/>
      </w:docPartObj>
    </w:sdtPr>
    <w:sdtEndPr/>
    <w:sdtContent>
      <w:p w:rsidR="004C5BBD" w:rsidRDefault="004C5B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7C">
          <w:rPr>
            <w:noProof/>
          </w:rPr>
          <w:t>3</w:t>
        </w:r>
        <w:r>
          <w:fldChar w:fldCharType="end"/>
        </w:r>
      </w:p>
    </w:sdtContent>
  </w:sdt>
  <w:p w:rsidR="005567A8" w:rsidRDefault="005567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A"/>
    <w:rsid w:val="000412D6"/>
    <w:rsid w:val="0007447C"/>
    <w:rsid w:val="00163178"/>
    <w:rsid w:val="001C717C"/>
    <w:rsid w:val="00244578"/>
    <w:rsid w:val="002D01CC"/>
    <w:rsid w:val="00316E39"/>
    <w:rsid w:val="00330192"/>
    <w:rsid w:val="00356EE7"/>
    <w:rsid w:val="00375898"/>
    <w:rsid w:val="003E5878"/>
    <w:rsid w:val="00460331"/>
    <w:rsid w:val="004C1619"/>
    <w:rsid w:val="004C5BBD"/>
    <w:rsid w:val="00544E9A"/>
    <w:rsid w:val="005567A8"/>
    <w:rsid w:val="005B096A"/>
    <w:rsid w:val="00622FEA"/>
    <w:rsid w:val="00665A26"/>
    <w:rsid w:val="006D35A0"/>
    <w:rsid w:val="00704F3B"/>
    <w:rsid w:val="00772C42"/>
    <w:rsid w:val="00775AB5"/>
    <w:rsid w:val="007E3FF2"/>
    <w:rsid w:val="008E21FA"/>
    <w:rsid w:val="008E23C5"/>
    <w:rsid w:val="008E7074"/>
    <w:rsid w:val="008F69B9"/>
    <w:rsid w:val="009B4605"/>
    <w:rsid w:val="00A145D3"/>
    <w:rsid w:val="00A52984"/>
    <w:rsid w:val="00AB7144"/>
    <w:rsid w:val="00AC6859"/>
    <w:rsid w:val="00B51D84"/>
    <w:rsid w:val="00C5408F"/>
    <w:rsid w:val="00C972B5"/>
    <w:rsid w:val="00CA482C"/>
    <w:rsid w:val="00CD5909"/>
    <w:rsid w:val="00D15FC9"/>
    <w:rsid w:val="00D331E6"/>
    <w:rsid w:val="00D817E7"/>
    <w:rsid w:val="00E46BD7"/>
    <w:rsid w:val="00ED1585"/>
    <w:rsid w:val="00EF5A64"/>
    <w:rsid w:val="00F374C1"/>
    <w:rsid w:val="00F86625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713E-0574-4B69-90E2-AAB803F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A26"/>
  </w:style>
  <w:style w:type="paragraph" w:styleId="a7">
    <w:name w:val="List Paragraph"/>
    <w:basedOn w:val="a"/>
    <w:uiPriority w:val="34"/>
    <w:qFormat/>
    <w:rsid w:val="00F86625"/>
    <w:pPr>
      <w:ind w:left="720"/>
      <w:contextualSpacing/>
    </w:pPr>
  </w:style>
  <w:style w:type="paragraph" w:styleId="a8">
    <w:name w:val="No Spacing"/>
    <w:uiPriority w:val="1"/>
    <w:qFormat/>
    <w:rsid w:val="004C16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C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32</cp:revision>
  <cp:lastPrinted>2025-05-15T11:44:00Z</cp:lastPrinted>
  <dcterms:created xsi:type="dcterms:W3CDTF">2025-05-12T13:23:00Z</dcterms:created>
  <dcterms:modified xsi:type="dcterms:W3CDTF">2025-05-27T07:31:00Z</dcterms:modified>
</cp:coreProperties>
</file>