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p>
    <w:p w:rsidR="006E23F5" w:rsidRDefault="006E23F5" w:rsidP="006A16D0">
      <w:pPr>
        <w:shd w:val="clear" w:color="auto" w:fill="FFFFFF"/>
        <w:spacing w:after="0" w:line="240" w:lineRule="auto"/>
        <w:contextualSpacing/>
        <w:jc w:val="center"/>
        <w:rPr>
          <w:rFonts w:ascii="Times New Roman" w:hAnsi="Times New Roman" w:cs="Times New Roman"/>
          <w:sz w:val="28"/>
          <w:szCs w:val="28"/>
        </w:rPr>
      </w:pPr>
    </w:p>
    <w:p w:rsidR="006A16D0" w:rsidRDefault="006A16D0" w:rsidP="006A16D0">
      <w:pPr>
        <w:shd w:val="clear" w:color="auto" w:fill="FFFFFF"/>
        <w:spacing w:after="0" w:line="240" w:lineRule="auto"/>
        <w:contextualSpacing/>
        <w:jc w:val="center"/>
        <w:rPr>
          <w:rFonts w:ascii="Times New Roman" w:hAnsi="Times New Roman" w:cs="Times New Roman"/>
          <w:sz w:val="28"/>
          <w:szCs w:val="28"/>
        </w:rPr>
      </w:pPr>
    </w:p>
    <w:p w:rsidR="006A16D0" w:rsidRDefault="006A16D0" w:rsidP="006A16D0">
      <w:pPr>
        <w:shd w:val="clear" w:color="auto" w:fill="FFFFFF"/>
        <w:spacing w:after="0" w:line="240" w:lineRule="auto"/>
        <w:contextualSpacing/>
        <w:jc w:val="center"/>
        <w:rPr>
          <w:rFonts w:ascii="Times New Roman" w:hAnsi="Times New Roman" w:cs="Times New Roman"/>
          <w:sz w:val="28"/>
          <w:szCs w:val="28"/>
        </w:rPr>
      </w:pPr>
    </w:p>
    <w:p w:rsidR="006A16D0" w:rsidRDefault="006A16D0" w:rsidP="006A16D0">
      <w:pPr>
        <w:shd w:val="clear" w:color="auto" w:fill="FFFFFF"/>
        <w:spacing w:after="0" w:line="240" w:lineRule="auto"/>
        <w:contextualSpacing/>
        <w:jc w:val="center"/>
        <w:rPr>
          <w:rFonts w:ascii="Times New Roman" w:hAnsi="Times New Roman" w:cs="Times New Roman"/>
          <w:sz w:val="28"/>
          <w:szCs w:val="28"/>
        </w:rPr>
      </w:pPr>
    </w:p>
    <w:p w:rsidR="006A16D0" w:rsidRDefault="006A16D0" w:rsidP="006A16D0">
      <w:pPr>
        <w:shd w:val="clear" w:color="auto" w:fill="FFFFFF"/>
        <w:spacing w:after="0" w:line="240" w:lineRule="auto"/>
        <w:contextualSpacing/>
        <w:jc w:val="center"/>
        <w:rPr>
          <w:rFonts w:ascii="Times New Roman" w:hAnsi="Times New Roman" w:cs="Times New Roman"/>
          <w:sz w:val="28"/>
          <w:szCs w:val="28"/>
        </w:rPr>
      </w:pPr>
    </w:p>
    <w:p w:rsidR="006A16D0" w:rsidRDefault="006A16D0" w:rsidP="006A16D0">
      <w:pPr>
        <w:shd w:val="clear" w:color="auto" w:fill="FFFFFF"/>
        <w:spacing w:after="0" w:line="240" w:lineRule="auto"/>
        <w:contextualSpacing/>
        <w:jc w:val="center"/>
        <w:rPr>
          <w:rFonts w:ascii="Times New Roman" w:hAnsi="Times New Roman" w:cs="Times New Roman"/>
          <w:sz w:val="28"/>
          <w:szCs w:val="28"/>
        </w:rPr>
      </w:pPr>
    </w:p>
    <w:p w:rsidR="006A16D0" w:rsidRDefault="006A16D0" w:rsidP="006A16D0">
      <w:pPr>
        <w:shd w:val="clear" w:color="auto" w:fill="FFFFFF"/>
        <w:spacing w:after="0" w:line="240" w:lineRule="auto"/>
        <w:contextualSpacing/>
        <w:jc w:val="center"/>
        <w:rPr>
          <w:rFonts w:ascii="Times New Roman" w:hAnsi="Times New Roman" w:cs="Times New Roman"/>
          <w:sz w:val="28"/>
          <w:szCs w:val="28"/>
        </w:rPr>
      </w:pPr>
    </w:p>
    <w:p w:rsidR="006A16D0" w:rsidRDefault="006A16D0" w:rsidP="006A16D0">
      <w:pPr>
        <w:shd w:val="clear" w:color="auto" w:fill="FFFFFF"/>
        <w:spacing w:after="0" w:line="240" w:lineRule="auto"/>
        <w:contextualSpacing/>
        <w:jc w:val="center"/>
        <w:rPr>
          <w:rFonts w:ascii="Times New Roman" w:hAnsi="Times New Roman" w:cs="Times New Roman"/>
          <w:sz w:val="28"/>
          <w:szCs w:val="28"/>
        </w:rPr>
      </w:pPr>
    </w:p>
    <w:p w:rsidR="006A16D0" w:rsidRDefault="006A16D0" w:rsidP="006A16D0">
      <w:pPr>
        <w:shd w:val="clear" w:color="auto" w:fill="FFFFFF"/>
        <w:spacing w:after="0" w:line="240" w:lineRule="auto"/>
        <w:contextualSpacing/>
        <w:jc w:val="center"/>
        <w:rPr>
          <w:rFonts w:ascii="Times New Roman" w:hAnsi="Times New Roman" w:cs="Times New Roman"/>
          <w:sz w:val="28"/>
          <w:szCs w:val="28"/>
        </w:rPr>
      </w:pPr>
    </w:p>
    <w:p w:rsidR="006A16D0" w:rsidRDefault="006A16D0" w:rsidP="006A16D0">
      <w:pPr>
        <w:shd w:val="clear" w:color="auto" w:fill="FFFFFF"/>
        <w:spacing w:after="0" w:line="240" w:lineRule="auto"/>
        <w:contextualSpacing/>
        <w:jc w:val="center"/>
        <w:rPr>
          <w:rFonts w:ascii="Times New Roman" w:hAnsi="Times New Roman" w:cs="Times New Roman"/>
          <w:sz w:val="28"/>
          <w:szCs w:val="28"/>
        </w:rPr>
      </w:pPr>
    </w:p>
    <w:p w:rsidR="006A16D0" w:rsidRPr="006A16D0" w:rsidRDefault="006A16D0" w:rsidP="006A16D0">
      <w:pPr>
        <w:shd w:val="clear" w:color="auto" w:fill="FFFFFF"/>
        <w:spacing w:after="0" w:line="240" w:lineRule="auto"/>
        <w:contextualSpacing/>
        <w:jc w:val="center"/>
        <w:rPr>
          <w:rFonts w:ascii="Times New Roman" w:hAnsi="Times New Roman" w:cs="Times New Roman"/>
          <w:sz w:val="28"/>
          <w:szCs w:val="28"/>
        </w:rPr>
      </w:pP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r w:rsidRPr="006A16D0">
        <w:rPr>
          <w:rFonts w:ascii="Times New Roman" w:hAnsi="Times New Roman" w:cs="Times New Roman"/>
          <w:sz w:val="28"/>
          <w:szCs w:val="28"/>
        </w:rPr>
        <w:t xml:space="preserve">Об отклонении Президентом </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r w:rsidRPr="006A16D0">
        <w:rPr>
          <w:rFonts w:ascii="Times New Roman" w:hAnsi="Times New Roman" w:cs="Times New Roman"/>
          <w:sz w:val="28"/>
          <w:szCs w:val="28"/>
        </w:rPr>
        <w:t xml:space="preserve">Приднестровской Молдавской Республики </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r w:rsidRPr="006A16D0">
        <w:rPr>
          <w:rFonts w:ascii="Times New Roman" w:hAnsi="Times New Roman" w:cs="Times New Roman"/>
          <w:sz w:val="28"/>
          <w:szCs w:val="28"/>
        </w:rPr>
        <w:t xml:space="preserve">отдельных положений Закона </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r w:rsidRPr="006A16D0">
        <w:rPr>
          <w:rFonts w:ascii="Times New Roman" w:hAnsi="Times New Roman" w:cs="Times New Roman"/>
          <w:sz w:val="28"/>
          <w:szCs w:val="28"/>
        </w:rPr>
        <w:t xml:space="preserve">Приднестровской Молдавской Республики </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r w:rsidRPr="006A16D0">
        <w:rPr>
          <w:rFonts w:ascii="Times New Roman" w:hAnsi="Times New Roman" w:cs="Times New Roman"/>
          <w:sz w:val="28"/>
          <w:szCs w:val="28"/>
        </w:rPr>
        <w:t xml:space="preserve">«О республиканском бюджете на 2017 год», </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proofErr w:type="gramStart"/>
      <w:r w:rsidRPr="006A16D0">
        <w:rPr>
          <w:rFonts w:ascii="Times New Roman" w:hAnsi="Times New Roman" w:cs="Times New Roman"/>
          <w:sz w:val="28"/>
          <w:szCs w:val="28"/>
        </w:rPr>
        <w:t>принятого</w:t>
      </w:r>
      <w:proofErr w:type="gramEnd"/>
      <w:r w:rsidRPr="006A16D0">
        <w:rPr>
          <w:rFonts w:ascii="Times New Roman" w:hAnsi="Times New Roman" w:cs="Times New Roman"/>
          <w:sz w:val="28"/>
          <w:szCs w:val="28"/>
        </w:rPr>
        <w:t xml:space="preserve"> Верховным Советом </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r w:rsidRPr="006A16D0">
        <w:rPr>
          <w:rFonts w:ascii="Times New Roman" w:hAnsi="Times New Roman" w:cs="Times New Roman"/>
          <w:sz w:val="28"/>
          <w:szCs w:val="28"/>
        </w:rPr>
        <w:t xml:space="preserve">Приднестровской Молдавской Республики </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r w:rsidRPr="006A16D0">
        <w:rPr>
          <w:rFonts w:ascii="Times New Roman" w:hAnsi="Times New Roman" w:cs="Times New Roman"/>
          <w:sz w:val="28"/>
          <w:szCs w:val="28"/>
        </w:rPr>
        <w:t>20 июня 2017 года</w:t>
      </w:r>
    </w:p>
    <w:p w:rsidR="00C43272" w:rsidRDefault="00C43272" w:rsidP="006A16D0">
      <w:pPr>
        <w:shd w:val="clear" w:color="auto" w:fill="FFFFFF"/>
        <w:spacing w:after="0" w:line="240" w:lineRule="auto"/>
        <w:contextualSpacing/>
        <w:jc w:val="center"/>
        <w:rPr>
          <w:rFonts w:ascii="Times New Roman" w:hAnsi="Times New Roman" w:cs="Times New Roman"/>
          <w:sz w:val="28"/>
          <w:szCs w:val="28"/>
        </w:rPr>
      </w:pPr>
    </w:p>
    <w:p w:rsidR="006A16D0" w:rsidRPr="006A16D0" w:rsidRDefault="006A16D0" w:rsidP="006A16D0">
      <w:pPr>
        <w:shd w:val="clear" w:color="auto" w:fill="FFFFFF"/>
        <w:spacing w:after="0" w:line="240" w:lineRule="auto"/>
        <w:contextualSpacing/>
        <w:jc w:val="center"/>
        <w:rPr>
          <w:rFonts w:ascii="Times New Roman" w:hAnsi="Times New Roman" w:cs="Times New Roman"/>
          <w:sz w:val="28"/>
          <w:szCs w:val="28"/>
        </w:rPr>
      </w:pPr>
    </w:p>
    <w:p w:rsidR="00C43272" w:rsidRPr="006A16D0" w:rsidRDefault="009B6732" w:rsidP="006A16D0">
      <w:pPr>
        <w:shd w:val="clear" w:color="auto" w:fill="FFFFFF"/>
        <w:spacing w:after="0" w:line="240" w:lineRule="auto"/>
        <w:ind w:firstLine="690"/>
        <w:contextualSpacing/>
        <w:jc w:val="both"/>
        <w:rPr>
          <w:rFonts w:ascii="Times New Roman" w:hAnsi="Times New Roman" w:cs="Times New Roman"/>
          <w:sz w:val="28"/>
          <w:szCs w:val="28"/>
        </w:rPr>
      </w:pPr>
      <w:r w:rsidRPr="006A16D0">
        <w:rPr>
          <w:rFonts w:ascii="Times New Roman" w:hAnsi="Times New Roman" w:cs="Times New Roman"/>
          <w:sz w:val="28"/>
          <w:szCs w:val="28"/>
        </w:rPr>
        <w:t>В соответствии с пунктом 6</w:t>
      </w:r>
      <w:r w:rsidR="00C43272" w:rsidRPr="006A16D0">
        <w:rPr>
          <w:rFonts w:ascii="Times New Roman" w:hAnsi="Times New Roman" w:cs="Times New Roman"/>
          <w:sz w:val="28"/>
          <w:szCs w:val="28"/>
        </w:rPr>
        <w:t xml:space="preserve"> статьи 73 Конституции Приднестровской Молдавской Республики:</w:t>
      </w:r>
    </w:p>
    <w:p w:rsidR="00C43272" w:rsidRPr="006A16D0" w:rsidRDefault="00C43272" w:rsidP="006A16D0">
      <w:pPr>
        <w:shd w:val="clear" w:color="auto" w:fill="FFFFFF"/>
        <w:spacing w:after="0" w:line="240" w:lineRule="auto"/>
        <w:ind w:firstLine="690"/>
        <w:contextualSpacing/>
        <w:jc w:val="both"/>
        <w:rPr>
          <w:rFonts w:ascii="Times New Roman" w:hAnsi="Times New Roman" w:cs="Times New Roman"/>
          <w:sz w:val="28"/>
          <w:szCs w:val="28"/>
        </w:rPr>
      </w:pPr>
    </w:p>
    <w:p w:rsidR="00C43272" w:rsidRPr="006A16D0" w:rsidRDefault="00C43272" w:rsidP="006A16D0">
      <w:pPr>
        <w:shd w:val="clear" w:color="auto" w:fill="FFFFFF"/>
        <w:spacing w:after="0" w:line="240" w:lineRule="auto"/>
        <w:ind w:firstLine="690"/>
        <w:contextualSpacing/>
        <w:jc w:val="both"/>
        <w:rPr>
          <w:rFonts w:ascii="Times New Roman" w:hAnsi="Times New Roman" w:cs="Times New Roman"/>
          <w:sz w:val="28"/>
          <w:szCs w:val="28"/>
        </w:rPr>
      </w:pPr>
      <w:r w:rsidRPr="006A16D0">
        <w:rPr>
          <w:rFonts w:ascii="Times New Roman" w:hAnsi="Times New Roman" w:cs="Times New Roman"/>
          <w:sz w:val="28"/>
          <w:szCs w:val="28"/>
        </w:rPr>
        <w:t xml:space="preserve">1. Отклонить отдельные положения Закона Приднестровской Молдавской Республики «О республиканском бюджете на 2017 год», принятого Верховным Советом Приднестровской Молдавской Республики 20 июня 2017 года, </w:t>
      </w:r>
      <w:r w:rsidRPr="006A16D0">
        <w:rPr>
          <w:rFonts w:ascii="Times New Roman" w:hAnsi="Times New Roman" w:cs="Times New Roman"/>
          <w:sz w:val="28"/>
          <w:szCs w:val="28"/>
        </w:rPr>
        <w:br/>
        <w:t>и направить их на повторное рассмотрение (основания для отклонения отдельных положений Закона прилагаются).</w:t>
      </w:r>
    </w:p>
    <w:p w:rsidR="00C43272" w:rsidRPr="006A16D0" w:rsidRDefault="00C43272" w:rsidP="006A16D0">
      <w:pPr>
        <w:shd w:val="clear" w:color="auto" w:fill="FFFFFF"/>
        <w:spacing w:after="0" w:line="240" w:lineRule="auto"/>
        <w:ind w:firstLine="690"/>
        <w:contextualSpacing/>
        <w:jc w:val="both"/>
        <w:rPr>
          <w:rFonts w:ascii="Times New Roman" w:hAnsi="Times New Roman" w:cs="Times New Roman"/>
          <w:sz w:val="28"/>
          <w:szCs w:val="28"/>
        </w:rPr>
      </w:pPr>
    </w:p>
    <w:p w:rsidR="00C43272" w:rsidRPr="006A16D0" w:rsidRDefault="00C43272" w:rsidP="006A16D0">
      <w:pPr>
        <w:shd w:val="clear" w:color="auto" w:fill="FFFFFF"/>
        <w:spacing w:after="0" w:line="240" w:lineRule="auto"/>
        <w:ind w:firstLine="690"/>
        <w:contextualSpacing/>
        <w:jc w:val="both"/>
        <w:rPr>
          <w:rFonts w:ascii="Times New Roman" w:hAnsi="Times New Roman" w:cs="Times New Roman"/>
          <w:sz w:val="28"/>
          <w:szCs w:val="28"/>
        </w:rPr>
      </w:pPr>
      <w:r w:rsidRPr="006A16D0">
        <w:rPr>
          <w:rFonts w:ascii="Times New Roman" w:hAnsi="Times New Roman" w:cs="Times New Roman"/>
          <w:sz w:val="28"/>
          <w:szCs w:val="28"/>
        </w:rPr>
        <w:t xml:space="preserve">2. Назначить официальными представителями Президента Приднестровской Молдавской Республики при повторном рассмотрении отклоненных норм Закона Приднестровской Молдавской Республики </w:t>
      </w:r>
      <w:r w:rsidR="006A16D0">
        <w:rPr>
          <w:rFonts w:ascii="Times New Roman" w:hAnsi="Times New Roman" w:cs="Times New Roman"/>
          <w:sz w:val="28"/>
          <w:szCs w:val="28"/>
        </w:rPr>
        <w:br/>
      </w:r>
      <w:r w:rsidRPr="006A16D0">
        <w:rPr>
          <w:rFonts w:ascii="Times New Roman" w:hAnsi="Times New Roman" w:cs="Times New Roman"/>
          <w:sz w:val="28"/>
          <w:szCs w:val="28"/>
        </w:rPr>
        <w:t xml:space="preserve">«О республиканском бюджете на 2017 год» министра финансов Приднестровской Молдавской Республики Молоканову И.И., Полномочного представителя Президента Приднестровской Молдавской Республики </w:t>
      </w:r>
      <w:r w:rsidR="006A16D0">
        <w:rPr>
          <w:rFonts w:ascii="Times New Roman" w:hAnsi="Times New Roman" w:cs="Times New Roman"/>
          <w:sz w:val="28"/>
          <w:szCs w:val="28"/>
        </w:rPr>
        <w:br/>
      </w:r>
      <w:r w:rsidRPr="006A16D0">
        <w:rPr>
          <w:rFonts w:ascii="Times New Roman" w:hAnsi="Times New Roman" w:cs="Times New Roman"/>
          <w:sz w:val="28"/>
          <w:szCs w:val="28"/>
        </w:rPr>
        <w:t>в Верховном Совете Приднестровской Мол</w:t>
      </w:r>
      <w:r w:rsidR="006A16D0">
        <w:rPr>
          <w:rFonts w:ascii="Times New Roman" w:hAnsi="Times New Roman" w:cs="Times New Roman"/>
          <w:sz w:val="28"/>
          <w:szCs w:val="28"/>
        </w:rPr>
        <w:t xml:space="preserve">давской Республики </w:t>
      </w:r>
      <w:proofErr w:type="spellStart"/>
      <w:r w:rsidR="006A16D0">
        <w:rPr>
          <w:rFonts w:ascii="Times New Roman" w:hAnsi="Times New Roman" w:cs="Times New Roman"/>
          <w:sz w:val="28"/>
          <w:szCs w:val="28"/>
        </w:rPr>
        <w:t>Кипяткову</w:t>
      </w:r>
      <w:proofErr w:type="spellEnd"/>
      <w:r w:rsidR="006A16D0">
        <w:rPr>
          <w:rFonts w:ascii="Times New Roman" w:hAnsi="Times New Roman" w:cs="Times New Roman"/>
          <w:sz w:val="28"/>
          <w:szCs w:val="28"/>
        </w:rPr>
        <w:t xml:space="preserve"> А.</w:t>
      </w:r>
      <w:r w:rsidRPr="006A16D0">
        <w:rPr>
          <w:rFonts w:ascii="Times New Roman" w:hAnsi="Times New Roman" w:cs="Times New Roman"/>
          <w:sz w:val="28"/>
          <w:szCs w:val="28"/>
        </w:rPr>
        <w:t>Г.</w:t>
      </w:r>
    </w:p>
    <w:p w:rsidR="00C43272" w:rsidRDefault="00C43272" w:rsidP="006A16D0">
      <w:pPr>
        <w:spacing w:after="0" w:line="240" w:lineRule="auto"/>
        <w:contextualSpacing/>
        <w:jc w:val="both"/>
        <w:rPr>
          <w:rFonts w:ascii="Times New Roman" w:hAnsi="Times New Roman" w:cs="Times New Roman"/>
          <w:sz w:val="28"/>
          <w:szCs w:val="28"/>
        </w:rPr>
      </w:pPr>
    </w:p>
    <w:p w:rsidR="006A16D0" w:rsidRDefault="006A16D0" w:rsidP="006A16D0">
      <w:pPr>
        <w:spacing w:after="0" w:line="240" w:lineRule="auto"/>
        <w:contextualSpacing/>
        <w:jc w:val="both"/>
        <w:rPr>
          <w:rFonts w:ascii="Times New Roman" w:hAnsi="Times New Roman" w:cs="Times New Roman"/>
          <w:sz w:val="28"/>
          <w:szCs w:val="28"/>
        </w:rPr>
      </w:pPr>
    </w:p>
    <w:p w:rsidR="006A16D0" w:rsidRDefault="006A16D0" w:rsidP="006A16D0">
      <w:pPr>
        <w:spacing w:after="0" w:line="240" w:lineRule="auto"/>
        <w:contextualSpacing/>
        <w:jc w:val="both"/>
        <w:rPr>
          <w:rFonts w:ascii="Times New Roman" w:hAnsi="Times New Roman" w:cs="Times New Roman"/>
          <w:sz w:val="28"/>
          <w:szCs w:val="28"/>
        </w:rPr>
      </w:pPr>
    </w:p>
    <w:p w:rsidR="006A16D0" w:rsidRPr="006A16D0" w:rsidRDefault="006A16D0" w:rsidP="006A16D0">
      <w:pPr>
        <w:spacing w:after="0" w:line="240" w:lineRule="auto"/>
        <w:jc w:val="both"/>
        <w:rPr>
          <w:rFonts w:ascii="Times New Roman" w:hAnsi="Times New Roman" w:cs="Times New Roman"/>
          <w:sz w:val="24"/>
          <w:szCs w:val="24"/>
        </w:rPr>
      </w:pPr>
      <w:r w:rsidRPr="006A16D0">
        <w:rPr>
          <w:rFonts w:ascii="Times New Roman" w:hAnsi="Times New Roman" w:cs="Times New Roman"/>
          <w:sz w:val="24"/>
          <w:szCs w:val="24"/>
        </w:rPr>
        <w:t>ПРЕЗИДЕНТ                                                                                                В.КРАСНОСЕЛЬСКИЙ</w:t>
      </w:r>
    </w:p>
    <w:p w:rsidR="006A16D0" w:rsidRPr="006A16D0" w:rsidRDefault="006A16D0" w:rsidP="006A16D0">
      <w:pPr>
        <w:spacing w:after="0" w:line="240" w:lineRule="auto"/>
        <w:ind w:firstLine="708"/>
        <w:rPr>
          <w:rFonts w:ascii="Times New Roman" w:hAnsi="Times New Roman" w:cs="Times New Roman"/>
          <w:sz w:val="24"/>
          <w:szCs w:val="24"/>
        </w:rPr>
      </w:pPr>
    </w:p>
    <w:p w:rsidR="006A16D0" w:rsidRPr="008C7EBF" w:rsidRDefault="006A16D0" w:rsidP="006A16D0">
      <w:pPr>
        <w:spacing w:after="0" w:line="240" w:lineRule="auto"/>
        <w:rPr>
          <w:rFonts w:ascii="Times New Roman" w:hAnsi="Times New Roman" w:cs="Times New Roman"/>
          <w:sz w:val="24"/>
          <w:szCs w:val="24"/>
        </w:rPr>
      </w:pPr>
    </w:p>
    <w:p w:rsidR="006A16D0" w:rsidRPr="008C7EBF" w:rsidRDefault="006A16D0" w:rsidP="006A16D0">
      <w:pPr>
        <w:spacing w:after="0" w:line="240" w:lineRule="auto"/>
        <w:ind w:firstLine="708"/>
        <w:rPr>
          <w:rFonts w:ascii="Times New Roman" w:hAnsi="Times New Roman" w:cs="Times New Roman"/>
          <w:sz w:val="28"/>
          <w:szCs w:val="28"/>
        </w:rPr>
      </w:pPr>
      <w:r w:rsidRPr="008C7EBF">
        <w:rPr>
          <w:rFonts w:ascii="Times New Roman" w:hAnsi="Times New Roman" w:cs="Times New Roman"/>
          <w:sz w:val="28"/>
          <w:szCs w:val="28"/>
        </w:rPr>
        <w:t>г. Тирасполь</w:t>
      </w:r>
    </w:p>
    <w:p w:rsidR="006A16D0" w:rsidRPr="008C7EBF" w:rsidRDefault="008C7EBF" w:rsidP="006A16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lang w:val="en-US"/>
        </w:rPr>
        <w:t>9</w:t>
      </w:r>
      <w:r w:rsidR="006A16D0" w:rsidRPr="008C7EBF">
        <w:rPr>
          <w:rFonts w:ascii="Times New Roman" w:hAnsi="Times New Roman" w:cs="Times New Roman"/>
          <w:sz w:val="28"/>
          <w:szCs w:val="28"/>
        </w:rPr>
        <w:t xml:space="preserve"> июня 2017 г.</w:t>
      </w:r>
    </w:p>
    <w:p w:rsidR="006A16D0" w:rsidRPr="00DE717F" w:rsidRDefault="008C7EBF" w:rsidP="006A16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189</w:t>
      </w:r>
      <w:proofErr w:type="spellStart"/>
      <w:r w:rsidR="006A16D0" w:rsidRPr="008C7EBF">
        <w:rPr>
          <w:rFonts w:ascii="Times New Roman" w:hAnsi="Times New Roman" w:cs="Times New Roman"/>
          <w:sz w:val="28"/>
          <w:szCs w:val="28"/>
        </w:rPr>
        <w:t>рп</w:t>
      </w:r>
      <w:proofErr w:type="spellEnd"/>
    </w:p>
    <w:p w:rsidR="006A16D0" w:rsidRPr="00DE717F" w:rsidRDefault="006A16D0" w:rsidP="006A16D0">
      <w:pPr>
        <w:spacing w:after="0" w:line="240" w:lineRule="auto"/>
        <w:ind w:left="5528"/>
        <w:jc w:val="both"/>
        <w:rPr>
          <w:rFonts w:ascii="Times New Roman" w:hAnsi="Times New Roman" w:cs="Times New Roman"/>
          <w:sz w:val="24"/>
          <w:szCs w:val="24"/>
        </w:rPr>
      </w:pPr>
      <w:r w:rsidRPr="00DE717F">
        <w:rPr>
          <w:rFonts w:ascii="Times New Roman" w:hAnsi="Times New Roman" w:cs="Times New Roman"/>
          <w:sz w:val="24"/>
          <w:szCs w:val="24"/>
        </w:rPr>
        <w:lastRenderedPageBreak/>
        <w:t>ПРИЛОЖЕНИЕ</w:t>
      </w:r>
    </w:p>
    <w:p w:rsidR="006A16D0" w:rsidRPr="00DE717F" w:rsidRDefault="006A16D0" w:rsidP="006A16D0">
      <w:pPr>
        <w:spacing w:after="0" w:line="240" w:lineRule="auto"/>
        <w:ind w:left="5528"/>
        <w:jc w:val="both"/>
        <w:rPr>
          <w:rFonts w:ascii="Times New Roman" w:hAnsi="Times New Roman" w:cs="Times New Roman"/>
          <w:sz w:val="28"/>
          <w:szCs w:val="28"/>
        </w:rPr>
      </w:pPr>
      <w:r w:rsidRPr="00DE717F">
        <w:rPr>
          <w:rFonts w:ascii="Times New Roman" w:hAnsi="Times New Roman" w:cs="Times New Roman"/>
          <w:sz w:val="28"/>
          <w:szCs w:val="28"/>
        </w:rPr>
        <w:t>к Распоряжению Президента</w:t>
      </w:r>
    </w:p>
    <w:p w:rsidR="006A16D0" w:rsidRPr="00DE717F" w:rsidRDefault="006A16D0" w:rsidP="006A16D0">
      <w:pPr>
        <w:spacing w:after="0" w:line="240" w:lineRule="auto"/>
        <w:ind w:left="5528"/>
        <w:jc w:val="both"/>
        <w:rPr>
          <w:rFonts w:ascii="Times New Roman" w:hAnsi="Times New Roman" w:cs="Times New Roman"/>
          <w:sz w:val="28"/>
          <w:szCs w:val="28"/>
        </w:rPr>
      </w:pPr>
      <w:r w:rsidRPr="00DE717F">
        <w:rPr>
          <w:rFonts w:ascii="Times New Roman" w:hAnsi="Times New Roman" w:cs="Times New Roman"/>
          <w:sz w:val="28"/>
          <w:szCs w:val="28"/>
        </w:rPr>
        <w:t>Приднестровской Молдавской</w:t>
      </w:r>
    </w:p>
    <w:p w:rsidR="006A16D0" w:rsidRPr="00DE717F" w:rsidRDefault="006A16D0" w:rsidP="006A16D0">
      <w:pPr>
        <w:spacing w:after="0" w:line="240" w:lineRule="auto"/>
        <w:ind w:left="5528"/>
        <w:jc w:val="both"/>
        <w:rPr>
          <w:rFonts w:ascii="Times New Roman" w:hAnsi="Times New Roman" w:cs="Times New Roman"/>
          <w:sz w:val="28"/>
          <w:szCs w:val="28"/>
        </w:rPr>
      </w:pPr>
      <w:r w:rsidRPr="00DE717F">
        <w:rPr>
          <w:rFonts w:ascii="Times New Roman" w:hAnsi="Times New Roman" w:cs="Times New Roman"/>
          <w:sz w:val="28"/>
          <w:szCs w:val="28"/>
        </w:rPr>
        <w:t>Республики</w:t>
      </w:r>
    </w:p>
    <w:p w:rsidR="006A16D0" w:rsidRPr="00DE717F" w:rsidRDefault="006A16D0" w:rsidP="006A16D0">
      <w:pPr>
        <w:spacing w:after="0" w:line="240" w:lineRule="auto"/>
        <w:ind w:left="5528"/>
        <w:jc w:val="both"/>
        <w:rPr>
          <w:rFonts w:ascii="Times New Roman" w:hAnsi="Times New Roman" w:cs="Times New Roman"/>
          <w:sz w:val="28"/>
          <w:szCs w:val="28"/>
        </w:rPr>
      </w:pPr>
      <w:r w:rsidRPr="00DE717F">
        <w:rPr>
          <w:rFonts w:ascii="Times New Roman" w:hAnsi="Times New Roman" w:cs="Times New Roman"/>
          <w:sz w:val="28"/>
          <w:szCs w:val="28"/>
        </w:rPr>
        <w:t xml:space="preserve">от </w:t>
      </w:r>
      <w:r w:rsidR="00DE717F">
        <w:rPr>
          <w:rFonts w:ascii="Times New Roman" w:hAnsi="Times New Roman" w:cs="Times New Roman"/>
          <w:sz w:val="28"/>
          <w:szCs w:val="28"/>
          <w:lang w:val="en-US"/>
        </w:rPr>
        <w:t xml:space="preserve">29 </w:t>
      </w:r>
      <w:r w:rsidR="00DE717F">
        <w:rPr>
          <w:rFonts w:ascii="Times New Roman" w:hAnsi="Times New Roman" w:cs="Times New Roman"/>
          <w:sz w:val="28"/>
          <w:szCs w:val="28"/>
        </w:rPr>
        <w:t>июня</w:t>
      </w:r>
      <w:r w:rsidRPr="00DE717F">
        <w:rPr>
          <w:rFonts w:ascii="Times New Roman" w:hAnsi="Times New Roman" w:cs="Times New Roman"/>
          <w:sz w:val="28"/>
          <w:szCs w:val="28"/>
        </w:rPr>
        <w:t xml:space="preserve"> 2017 года №</w:t>
      </w:r>
      <w:r w:rsidR="00DE717F">
        <w:rPr>
          <w:rFonts w:ascii="Times New Roman" w:hAnsi="Times New Roman" w:cs="Times New Roman"/>
          <w:sz w:val="28"/>
          <w:szCs w:val="28"/>
        </w:rPr>
        <w:t xml:space="preserve"> 189рп</w:t>
      </w:r>
    </w:p>
    <w:p w:rsidR="00C43272" w:rsidRPr="006A16D0" w:rsidRDefault="00C43272" w:rsidP="006A16D0">
      <w:pPr>
        <w:shd w:val="clear" w:color="auto" w:fill="FFFFFF"/>
        <w:tabs>
          <w:tab w:val="left" w:leader="underscore" w:pos="3274"/>
          <w:tab w:val="left" w:leader="underscore" w:pos="5314"/>
        </w:tabs>
        <w:spacing w:after="0" w:line="240" w:lineRule="auto"/>
        <w:contextualSpacing/>
        <w:jc w:val="right"/>
        <w:rPr>
          <w:rFonts w:ascii="Times New Roman" w:hAnsi="Times New Roman" w:cs="Times New Roman"/>
          <w:sz w:val="28"/>
          <w:szCs w:val="28"/>
        </w:rPr>
      </w:pPr>
    </w:p>
    <w:p w:rsidR="00C43272" w:rsidRPr="006A16D0" w:rsidRDefault="00C43272" w:rsidP="006A16D0">
      <w:pPr>
        <w:shd w:val="clear" w:color="auto" w:fill="FFFFFF"/>
        <w:tabs>
          <w:tab w:val="left" w:leader="underscore" w:pos="3274"/>
          <w:tab w:val="left" w:leader="underscore" w:pos="5314"/>
        </w:tabs>
        <w:spacing w:after="0" w:line="240" w:lineRule="auto"/>
        <w:contextualSpacing/>
        <w:jc w:val="right"/>
        <w:rPr>
          <w:rFonts w:ascii="Times New Roman" w:hAnsi="Times New Roman" w:cs="Times New Roman"/>
          <w:sz w:val="28"/>
          <w:szCs w:val="28"/>
        </w:rPr>
      </w:pPr>
    </w:p>
    <w:p w:rsidR="00C43272" w:rsidRPr="006A16D0" w:rsidRDefault="00C43272" w:rsidP="006A16D0">
      <w:pPr>
        <w:shd w:val="clear" w:color="auto" w:fill="FFFFFF"/>
        <w:spacing w:after="0" w:line="240" w:lineRule="auto"/>
        <w:contextualSpacing/>
        <w:jc w:val="center"/>
        <w:rPr>
          <w:rFonts w:ascii="Times New Roman" w:hAnsi="Times New Roman" w:cs="Times New Roman"/>
          <w:sz w:val="24"/>
          <w:szCs w:val="24"/>
        </w:rPr>
      </w:pPr>
      <w:r w:rsidRPr="006A16D0">
        <w:rPr>
          <w:rFonts w:ascii="Times New Roman" w:hAnsi="Times New Roman" w:cs="Times New Roman"/>
          <w:sz w:val="24"/>
          <w:szCs w:val="24"/>
        </w:rPr>
        <w:t>ОСНОВАНИЯ</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r w:rsidRPr="006A16D0">
        <w:rPr>
          <w:rFonts w:ascii="Times New Roman" w:hAnsi="Times New Roman" w:cs="Times New Roman"/>
          <w:sz w:val="28"/>
          <w:szCs w:val="28"/>
        </w:rPr>
        <w:t xml:space="preserve">для отклонения отдельных положений Закона </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r w:rsidRPr="006A16D0">
        <w:rPr>
          <w:rFonts w:ascii="Times New Roman" w:hAnsi="Times New Roman" w:cs="Times New Roman"/>
          <w:sz w:val="28"/>
          <w:szCs w:val="28"/>
        </w:rPr>
        <w:t xml:space="preserve">Приднестровской Молдавской Республики </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r w:rsidRPr="006A16D0">
        <w:rPr>
          <w:rFonts w:ascii="Times New Roman" w:hAnsi="Times New Roman" w:cs="Times New Roman"/>
          <w:sz w:val="28"/>
          <w:szCs w:val="28"/>
        </w:rPr>
        <w:t>«О республиканском бюджете на 2017 год»,</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proofErr w:type="gramStart"/>
      <w:r w:rsidRPr="006A16D0">
        <w:rPr>
          <w:rFonts w:ascii="Times New Roman" w:hAnsi="Times New Roman" w:cs="Times New Roman"/>
          <w:sz w:val="28"/>
          <w:szCs w:val="28"/>
        </w:rPr>
        <w:t>принятого</w:t>
      </w:r>
      <w:proofErr w:type="gramEnd"/>
      <w:r w:rsidRPr="006A16D0">
        <w:rPr>
          <w:rFonts w:ascii="Times New Roman" w:hAnsi="Times New Roman" w:cs="Times New Roman"/>
          <w:sz w:val="28"/>
          <w:szCs w:val="28"/>
        </w:rPr>
        <w:t xml:space="preserve"> Верховным Советом </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r w:rsidRPr="006A16D0">
        <w:rPr>
          <w:rFonts w:ascii="Times New Roman" w:hAnsi="Times New Roman" w:cs="Times New Roman"/>
          <w:sz w:val="28"/>
          <w:szCs w:val="28"/>
        </w:rPr>
        <w:t xml:space="preserve">Приднестровской Молдавской Республики </w:t>
      </w:r>
    </w:p>
    <w:p w:rsidR="00C43272" w:rsidRPr="006A16D0" w:rsidRDefault="00C43272" w:rsidP="006A16D0">
      <w:pPr>
        <w:shd w:val="clear" w:color="auto" w:fill="FFFFFF"/>
        <w:spacing w:after="0" w:line="240" w:lineRule="auto"/>
        <w:contextualSpacing/>
        <w:jc w:val="center"/>
        <w:rPr>
          <w:rFonts w:ascii="Times New Roman" w:hAnsi="Times New Roman" w:cs="Times New Roman"/>
          <w:sz w:val="28"/>
          <w:szCs w:val="28"/>
        </w:rPr>
      </w:pPr>
      <w:r w:rsidRPr="006A16D0">
        <w:rPr>
          <w:rFonts w:ascii="Times New Roman" w:hAnsi="Times New Roman" w:cs="Times New Roman"/>
          <w:sz w:val="28"/>
          <w:szCs w:val="28"/>
        </w:rPr>
        <w:t>20 июня 2017 года</w:t>
      </w:r>
    </w:p>
    <w:p w:rsidR="00C43272" w:rsidRPr="006A16D0" w:rsidRDefault="00C43272" w:rsidP="006A16D0">
      <w:pPr>
        <w:shd w:val="clear" w:color="auto" w:fill="FFFFFF"/>
        <w:spacing w:after="0" w:line="240" w:lineRule="auto"/>
        <w:ind w:firstLine="709"/>
        <w:contextualSpacing/>
        <w:jc w:val="both"/>
        <w:rPr>
          <w:rFonts w:ascii="Times New Roman" w:hAnsi="Times New Roman" w:cs="Times New Roman"/>
          <w:sz w:val="28"/>
          <w:szCs w:val="28"/>
        </w:rPr>
      </w:pPr>
    </w:p>
    <w:p w:rsidR="00C43272" w:rsidRPr="006A16D0" w:rsidRDefault="009B6732" w:rsidP="006A16D0">
      <w:pPr>
        <w:shd w:val="clear" w:color="auto" w:fill="FFFFFF"/>
        <w:spacing w:after="0" w:line="240" w:lineRule="auto"/>
        <w:ind w:firstLine="709"/>
        <w:contextualSpacing/>
        <w:jc w:val="both"/>
        <w:rPr>
          <w:rFonts w:ascii="Times New Roman" w:hAnsi="Times New Roman" w:cs="Times New Roman"/>
          <w:sz w:val="28"/>
          <w:szCs w:val="28"/>
        </w:rPr>
      </w:pPr>
      <w:r w:rsidRPr="006A16D0">
        <w:rPr>
          <w:rFonts w:ascii="Times New Roman" w:hAnsi="Times New Roman" w:cs="Times New Roman"/>
          <w:sz w:val="28"/>
          <w:szCs w:val="28"/>
        </w:rPr>
        <w:t>В соответствии с пунктом 6</w:t>
      </w:r>
      <w:r w:rsidR="00C43272" w:rsidRPr="006A16D0">
        <w:rPr>
          <w:rFonts w:ascii="Times New Roman" w:hAnsi="Times New Roman" w:cs="Times New Roman"/>
          <w:sz w:val="28"/>
          <w:szCs w:val="28"/>
        </w:rPr>
        <w:t xml:space="preserve"> статьи 73 Конституции Приднестровской Молдавской Республики</w:t>
      </w:r>
      <w:r w:rsidR="006A16D0">
        <w:rPr>
          <w:rFonts w:ascii="Times New Roman" w:hAnsi="Times New Roman" w:cs="Times New Roman"/>
          <w:sz w:val="28"/>
          <w:szCs w:val="28"/>
        </w:rPr>
        <w:t>,</w:t>
      </w:r>
      <w:r w:rsidR="00C43272" w:rsidRPr="006A16D0">
        <w:rPr>
          <w:rFonts w:ascii="Times New Roman" w:hAnsi="Times New Roman" w:cs="Times New Roman"/>
          <w:sz w:val="28"/>
          <w:szCs w:val="28"/>
        </w:rPr>
        <w:t xml:space="preserve"> Президент Приднестровской Молдавской Республики отклоняет и направляет на повторное рассмотрение в Верховный Совет Приднестровской Молдавской Республики отдельные положения Закона Приднестровской Молдавской Республики «О республиканском бюджете </w:t>
      </w:r>
      <w:r w:rsidR="00C43272" w:rsidRPr="006A16D0">
        <w:rPr>
          <w:rFonts w:ascii="Times New Roman" w:hAnsi="Times New Roman" w:cs="Times New Roman"/>
          <w:sz w:val="28"/>
          <w:szCs w:val="28"/>
        </w:rPr>
        <w:br/>
        <w:t>на 2017 год», принятого Верховным Советом Приднестровской Молдавской Республики 20 июня 2017 года, по следующим основаниям.</w:t>
      </w:r>
    </w:p>
    <w:p w:rsidR="009B6732" w:rsidRPr="004F7BFA" w:rsidRDefault="009B6732" w:rsidP="006A16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rPr>
      </w:pPr>
      <w:r w:rsidRPr="006A16D0">
        <w:rPr>
          <w:rFonts w:ascii="Times New Roman" w:hAnsi="Times New Roman"/>
          <w:sz w:val="28"/>
          <w:szCs w:val="28"/>
        </w:rPr>
        <w:t xml:space="preserve">Пунктом 2 статьи 46 принятого Закона устанавливается, что в 2017 году во изменение действующего законодательства Приднестровской Молдавской </w:t>
      </w:r>
      <w:proofErr w:type="gramStart"/>
      <w:r w:rsidRPr="006A16D0">
        <w:rPr>
          <w:rFonts w:ascii="Times New Roman" w:hAnsi="Times New Roman"/>
          <w:sz w:val="28"/>
          <w:szCs w:val="28"/>
        </w:rPr>
        <w:t>Республики</w:t>
      </w:r>
      <w:proofErr w:type="gramEnd"/>
      <w:r w:rsidRPr="006A16D0">
        <w:rPr>
          <w:rFonts w:ascii="Times New Roman" w:hAnsi="Times New Roman"/>
          <w:sz w:val="28"/>
          <w:szCs w:val="28"/>
        </w:rPr>
        <w:t xml:space="preserve"> ушедшему или удаленному в отставку судье выходное пособие выплачивается в размере, не превышающем 6 (шести) окладов денежного </w:t>
      </w:r>
      <w:r w:rsidRPr="004F7BFA">
        <w:rPr>
          <w:rFonts w:ascii="Times New Roman" w:hAnsi="Times New Roman"/>
          <w:sz w:val="28"/>
          <w:szCs w:val="28"/>
        </w:rPr>
        <w:t>содержания по оставляемой должности.</w:t>
      </w:r>
    </w:p>
    <w:p w:rsidR="00F341D1" w:rsidRPr="004F7BFA" w:rsidRDefault="009B6732" w:rsidP="006A16D0">
      <w:pPr>
        <w:autoSpaceDE w:val="0"/>
        <w:autoSpaceDN w:val="0"/>
        <w:adjustRightInd w:val="0"/>
        <w:spacing w:after="0" w:line="240" w:lineRule="auto"/>
        <w:ind w:firstLine="709"/>
        <w:jc w:val="both"/>
        <w:rPr>
          <w:rFonts w:ascii="Times New Roman" w:hAnsi="Times New Roman" w:cs="Times New Roman"/>
          <w:sz w:val="28"/>
          <w:szCs w:val="28"/>
        </w:rPr>
      </w:pPr>
      <w:r w:rsidRPr="004F7BFA">
        <w:rPr>
          <w:rFonts w:ascii="Times New Roman" w:hAnsi="Times New Roman" w:cs="Times New Roman"/>
          <w:sz w:val="28"/>
          <w:szCs w:val="28"/>
        </w:rPr>
        <w:t>Судье, ранее уходившему или удалявшемуся в отставку, получившему выходное пособие, при последующем прекращении полномочий судьи выходное пособие не выплачивается.</w:t>
      </w:r>
    </w:p>
    <w:p w:rsidR="004F7BFA" w:rsidRPr="004F7BFA" w:rsidRDefault="004F7BFA" w:rsidP="004F7BFA">
      <w:pPr>
        <w:autoSpaceDE w:val="0"/>
        <w:autoSpaceDN w:val="0"/>
        <w:adjustRightInd w:val="0"/>
        <w:spacing w:after="0" w:line="240" w:lineRule="auto"/>
        <w:ind w:firstLine="720"/>
        <w:jc w:val="both"/>
        <w:rPr>
          <w:rFonts w:ascii="Times New Roman" w:hAnsi="Times New Roman" w:cs="Times New Roman"/>
          <w:sz w:val="28"/>
          <w:szCs w:val="28"/>
        </w:rPr>
      </w:pPr>
      <w:r w:rsidRPr="004F7BFA">
        <w:rPr>
          <w:rFonts w:ascii="Times New Roman" w:hAnsi="Times New Roman" w:cs="Times New Roman"/>
          <w:sz w:val="28"/>
          <w:szCs w:val="28"/>
        </w:rPr>
        <w:t xml:space="preserve">Кроме того, принятым Законом устанавливается, что оклад денежного содержания судей представляет собой сумму должностного оклада </w:t>
      </w:r>
      <w:r w:rsidRPr="008C7EBF">
        <w:rPr>
          <w:rFonts w:ascii="Times New Roman" w:hAnsi="Times New Roman" w:cs="Times New Roman"/>
          <w:sz w:val="28"/>
          <w:szCs w:val="28"/>
        </w:rPr>
        <w:br/>
      </w:r>
      <w:r w:rsidRPr="004F7BFA">
        <w:rPr>
          <w:rFonts w:ascii="Times New Roman" w:hAnsi="Times New Roman" w:cs="Times New Roman"/>
          <w:sz w:val="28"/>
          <w:szCs w:val="28"/>
        </w:rPr>
        <w:t xml:space="preserve">и квалификационный класс. </w:t>
      </w:r>
    </w:p>
    <w:p w:rsidR="00F341D1" w:rsidRPr="006A16D0" w:rsidRDefault="006A16D0" w:rsidP="006A16D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этом</w:t>
      </w:r>
      <w:r w:rsidR="009B6732" w:rsidRPr="006A16D0">
        <w:rPr>
          <w:rFonts w:ascii="Times New Roman" w:hAnsi="Times New Roman" w:cs="Times New Roman"/>
          <w:sz w:val="28"/>
          <w:szCs w:val="28"/>
        </w:rPr>
        <w:t xml:space="preserve"> действующая редакция пункта 3 статьи 18 Конституционного закона </w:t>
      </w:r>
      <w:r>
        <w:rPr>
          <w:rFonts w:ascii="Times New Roman" w:hAnsi="Times New Roman" w:cs="Times New Roman"/>
          <w:sz w:val="28"/>
          <w:szCs w:val="28"/>
        </w:rPr>
        <w:t>Приднестровской Молдавской Республики</w:t>
      </w:r>
      <w:r w:rsidR="009B6732" w:rsidRPr="006A16D0">
        <w:rPr>
          <w:rFonts w:ascii="Times New Roman" w:hAnsi="Times New Roman" w:cs="Times New Roman"/>
          <w:color w:val="000000"/>
          <w:sz w:val="28"/>
          <w:szCs w:val="28"/>
        </w:rPr>
        <w:t xml:space="preserve"> от 9 августа 2005 года </w:t>
      </w:r>
      <w:r>
        <w:rPr>
          <w:rFonts w:ascii="Times New Roman" w:hAnsi="Times New Roman" w:cs="Times New Roman"/>
          <w:color w:val="000000"/>
          <w:sz w:val="28"/>
          <w:szCs w:val="28"/>
        </w:rPr>
        <w:br/>
      </w:r>
      <w:r w:rsidR="009B6732" w:rsidRPr="006A16D0">
        <w:rPr>
          <w:rFonts w:ascii="Times New Roman" w:hAnsi="Times New Roman" w:cs="Times New Roman"/>
          <w:color w:val="000000"/>
          <w:sz w:val="28"/>
          <w:szCs w:val="28"/>
        </w:rPr>
        <w:t>№ 621-КЗ-III «О статусе судей в Приднестровской Молдавской Республике» (САЗ 05-33)</w:t>
      </w:r>
      <w:r w:rsidR="00F341D1" w:rsidRPr="006A16D0">
        <w:rPr>
          <w:rFonts w:ascii="Times New Roman" w:hAnsi="Times New Roman" w:cs="Times New Roman"/>
          <w:sz w:val="28"/>
          <w:szCs w:val="28"/>
        </w:rPr>
        <w:t xml:space="preserve"> </w:t>
      </w:r>
      <w:r>
        <w:rPr>
          <w:rFonts w:ascii="Times New Roman" w:hAnsi="Times New Roman" w:cs="Times New Roman"/>
          <w:sz w:val="28"/>
          <w:szCs w:val="28"/>
        </w:rPr>
        <w:t>устанавливает</w:t>
      </w:r>
      <w:r w:rsidR="006449F9" w:rsidRPr="006A16D0">
        <w:rPr>
          <w:rFonts w:ascii="Times New Roman" w:hAnsi="Times New Roman" w:cs="Times New Roman"/>
          <w:sz w:val="28"/>
          <w:szCs w:val="28"/>
        </w:rPr>
        <w:t xml:space="preserve">, что </w:t>
      </w:r>
      <w:r w:rsidR="00F341D1" w:rsidRPr="006A16D0">
        <w:rPr>
          <w:rFonts w:ascii="Times New Roman" w:hAnsi="Times New Roman" w:cs="Times New Roman"/>
          <w:sz w:val="28"/>
          <w:szCs w:val="28"/>
        </w:rPr>
        <w:t xml:space="preserve">ушедшему или удаленному в отставку судье выплачивается выходное пособие из расчета месячной заработной платы </w:t>
      </w:r>
      <w:r>
        <w:rPr>
          <w:rFonts w:ascii="Times New Roman" w:hAnsi="Times New Roman" w:cs="Times New Roman"/>
          <w:sz w:val="28"/>
          <w:szCs w:val="28"/>
        </w:rPr>
        <w:br/>
      </w:r>
      <w:r w:rsidR="00F341D1" w:rsidRPr="006A16D0">
        <w:rPr>
          <w:rFonts w:ascii="Times New Roman" w:hAnsi="Times New Roman" w:cs="Times New Roman"/>
          <w:sz w:val="28"/>
          <w:szCs w:val="28"/>
        </w:rPr>
        <w:t>по последней должности за каждый полный год работы судьей, но не менее шестикратного размера месячной заработной</w:t>
      </w:r>
      <w:proofErr w:type="gramEnd"/>
      <w:r w:rsidR="00F341D1" w:rsidRPr="006A16D0">
        <w:rPr>
          <w:rFonts w:ascii="Times New Roman" w:hAnsi="Times New Roman" w:cs="Times New Roman"/>
          <w:sz w:val="28"/>
          <w:szCs w:val="28"/>
        </w:rPr>
        <w:t xml:space="preserve"> платы по оставляемой должности. </w:t>
      </w:r>
    </w:p>
    <w:p w:rsidR="001534E7" w:rsidRPr="006A16D0" w:rsidRDefault="000F5987" w:rsidP="006A16D0">
      <w:pPr>
        <w:autoSpaceDE w:val="0"/>
        <w:autoSpaceDN w:val="0"/>
        <w:adjustRightInd w:val="0"/>
        <w:spacing w:after="0" w:line="240" w:lineRule="auto"/>
        <w:ind w:firstLine="709"/>
        <w:jc w:val="both"/>
        <w:rPr>
          <w:rFonts w:ascii="Times New Roman" w:hAnsi="Times New Roman" w:cs="Times New Roman"/>
          <w:sz w:val="28"/>
          <w:szCs w:val="28"/>
        </w:rPr>
      </w:pPr>
      <w:r w:rsidRPr="006A16D0">
        <w:rPr>
          <w:rFonts w:ascii="Times New Roman" w:hAnsi="Times New Roman" w:cs="Times New Roman"/>
          <w:sz w:val="28"/>
          <w:szCs w:val="28"/>
        </w:rPr>
        <w:t>Следует отметить, что в</w:t>
      </w:r>
      <w:r w:rsidR="001534E7" w:rsidRPr="006A16D0">
        <w:rPr>
          <w:rFonts w:ascii="Times New Roman" w:hAnsi="Times New Roman" w:cs="Times New Roman"/>
          <w:sz w:val="28"/>
          <w:szCs w:val="28"/>
        </w:rPr>
        <w:t xml:space="preserve"> основе организации эффективной судебной системы в демократических правовых государствах лежат принципы разделения властей и самостоятельности (независимости) судебной власти. Они позволяют оградить процесс принятия судебных решений от давления </w:t>
      </w:r>
      <w:r w:rsidR="001534E7" w:rsidRPr="006A16D0">
        <w:rPr>
          <w:rFonts w:ascii="Times New Roman" w:hAnsi="Times New Roman" w:cs="Times New Roman"/>
          <w:sz w:val="28"/>
          <w:szCs w:val="28"/>
        </w:rPr>
        <w:lastRenderedPageBreak/>
        <w:t>законодательной и исполнительной власти, а также предпринимательских структур.</w:t>
      </w:r>
    </w:p>
    <w:p w:rsidR="00235A8E" w:rsidRPr="006A16D0" w:rsidRDefault="001534E7" w:rsidP="006A16D0">
      <w:pPr>
        <w:autoSpaceDE w:val="0"/>
        <w:autoSpaceDN w:val="0"/>
        <w:adjustRightInd w:val="0"/>
        <w:spacing w:after="0" w:line="240" w:lineRule="auto"/>
        <w:ind w:firstLine="709"/>
        <w:jc w:val="both"/>
        <w:rPr>
          <w:rFonts w:ascii="Times New Roman" w:hAnsi="Times New Roman" w:cs="Times New Roman"/>
          <w:sz w:val="28"/>
          <w:szCs w:val="28"/>
        </w:rPr>
      </w:pPr>
      <w:r w:rsidRPr="006A16D0">
        <w:rPr>
          <w:rFonts w:ascii="Times New Roman" w:hAnsi="Times New Roman" w:cs="Times New Roman"/>
          <w:sz w:val="28"/>
          <w:szCs w:val="28"/>
        </w:rPr>
        <w:t>Исходя из указанных принципов</w:t>
      </w:r>
      <w:r w:rsidR="006A16D0">
        <w:rPr>
          <w:rFonts w:ascii="Times New Roman" w:hAnsi="Times New Roman" w:cs="Times New Roman"/>
          <w:sz w:val="28"/>
          <w:szCs w:val="28"/>
        </w:rPr>
        <w:t>,</w:t>
      </w:r>
      <w:r w:rsidRPr="006A16D0">
        <w:rPr>
          <w:rFonts w:ascii="Times New Roman" w:hAnsi="Times New Roman" w:cs="Times New Roman"/>
          <w:sz w:val="28"/>
          <w:szCs w:val="28"/>
        </w:rPr>
        <w:t xml:space="preserve"> основная задача при организации финансирования судебной власти состоит в обеспечении возможности полного и независимого осуществления правосудия. </w:t>
      </w:r>
    </w:p>
    <w:p w:rsidR="00235A8E" w:rsidRPr="006A16D0" w:rsidRDefault="00235A8E" w:rsidP="006A16D0">
      <w:pPr>
        <w:autoSpaceDE w:val="0"/>
        <w:autoSpaceDN w:val="0"/>
        <w:adjustRightInd w:val="0"/>
        <w:spacing w:after="0" w:line="240" w:lineRule="auto"/>
        <w:ind w:firstLine="709"/>
        <w:jc w:val="both"/>
        <w:rPr>
          <w:rFonts w:ascii="Times New Roman" w:hAnsi="Times New Roman" w:cs="Times New Roman"/>
          <w:sz w:val="28"/>
          <w:szCs w:val="28"/>
        </w:rPr>
      </w:pPr>
      <w:r w:rsidRPr="006A16D0">
        <w:rPr>
          <w:rFonts w:ascii="Times New Roman" w:hAnsi="Times New Roman" w:cs="Times New Roman"/>
          <w:sz w:val="28"/>
          <w:szCs w:val="28"/>
        </w:rPr>
        <w:t>Подчеркивая всю важность судебной системы</w:t>
      </w:r>
      <w:r w:rsidR="006A16D0">
        <w:rPr>
          <w:rFonts w:ascii="Times New Roman" w:hAnsi="Times New Roman" w:cs="Times New Roman"/>
          <w:sz w:val="28"/>
          <w:szCs w:val="28"/>
        </w:rPr>
        <w:t xml:space="preserve">, пунктом 1 статьи 81 Конституции </w:t>
      </w:r>
      <w:r w:rsidRPr="006A16D0">
        <w:rPr>
          <w:rFonts w:ascii="Times New Roman" w:hAnsi="Times New Roman" w:cs="Times New Roman"/>
          <w:sz w:val="28"/>
          <w:szCs w:val="28"/>
        </w:rPr>
        <w:t xml:space="preserve">Приднестровской Молдавской Республики установлена императивная норма, согласно которой </w:t>
      </w:r>
      <w:r w:rsidR="008C2BE7" w:rsidRPr="006A16D0">
        <w:rPr>
          <w:rFonts w:ascii="Times New Roman" w:hAnsi="Times New Roman" w:cs="Times New Roman"/>
          <w:sz w:val="28"/>
          <w:szCs w:val="28"/>
        </w:rPr>
        <w:t xml:space="preserve">судьи при осуществлении правосудия независимы и подчиняются только Конституции </w:t>
      </w:r>
      <w:r w:rsidR="006A16D0">
        <w:rPr>
          <w:rFonts w:ascii="Times New Roman" w:hAnsi="Times New Roman" w:cs="Times New Roman"/>
          <w:sz w:val="28"/>
          <w:szCs w:val="28"/>
        </w:rPr>
        <w:t>Приднестровской Молдавской Республики</w:t>
      </w:r>
      <w:r w:rsidR="008C2BE7" w:rsidRPr="006A16D0">
        <w:rPr>
          <w:rFonts w:ascii="Times New Roman" w:hAnsi="Times New Roman" w:cs="Times New Roman"/>
          <w:sz w:val="28"/>
          <w:szCs w:val="28"/>
        </w:rPr>
        <w:t xml:space="preserve"> и закону.</w:t>
      </w:r>
    </w:p>
    <w:p w:rsidR="008C2BE7" w:rsidRPr="006A16D0" w:rsidRDefault="008C2BE7" w:rsidP="006A16D0">
      <w:pPr>
        <w:pStyle w:val="a4"/>
        <w:ind w:firstLine="709"/>
        <w:jc w:val="both"/>
        <w:rPr>
          <w:rFonts w:ascii="Times New Roman" w:hAnsi="Times New Roman" w:cs="Times New Roman"/>
          <w:sz w:val="28"/>
          <w:szCs w:val="28"/>
        </w:rPr>
      </w:pPr>
      <w:r w:rsidRPr="006A16D0">
        <w:rPr>
          <w:rFonts w:ascii="Times New Roman" w:hAnsi="Times New Roman" w:cs="Times New Roman"/>
          <w:sz w:val="28"/>
          <w:szCs w:val="28"/>
        </w:rPr>
        <w:t xml:space="preserve">Кроме того, согласно части второй пункта 4 статьи 80 Основного закона бюджет судов должен обеспечивать возможность полного и независимого выполнения ими своих конституционных полномочий, бюджетная обеспеченность органов судебной власти не может быть меньше бюджетной обеспеченности иных органов государственной власти Приднестровской Молдавской Республики. Бюджет судов в течение текущего финансового года не может быть уменьшен без согласия высших органов судебной власти Приднестровской Молдавской Республики за исключением </w:t>
      </w:r>
      <w:proofErr w:type="gramStart"/>
      <w:r w:rsidRPr="006A16D0">
        <w:rPr>
          <w:rFonts w:ascii="Times New Roman" w:hAnsi="Times New Roman" w:cs="Times New Roman"/>
          <w:sz w:val="28"/>
          <w:szCs w:val="28"/>
        </w:rPr>
        <w:t>случаев пропорционального сокращения бюджетных расходов всех органов государственной власти</w:t>
      </w:r>
      <w:proofErr w:type="gramEnd"/>
      <w:r w:rsidRPr="006A16D0">
        <w:rPr>
          <w:rFonts w:ascii="Times New Roman" w:hAnsi="Times New Roman" w:cs="Times New Roman"/>
          <w:sz w:val="28"/>
          <w:szCs w:val="28"/>
        </w:rPr>
        <w:t>.</w:t>
      </w:r>
    </w:p>
    <w:p w:rsidR="000F5987" w:rsidRPr="006A16D0" w:rsidRDefault="008C2BE7" w:rsidP="006A16D0">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A16D0">
        <w:rPr>
          <w:rFonts w:ascii="Times New Roman" w:hAnsi="Times New Roman" w:cs="Times New Roman"/>
          <w:sz w:val="28"/>
          <w:szCs w:val="28"/>
        </w:rPr>
        <w:t>Конкрети</w:t>
      </w:r>
      <w:r w:rsidR="000F5987" w:rsidRPr="006A16D0">
        <w:rPr>
          <w:rFonts w:ascii="Times New Roman" w:hAnsi="Times New Roman" w:cs="Times New Roman"/>
          <w:sz w:val="28"/>
          <w:szCs w:val="28"/>
        </w:rPr>
        <w:t xml:space="preserve">зируя конституционные гарантии, пунктом 1 статьи 12 Конституционного закона Приднестровской Молдавской Республики </w:t>
      </w:r>
      <w:r w:rsidR="006A16D0">
        <w:rPr>
          <w:rFonts w:ascii="Times New Roman" w:hAnsi="Times New Roman" w:cs="Times New Roman"/>
          <w:sz w:val="28"/>
          <w:szCs w:val="28"/>
        </w:rPr>
        <w:br/>
      </w:r>
      <w:r w:rsidR="000F5987" w:rsidRPr="006A16D0">
        <w:rPr>
          <w:rFonts w:ascii="Times New Roman" w:hAnsi="Times New Roman" w:cs="Times New Roman"/>
          <w:color w:val="000000"/>
          <w:sz w:val="28"/>
          <w:szCs w:val="28"/>
        </w:rPr>
        <w:t>«О статусе судей в Приднестровской Молдавской Республике» установлено, что независимость судей обеспечивается, в том числе</w:t>
      </w:r>
      <w:r w:rsidR="006A16D0">
        <w:rPr>
          <w:rFonts w:ascii="Times New Roman" w:hAnsi="Times New Roman" w:cs="Times New Roman"/>
          <w:color w:val="000000"/>
          <w:sz w:val="28"/>
          <w:szCs w:val="28"/>
        </w:rPr>
        <w:t>,</w:t>
      </w:r>
      <w:r w:rsidR="000F5987" w:rsidRPr="006A16D0">
        <w:rPr>
          <w:rFonts w:ascii="Times New Roman" w:hAnsi="Times New Roman" w:cs="Times New Roman"/>
          <w:color w:val="000000"/>
          <w:sz w:val="28"/>
          <w:szCs w:val="28"/>
        </w:rPr>
        <w:t xml:space="preserve"> </w:t>
      </w:r>
      <w:r w:rsidR="000F5987" w:rsidRPr="006A16D0">
        <w:rPr>
          <w:rFonts w:ascii="Times New Roman" w:hAnsi="Times New Roman" w:cs="Times New Roman"/>
          <w:sz w:val="28"/>
          <w:szCs w:val="28"/>
        </w:rPr>
        <w:t>предоставлением судье за счет государства материального и социального обеспечения, соответствующего его высокому статусу.</w:t>
      </w:r>
    </w:p>
    <w:p w:rsidR="000F5987" w:rsidRPr="006A16D0" w:rsidRDefault="000F5987" w:rsidP="006A16D0">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A16D0">
        <w:rPr>
          <w:rFonts w:ascii="Times New Roman" w:hAnsi="Times New Roman" w:cs="Times New Roman"/>
          <w:color w:val="000000"/>
          <w:sz w:val="28"/>
          <w:szCs w:val="28"/>
        </w:rPr>
        <w:t xml:space="preserve">В целях реализации данной нормы, пунктом 3 статьи 18 </w:t>
      </w:r>
      <w:r w:rsidRPr="006A16D0">
        <w:rPr>
          <w:rFonts w:ascii="Times New Roman" w:hAnsi="Times New Roman" w:cs="Times New Roman"/>
          <w:sz w:val="28"/>
          <w:szCs w:val="28"/>
        </w:rPr>
        <w:t xml:space="preserve">обозначенного Конституционного закона </w:t>
      </w:r>
      <w:r w:rsidRPr="006A16D0">
        <w:rPr>
          <w:rFonts w:ascii="Times New Roman" w:hAnsi="Times New Roman" w:cs="Times New Roman"/>
          <w:color w:val="000000"/>
          <w:sz w:val="28"/>
          <w:szCs w:val="28"/>
        </w:rPr>
        <w:t>регламентирован порядок предоставления материальных гарантий при отставке судьи</w:t>
      </w:r>
      <w:r w:rsidR="00FD7589" w:rsidRPr="006A16D0">
        <w:rPr>
          <w:rFonts w:ascii="Times New Roman" w:hAnsi="Times New Roman" w:cs="Times New Roman"/>
          <w:color w:val="000000"/>
          <w:sz w:val="28"/>
          <w:szCs w:val="28"/>
        </w:rPr>
        <w:t xml:space="preserve">: </w:t>
      </w:r>
      <w:r w:rsidRPr="006A16D0">
        <w:rPr>
          <w:rFonts w:ascii="Times New Roman" w:hAnsi="Times New Roman" w:cs="Times New Roman"/>
          <w:sz w:val="28"/>
          <w:szCs w:val="28"/>
        </w:rPr>
        <w:t xml:space="preserve">ушедшему или удаленному </w:t>
      </w:r>
      <w:r w:rsidR="006A16D0">
        <w:rPr>
          <w:rFonts w:ascii="Times New Roman" w:hAnsi="Times New Roman" w:cs="Times New Roman"/>
          <w:sz w:val="28"/>
          <w:szCs w:val="28"/>
        </w:rPr>
        <w:br/>
      </w:r>
      <w:r w:rsidRPr="006A16D0">
        <w:rPr>
          <w:rFonts w:ascii="Times New Roman" w:hAnsi="Times New Roman" w:cs="Times New Roman"/>
          <w:sz w:val="28"/>
          <w:szCs w:val="28"/>
        </w:rPr>
        <w:t xml:space="preserve">в отставку судье выплачивается выходное пособие из расчета месячной заработной платы по последней должности за каждый полный год работы судьей, но не менее шестикратного размера месячной заработной платы </w:t>
      </w:r>
      <w:r w:rsidR="006A16D0">
        <w:rPr>
          <w:rFonts w:ascii="Times New Roman" w:hAnsi="Times New Roman" w:cs="Times New Roman"/>
          <w:sz w:val="28"/>
          <w:szCs w:val="28"/>
        </w:rPr>
        <w:br/>
      </w:r>
      <w:r w:rsidRPr="006A16D0">
        <w:rPr>
          <w:rFonts w:ascii="Times New Roman" w:hAnsi="Times New Roman" w:cs="Times New Roman"/>
          <w:sz w:val="28"/>
          <w:szCs w:val="28"/>
        </w:rPr>
        <w:t>по оставляемой должности.</w:t>
      </w:r>
      <w:proofErr w:type="gramEnd"/>
      <w:r w:rsidRPr="006A16D0">
        <w:rPr>
          <w:rFonts w:ascii="Times New Roman" w:hAnsi="Times New Roman" w:cs="Times New Roman"/>
          <w:sz w:val="28"/>
          <w:szCs w:val="28"/>
        </w:rPr>
        <w:t xml:space="preserve"> При этом судье, ранее уходившему </w:t>
      </w:r>
      <w:r w:rsidR="006A16D0">
        <w:rPr>
          <w:rFonts w:ascii="Times New Roman" w:hAnsi="Times New Roman" w:cs="Times New Roman"/>
          <w:sz w:val="28"/>
          <w:szCs w:val="28"/>
        </w:rPr>
        <w:br/>
      </w:r>
      <w:r w:rsidRPr="006A16D0">
        <w:rPr>
          <w:rFonts w:ascii="Times New Roman" w:hAnsi="Times New Roman" w:cs="Times New Roman"/>
          <w:sz w:val="28"/>
          <w:szCs w:val="28"/>
        </w:rPr>
        <w:t>или удалявшемуся в отставку, при определении размера выходного по</w:t>
      </w:r>
      <w:proofErr w:type="gramStart"/>
      <w:r w:rsidRPr="006A16D0">
        <w:rPr>
          <w:rFonts w:ascii="Times New Roman" w:hAnsi="Times New Roman" w:cs="Times New Roman"/>
          <w:sz w:val="28"/>
          <w:szCs w:val="28"/>
          <w:lang w:val="en-US"/>
        </w:rPr>
        <w:t>c</w:t>
      </w:r>
      <w:proofErr w:type="spellStart"/>
      <w:proofErr w:type="gramEnd"/>
      <w:r w:rsidRPr="006A16D0">
        <w:rPr>
          <w:rFonts w:ascii="Times New Roman" w:hAnsi="Times New Roman" w:cs="Times New Roman"/>
          <w:sz w:val="28"/>
          <w:szCs w:val="28"/>
        </w:rPr>
        <w:t>обия</w:t>
      </w:r>
      <w:proofErr w:type="spellEnd"/>
      <w:r w:rsidRPr="006A16D0">
        <w:rPr>
          <w:rFonts w:ascii="Times New Roman" w:hAnsi="Times New Roman" w:cs="Times New Roman"/>
          <w:sz w:val="28"/>
          <w:szCs w:val="28"/>
        </w:rPr>
        <w:t xml:space="preserve"> учитывается лишь время работы судьей, прошедшее с момента</w:t>
      </w:r>
      <w:r w:rsidR="006449F9" w:rsidRPr="006A16D0">
        <w:rPr>
          <w:rFonts w:ascii="Times New Roman" w:hAnsi="Times New Roman" w:cs="Times New Roman"/>
          <w:sz w:val="28"/>
          <w:szCs w:val="28"/>
        </w:rPr>
        <w:t xml:space="preserve"> прекращения последней отставки</w:t>
      </w:r>
      <w:r w:rsidRPr="006A16D0">
        <w:rPr>
          <w:rFonts w:ascii="Times New Roman" w:hAnsi="Times New Roman" w:cs="Times New Roman"/>
          <w:sz w:val="28"/>
          <w:szCs w:val="28"/>
        </w:rPr>
        <w:t xml:space="preserve">. </w:t>
      </w:r>
    </w:p>
    <w:p w:rsidR="00CC0A31" w:rsidRDefault="00FD7589" w:rsidP="006A16D0">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A16D0">
        <w:rPr>
          <w:rFonts w:ascii="Times New Roman" w:hAnsi="Times New Roman" w:cs="Times New Roman"/>
          <w:sz w:val="28"/>
          <w:szCs w:val="28"/>
        </w:rPr>
        <w:t>Таким образом,</w:t>
      </w:r>
      <w:r w:rsidR="00CE3D43" w:rsidRPr="006A16D0">
        <w:rPr>
          <w:rFonts w:ascii="Times New Roman" w:hAnsi="Times New Roman" w:cs="Times New Roman"/>
          <w:sz w:val="28"/>
          <w:szCs w:val="28"/>
        </w:rPr>
        <w:t xml:space="preserve"> </w:t>
      </w:r>
      <w:r w:rsidRPr="006A16D0">
        <w:rPr>
          <w:rFonts w:ascii="Times New Roman" w:hAnsi="Times New Roman" w:cs="Times New Roman"/>
          <w:sz w:val="28"/>
          <w:szCs w:val="28"/>
        </w:rPr>
        <w:t xml:space="preserve">положения Конституции </w:t>
      </w:r>
      <w:r w:rsidR="006A16D0">
        <w:rPr>
          <w:rFonts w:ascii="Times New Roman" w:hAnsi="Times New Roman" w:cs="Times New Roman"/>
          <w:sz w:val="28"/>
          <w:szCs w:val="28"/>
        </w:rPr>
        <w:t>Приднестровской Молдавской Республики,</w:t>
      </w:r>
      <w:r w:rsidRPr="006A16D0">
        <w:rPr>
          <w:rFonts w:ascii="Times New Roman" w:hAnsi="Times New Roman" w:cs="Times New Roman"/>
          <w:sz w:val="28"/>
          <w:szCs w:val="28"/>
        </w:rPr>
        <w:t xml:space="preserve"> во взаимосвязи с конкретизирующими ее</w:t>
      </w:r>
      <w:bookmarkStart w:id="0" w:name="bec258"/>
      <w:bookmarkEnd w:id="0"/>
      <w:r w:rsidR="006A16D0">
        <w:rPr>
          <w:rStyle w:val="apple-converted-space"/>
          <w:rFonts w:ascii="Times New Roman" w:hAnsi="Times New Roman" w:cs="Times New Roman"/>
          <w:sz w:val="28"/>
          <w:szCs w:val="28"/>
        </w:rPr>
        <w:t xml:space="preserve"> </w:t>
      </w:r>
      <w:r w:rsidRPr="006A16D0">
        <w:rPr>
          <w:rFonts w:ascii="Times New Roman" w:hAnsi="Times New Roman" w:cs="Times New Roman"/>
          <w:sz w:val="28"/>
          <w:szCs w:val="28"/>
        </w:rPr>
        <w:t>положениями статьи</w:t>
      </w:r>
      <w:r w:rsidR="006A16D0">
        <w:rPr>
          <w:rStyle w:val="apple-converted-space"/>
          <w:rFonts w:ascii="Times New Roman" w:hAnsi="Times New Roman" w:cs="Times New Roman"/>
          <w:sz w:val="28"/>
          <w:szCs w:val="28"/>
        </w:rPr>
        <w:t xml:space="preserve"> </w:t>
      </w:r>
      <w:r w:rsidRPr="006A16D0">
        <w:rPr>
          <w:rStyle w:val="apple-converted-space"/>
          <w:rFonts w:ascii="Times New Roman" w:hAnsi="Times New Roman" w:cs="Times New Roman"/>
          <w:sz w:val="28"/>
          <w:szCs w:val="28"/>
        </w:rPr>
        <w:t xml:space="preserve">18 Конституционного закона </w:t>
      </w:r>
      <w:r w:rsidR="006A16D0">
        <w:rPr>
          <w:rStyle w:val="apple-converted-space"/>
          <w:rFonts w:ascii="Times New Roman" w:hAnsi="Times New Roman" w:cs="Times New Roman"/>
          <w:sz w:val="28"/>
          <w:szCs w:val="28"/>
        </w:rPr>
        <w:t>Приднестровской Молдавской Республики</w:t>
      </w:r>
      <w:r w:rsidRPr="006A16D0">
        <w:rPr>
          <w:rStyle w:val="apple-converted-space"/>
          <w:rFonts w:ascii="Times New Roman" w:hAnsi="Times New Roman" w:cs="Times New Roman"/>
          <w:sz w:val="28"/>
          <w:szCs w:val="28"/>
        </w:rPr>
        <w:t xml:space="preserve"> </w:t>
      </w:r>
      <w:r w:rsidR="006A16D0">
        <w:rPr>
          <w:rStyle w:val="apple-converted-space"/>
          <w:rFonts w:ascii="Times New Roman" w:hAnsi="Times New Roman" w:cs="Times New Roman"/>
          <w:sz w:val="28"/>
          <w:szCs w:val="28"/>
        </w:rPr>
        <w:br/>
      </w:r>
      <w:r w:rsidRPr="006A16D0">
        <w:rPr>
          <w:rFonts w:ascii="Times New Roman" w:hAnsi="Times New Roman" w:cs="Times New Roman"/>
          <w:sz w:val="28"/>
          <w:szCs w:val="28"/>
        </w:rPr>
        <w:t>«О статусе судей в Приднестровской Молдавской Республике», создают механизм защищенности финансирования судебной влас</w:t>
      </w:r>
      <w:r w:rsidR="004C659A" w:rsidRPr="006A16D0">
        <w:rPr>
          <w:rFonts w:ascii="Times New Roman" w:hAnsi="Times New Roman" w:cs="Times New Roman"/>
          <w:sz w:val="28"/>
          <w:szCs w:val="28"/>
        </w:rPr>
        <w:t>ти, который обязателен как для п</w:t>
      </w:r>
      <w:r w:rsidRPr="006A16D0">
        <w:rPr>
          <w:rFonts w:ascii="Times New Roman" w:hAnsi="Times New Roman" w:cs="Times New Roman"/>
          <w:sz w:val="28"/>
          <w:szCs w:val="28"/>
        </w:rPr>
        <w:t xml:space="preserve">арламента, принимающего бюджет </w:t>
      </w:r>
      <w:r w:rsidR="006A16D0">
        <w:rPr>
          <w:rFonts w:ascii="Times New Roman" w:hAnsi="Times New Roman" w:cs="Times New Roman"/>
          <w:sz w:val="28"/>
          <w:szCs w:val="28"/>
        </w:rPr>
        <w:br/>
      </w:r>
      <w:r w:rsidRPr="006A16D0">
        <w:rPr>
          <w:rFonts w:ascii="Times New Roman" w:hAnsi="Times New Roman" w:cs="Times New Roman"/>
          <w:sz w:val="28"/>
          <w:szCs w:val="28"/>
        </w:rPr>
        <w:t>на соответствующий</w:t>
      </w:r>
      <w:bookmarkStart w:id="1" w:name="bec259"/>
      <w:bookmarkEnd w:id="1"/>
      <w:r w:rsidR="006A16D0">
        <w:rPr>
          <w:rStyle w:val="apple-converted-space"/>
          <w:rFonts w:ascii="Times New Roman" w:hAnsi="Times New Roman" w:cs="Times New Roman"/>
          <w:sz w:val="28"/>
          <w:szCs w:val="28"/>
        </w:rPr>
        <w:t xml:space="preserve"> </w:t>
      </w:r>
      <w:r w:rsidRPr="006A16D0">
        <w:rPr>
          <w:rFonts w:ascii="Times New Roman" w:hAnsi="Times New Roman" w:cs="Times New Roman"/>
          <w:sz w:val="28"/>
          <w:szCs w:val="28"/>
        </w:rPr>
        <w:t xml:space="preserve">финансовый год, так и для Правительства </w:t>
      </w:r>
      <w:r w:rsidR="006A16D0">
        <w:rPr>
          <w:rFonts w:ascii="Times New Roman" w:hAnsi="Times New Roman" w:cs="Times New Roman"/>
          <w:sz w:val="28"/>
          <w:szCs w:val="28"/>
        </w:rPr>
        <w:t>Приднестровской Молдавской Республики</w:t>
      </w:r>
      <w:r w:rsidRPr="006A16D0">
        <w:rPr>
          <w:rFonts w:ascii="Times New Roman" w:hAnsi="Times New Roman" w:cs="Times New Roman"/>
          <w:sz w:val="28"/>
          <w:szCs w:val="28"/>
        </w:rPr>
        <w:t>, обеспечивающего его исполнение.</w:t>
      </w:r>
      <w:r w:rsidRPr="006A16D0">
        <w:rPr>
          <w:rStyle w:val="apple-converted-space"/>
          <w:rFonts w:ascii="Times New Roman" w:hAnsi="Times New Roman" w:cs="Times New Roman"/>
          <w:sz w:val="28"/>
          <w:szCs w:val="28"/>
        </w:rPr>
        <w:t xml:space="preserve"> </w:t>
      </w:r>
      <w:r w:rsidRPr="006A16D0">
        <w:rPr>
          <w:rFonts w:ascii="Times New Roman" w:hAnsi="Times New Roman" w:cs="Times New Roman"/>
          <w:sz w:val="28"/>
          <w:szCs w:val="28"/>
        </w:rPr>
        <w:t xml:space="preserve"> </w:t>
      </w:r>
      <w:proofErr w:type="gramEnd"/>
    </w:p>
    <w:p w:rsidR="006A16D0" w:rsidRPr="006A16D0" w:rsidRDefault="006A16D0" w:rsidP="006A16D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CC0A31" w:rsidRPr="006A16D0" w:rsidRDefault="00CC0A31" w:rsidP="006A16D0">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A16D0">
        <w:rPr>
          <w:rFonts w:ascii="Times New Roman" w:hAnsi="Times New Roman" w:cs="Times New Roman"/>
          <w:sz w:val="28"/>
          <w:szCs w:val="28"/>
        </w:rPr>
        <w:t>Рассматрив</w:t>
      </w:r>
      <w:r w:rsidR="009F27D5">
        <w:rPr>
          <w:rFonts w:ascii="Times New Roman" w:hAnsi="Times New Roman" w:cs="Times New Roman"/>
          <w:sz w:val="28"/>
          <w:szCs w:val="28"/>
        </w:rPr>
        <w:t>ая порядок финансирования судов</w:t>
      </w:r>
      <w:r w:rsidRPr="006A16D0">
        <w:rPr>
          <w:rFonts w:ascii="Times New Roman" w:hAnsi="Times New Roman" w:cs="Times New Roman"/>
          <w:sz w:val="28"/>
          <w:szCs w:val="28"/>
        </w:rPr>
        <w:t xml:space="preserve"> через призму норм </w:t>
      </w:r>
      <w:r w:rsidR="006A16D0">
        <w:rPr>
          <w:rFonts w:ascii="Times New Roman" w:hAnsi="Times New Roman" w:cs="Times New Roman"/>
          <w:sz w:val="28"/>
          <w:szCs w:val="28"/>
        </w:rPr>
        <w:br/>
      </w:r>
      <w:r w:rsidRPr="006A16D0">
        <w:rPr>
          <w:rFonts w:ascii="Times New Roman" w:hAnsi="Times New Roman" w:cs="Times New Roman"/>
          <w:sz w:val="28"/>
          <w:szCs w:val="28"/>
        </w:rPr>
        <w:t xml:space="preserve">статьи 35 Конституционного закона Приднестровской Молдавской Республики от 9 августа 2005 года № 620-КЗ-III «О судебной системе в Приднестровской Молдавской Республике» (САЗ 05-33), следует отметить, что Конституционный суд Приднестровской Молдавской Республики, Арбитражный суд Приднестровской Молдавской Республики, Верховный суд Приднестровской Молдавской Республики и суды общей юрисдикции, мировые судьи  финансируются исключительно из средств республиканского бюджета </w:t>
      </w:r>
      <w:r w:rsidR="006A16D0">
        <w:rPr>
          <w:rFonts w:ascii="Times New Roman" w:hAnsi="Times New Roman" w:cs="Times New Roman"/>
          <w:sz w:val="28"/>
          <w:szCs w:val="28"/>
        </w:rPr>
        <w:br/>
      </w:r>
      <w:r w:rsidRPr="006A16D0">
        <w:rPr>
          <w:rFonts w:ascii="Times New Roman" w:hAnsi="Times New Roman" w:cs="Times New Roman"/>
          <w:sz w:val="28"/>
          <w:szCs w:val="28"/>
        </w:rPr>
        <w:t>на</w:t>
      </w:r>
      <w:proofErr w:type="gramEnd"/>
      <w:r w:rsidRPr="006A16D0">
        <w:rPr>
          <w:rFonts w:ascii="Times New Roman" w:hAnsi="Times New Roman" w:cs="Times New Roman"/>
          <w:sz w:val="28"/>
          <w:szCs w:val="28"/>
        </w:rPr>
        <w:t xml:space="preserve"> основе утвержденных законом нормативов, с указанием объема финансирования отдельными строками в республиканском бюджете. Более того, финансирование судов должно обеспечивать возможность полного </w:t>
      </w:r>
      <w:r w:rsidR="006A16D0">
        <w:rPr>
          <w:rFonts w:ascii="Times New Roman" w:hAnsi="Times New Roman" w:cs="Times New Roman"/>
          <w:sz w:val="28"/>
          <w:szCs w:val="28"/>
        </w:rPr>
        <w:br/>
      </w:r>
      <w:r w:rsidRPr="006A16D0">
        <w:rPr>
          <w:rFonts w:ascii="Times New Roman" w:hAnsi="Times New Roman" w:cs="Times New Roman"/>
          <w:sz w:val="28"/>
          <w:szCs w:val="28"/>
        </w:rPr>
        <w:t>и независимого выполнения ими своих конституционных полномочий, бюджетная обеспеченность органов судебной власти не может быть меньше бюджетной обеспеченности иных органов государственной власти Приднестровской Молдавской Республики.</w:t>
      </w:r>
    </w:p>
    <w:p w:rsidR="00CC0A31" w:rsidRPr="006A16D0" w:rsidRDefault="00CC0A31" w:rsidP="006A16D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16D0">
        <w:rPr>
          <w:rFonts w:ascii="Times New Roman" w:hAnsi="Times New Roman" w:cs="Times New Roman"/>
          <w:sz w:val="28"/>
          <w:szCs w:val="28"/>
        </w:rPr>
        <w:t xml:space="preserve">Вышеуказанные нормы дополнительно подчеркивают недопустимость ограничения финансирования судов. </w:t>
      </w:r>
    </w:p>
    <w:p w:rsidR="008C2BE7" w:rsidRPr="006A16D0" w:rsidRDefault="00CE3D43" w:rsidP="006A16D0">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A16D0">
        <w:rPr>
          <w:rFonts w:ascii="Times New Roman" w:hAnsi="Times New Roman" w:cs="Times New Roman"/>
          <w:sz w:val="28"/>
          <w:szCs w:val="28"/>
        </w:rPr>
        <w:t xml:space="preserve">Президент </w:t>
      </w:r>
      <w:r w:rsidR="006A16D0">
        <w:rPr>
          <w:rFonts w:ascii="Times New Roman" w:hAnsi="Times New Roman" w:cs="Times New Roman"/>
          <w:sz w:val="28"/>
          <w:szCs w:val="28"/>
        </w:rPr>
        <w:t>Приднестровской Молдавской Республики</w:t>
      </w:r>
      <w:r w:rsidRPr="006A16D0">
        <w:rPr>
          <w:rFonts w:ascii="Times New Roman" w:hAnsi="Times New Roman" w:cs="Times New Roman"/>
          <w:sz w:val="28"/>
          <w:szCs w:val="28"/>
        </w:rPr>
        <w:t xml:space="preserve"> полагает, </w:t>
      </w:r>
      <w:r w:rsidR="006A16D0">
        <w:rPr>
          <w:rFonts w:ascii="Times New Roman" w:hAnsi="Times New Roman" w:cs="Times New Roman"/>
          <w:sz w:val="28"/>
          <w:szCs w:val="28"/>
        </w:rPr>
        <w:br/>
      </w:r>
      <w:r w:rsidRPr="006A16D0">
        <w:rPr>
          <w:rFonts w:ascii="Times New Roman" w:hAnsi="Times New Roman" w:cs="Times New Roman"/>
          <w:sz w:val="28"/>
          <w:szCs w:val="28"/>
        </w:rPr>
        <w:t>что</w:t>
      </w:r>
      <w:r w:rsidR="006A16D0">
        <w:rPr>
          <w:rFonts w:ascii="Times New Roman" w:hAnsi="Times New Roman" w:cs="Times New Roman"/>
          <w:sz w:val="28"/>
          <w:szCs w:val="28"/>
        </w:rPr>
        <w:t>,</w:t>
      </w:r>
      <w:r w:rsidRPr="006A16D0">
        <w:rPr>
          <w:rFonts w:ascii="Times New Roman" w:hAnsi="Times New Roman" w:cs="Times New Roman"/>
          <w:sz w:val="28"/>
          <w:szCs w:val="28"/>
        </w:rPr>
        <w:t xml:space="preserve"> сокращая расходы республиканского бюджета </w:t>
      </w:r>
      <w:r w:rsidR="006A16D0">
        <w:rPr>
          <w:rFonts w:ascii="Times New Roman" w:hAnsi="Times New Roman" w:cs="Times New Roman"/>
          <w:sz w:val="28"/>
          <w:szCs w:val="28"/>
        </w:rPr>
        <w:br/>
      </w:r>
      <w:r w:rsidRPr="006A16D0">
        <w:rPr>
          <w:rFonts w:ascii="Times New Roman" w:hAnsi="Times New Roman" w:cs="Times New Roman"/>
          <w:sz w:val="28"/>
          <w:szCs w:val="28"/>
        </w:rPr>
        <w:t>на финансирование</w:t>
      </w:r>
      <w:bookmarkStart w:id="2" w:name="745e96"/>
      <w:bookmarkEnd w:id="2"/>
      <w:r w:rsidR="006A16D0">
        <w:rPr>
          <w:rStyle w:val="apple-converted-space"/>
          <w:rFonts w:ascii="Times New Roman" w:hAnsi="Times New Roman" w:cs="Times New Roman"/>
          <w:sz w:val="28"/>
          <w:szCs w:val="28"/>
        </w:rPr>
        <w:t xml:space="preserve"> </w:t>
      </w:r>
      <w:r w:rsidRPr="006A16D0">
        <w:rPr>
          <w:rFonts w:ascii="Times New Roman" w:hAnsi="Times New Roman" w:cs="Times New Roman"/>
          <w:sz w:val="28"/>
          <w:szCs w:val="28"/>
        </w:rPr>
        <w:t xml:space="preserve">судебной системы, Правительство </w:t>
      </w:r>
      <w:r w:rsidR="006A16D0">
        <w:rPr>
          <w:rFonts w:ascii="Times New Roman" w:hAnsi="Times New Roman" w:cs="Times New Roman"/>
          <w:sz w:val="28"/>
          <w:szCs w:val="28"/>
        </w:rPr>
        <w:t>Приднестровской Молдавской Республики</w:t>
      </w:r>
      <w:r w:rsidRPr="006A16D0">
        <w:rPr>
          <w:rFonts w:ascii="Times New Roman" w:hAnsi="Times New Roman" w:cs="Times New Roman"/>
          <w:sz w:val="28"/>
          <w:szCs w:val="28"/>
        </w:rPr>
        <w:t xml:space="preserve"> и Министерство финансов </w:t>
      </w:r>
      <w:r w:rsidR="006A16D0">
        <w:rPr>
          <w:rFonts w:ascii="Times New Roman" w:hAnsi="Times New Roman" w:cs="Times New Roman"/>
          <w:sz w:val="28"/>
          <w:szCs w:val="28"/>
        </w:rPr>
        <w:t>Приднестровской Молдавской Республики</w:t>
      </w:r>
      <w:r w:rsidRPr="006A16D0">
        <w:rPr>
          <w:rFonts w:ascii="Times New Roman" w:hAnsi="Times New Roman" w:cs="Times New Roman"/>
          <w:sz w:val="28"/>
          <w:szCs w:val="28"/>
        </w:rPr>
        <w:t xml:space="preserve"> не обеспечат полное и независимое осуществление правосудия, нормальное функционирование судебно</w:t>
      </w:r>
      <w:r w:rsidR="00A05F03">
        <w:rPr>
          <w:rFonts w:ascii="Times New Roman" w:hAnsi="Times New Roman" w:cs="Times New Roman"/>
          <w:sz w:val="28"/>
          <w:szCs w:val="28"/>
        </w:rPr>
        <w:t>й власти, что</w:t>
      </w:r>
      <w:r w:rsidR="006A16D0">
        <w:rPr>
          <w:rFonts w:ascii="Times New Roman" w:hAnsi="Times New Roman" w:cs="Times New Roman"/>
          <w:sz w:val="28"/>
          <w:szCs w:val="28"/>
        </w:rPr>
        <w:t xml:space="preserve"> в конечном итоге</w:t>
      </w:r>
      <w:r w:rsidRPr="006A16D0">
        <w:rPr>
          <w:rFonts w:ascii="Times New Roman" w:hAnsi="Times New Roman" w:cs="Times New Roman"/>
          <w:sz w:val="28"/>
          <w:szCs w:val="28"/>
        </w:rPr>
        <w:t xml:space="preserve"> снизит доверие граждан к государственной власти, поставит под угрозу гарантированное Конституцией </w:t>
      </w:r>
      <w:r w:rsidR="006A16D0">
        <w:rPr>
          <w:rFonts w:ascii="Times New Roman" w:hAnsi="Times New Roman" w:cs="Times New Roman"/>
          <w:sz w:val="28"/>
          <w:szCs w:val="28"/>
        </w:rPr>
        <w:t>Приднестровской Молдавской Республики</w:t>
      </w:r>
      <w:r w:rsidRPr="006A16D0">
        <w:rPr>
          <w:rFonts w:ascii="Times New Roman" w:hAnsi="Times New Roman" w:cs="Times New Roman"/>
          <w:sz w:val="28"/>
          <w:szCs w:val="28"/>
        </w:rPr>
        <w:t xml:space="preserve"> право человека и гражданина на судебную защиту</w:t>
      </w:r>
      <w:proofErr w:type="gramEnd"/>
      <w:r w:rsidRPr="006A16D0">
        <w:rPr>
          <w:rFonts w:ascii="Times New Roman" w:hAnsi="Times New Roman" w:cs="Times New Roman"/>
          <w:sz w:val="28"/>
          <w:szCs w:val="28"/>
        </w:rPr>
        <w:t>, поскольку реализация конституционных положений о гарантиях</w:t>
      </w:r>
      <w:bookmarkStart w:id="3" w:name="745e98"/>
      <w:bookmarkEnd w:id="3"/>
      <w:r w:rsidR="006A16D0">
        <w:rPr>
          <w:rStyle w:val="apple-converted-space"/>
          <w:rFonts w:ascii="Times New Roman" w:hAnsi="Times New Roman" w:cs="Times New Roman"/>
          <w:sz w:val="28"/>
          <w:szCs w:val="28"/>
        </w:rPr>
        <w:t xml:space="preserve"> </w:t>
      </w:r>
      <w:r w:rsidRPr="006A16D0">
        <w:rPr>
          <w:rFonts w:ascii="Times New Roman" w:hAnsi="Times New Roman" w:cs="Times New Roman"/>
          <w:sz w:val="28"/>
          <w:szCs w:val="28"/>
        </w:rPr>
        <w:t>судебной защиты прав и свобод человека и гражданина неразрывно связана с созданием государством надлежащих условий для деятельности судов.</w:t>
      </w:r>
    </w:p>
    <w:p w:rsidR="0012690B" w:rsidRPr="006A16D0" w:rsidRDefault="003306B7" w:rsidP="006A16D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16D0">
        <w:rPr>
          <w:rFonts w:ascii="Times New Roman" w:hAnsi="Times New Roman" w:cs="Times New Roman"/>
          <w:sz w:val="28"/>
          <w:szCs w:val="28"/>
        </w:rPr>
        <w:t>Кроме того, Глава государства отмечает, что в Российской Федерации вопрос сокращения финансирования федеральных судов неоднократно обсуждался. Так, например, 22 апреля 1998 года Совет Федерации в обращении к Президенту Российской Федерации просил не допустить</w:t>
      </w:r>
      <w:bookmarkStart w:id="4" w:name="745e99"/>
      <w:bookmarkEnd w:id="4"/>
      <w:r w:rsidR="006A16D0">
        <w:rPr>
          <w:rStyle w:val="apple-converted-space"/>
          <w:rFonts w:ascii="Times New Roman" w:hAnsi="Times New Roman" w:cs="Times New Roman"/>
          <w:sz w:val="28"/>
          <w:szCs w:val="28"/>
        </w:rPr>
        <w:t xml:space="preserve"> </w:t>
      </w:r>
      <w:r w:rsidRPr="006A16D0">
        <w:rPr>
          <w:rFonts w:ascii="Times New Roman" w:hAnsi="Times New Roman" w:cs="Times New Roman"/>
          <w:sz w:val="28"/>
          <w:szCs w:val="28"/>
        </w:rPr>
        <w:t>сокращения финансирования федеральных судов, поскольку это нарушает требования</w:t>
      </w:r>
      <w:r w:rsidR="006A16D0">
        <w:rPr>
          <w:rStyle w:val="apple-converted-space"/>
          <w:rFonts w:ascii="Times New Roman" w:hAnsi="Times New Roman" w:cs="Times New Roman"/>
          <w:sz w:val="28"/>
          <w:szCs w:val="28"/>
        </w:rPr>
        <w:t xml:space="preserve"> </w:t>
      </w:r>
      <w:hyperlink r:id="rId8" w:anchor="933e6" w:history="1">
        <w:r w:rsidRPr="006A16D0">
          <w:rPr>
            <w:rStyle w:val="af4"/>
            <w:rFonts w:ascii="Times New Roman" w:hAnsi="Times New Roman" w:cs="Times New Roman"/>
            <w:color w:val="auto"/>
            <w:sz w:val="28"/>
            <w:szCs w:val="28"/>
            <w:u w:val="none"/>
          </w:rPr>
          <w:t>статьи 124</w:t>
        </w:r>
      </w:hyperlink>
      <w:r w:rsidR="006A16D0">
        <w:rPr>
          <w:rStyle w:val="apple-converted-space"/>
          <w:rFonts w:ascii="Times New Roman" w:hAnsi="Times New Roman" w:cs="Times New Roman"/>
          <w:sz w:val="28"/>
          <w:szCs w:val="28"/>
        </w:rPr>
        <w:t xml:space="preserve"> </w:t>
      </w:r>
      <w:r w:rsidRPr="006A16D0">
        <w:rPr>
          <w:rFonts w:ascii="Times New Roman" w:hAnsi="Times New Roman" w:cs="Times New Roman"/>
          <w:sz w:val="28"/>
          <w:szCs w:val="28"/>
        </w:rPr>
        <w:t>Конституции Российской Федерации и части 5</w:t>
      </w:r>
      <w:r w:rsidR="006A16D0">
        <w:rPr>
          <w:rStyle w:val="apple-converted-space"/>
          <w:rFonts w:ascii="Times New Roman" w:hAnsi="Times New Roman" w:cs="Times New Roman"/>
          <w:sz w:val="28"/>
          <w:szCs w:val="28"/>
        </w:rPr>
        <w:t xml:space="preserve"> </w:t>
      </w:r>
      <w:hyperlink r:id="rId9" w:anchor="c549c" w:history="1">
        <w:r w:rsidRPr="006A16D0">
          <w:rPr>
            <w:rStyle w:val="af4"/>
            <w:rFonts w:ascii="Times New Roman" w:hAnsi="Times New Roman" w:cs="Times New Roman"/>
            <w:color w:val="auto"/>
            <w:sz w:val="28"/>
            <w:szCs w:val="28"/>
            <w:u w:val="none"/>
          </w:rPr>
          <w:t>статьи 33</w:t>
        </w:r>
      </w:hyperlink>
      <w:r w:rsidR="006A16D0">
        <w:rPr>
          <w:rStyle w:val="apple-converted-space"/>
          <w:rFonts w:ascii="Times New Roman" w:hAnsi="Times New Roman" w:cs="Times New Roman"/>
          <w:sz w:val="28"/>
          <w:szCs w:val="28"/>
        </w:rPr>
        <w:t xml:space="preserve"> </w:t>
      </w:r>
      <w:r w:rsidRPr="006A16D0">
        <w:rPr>
          <w:rFonts w:ascii="Times New Roman" w:hAnsi="Times New Roman" w:cs="Times New Roman"/>
          <w:sz w:val="28"/>
          <w:szCs w:val="28"/>
        </w:rPr>
        <w:t>Федерального конституционного закона «О судебной системе</w:t>
      </w:r>
      <w:bookmarkStart w:id="5" w:name="bdc1f0"/>
      <w:bookmarkEnd w:id="5"/>
      <w:r w:rsidR="006A16D0">
        <w:rPr>
          <w:rStyle w:val="apple-converted-space"/>
          <w:rFonts w:ascii="Times New Roman" w:hAnsi="Times New Roman" w:cs="Times New Roman"/>
          <w:sz w:val="28"/>
          <w:szCs w:val="28"/>
        </w:rPr>
        <w:t xml:space="preserve"> </w:t>
      </w:r>
      <w:r w:rsidRPr="006A16D0">
        <w:rPr>
          <w:rFonts w:ascii="Times New Roman" w:hAnsi="Times New Roman" w:cs="Times New Roman"/>
          <w:sz w:val="28"/>
          <w:szCs w:val="28"/>
        </w:rPr>
        <w:t xml:space="preserve">Российской Федерации». </w:t>
      </w:r>
      <w:proofErr w:type="gramStart"/>
      <w:r w:rsidRPr="006A16D0">
        <w:rPr>
          <w:rFonts w:ascii="Times New Roman" w:hAnsi="Times New Roman" w:cs="Times New Roman"/>
          <w:sz w:val="28"/>
          <w:szCs w:val="28"/>
        </w:rPr>
        <w:t xml:space="preserve">В своих поручениях Председателю Правительства Российской Федерации и Министру финансов Российской Федерации (от 1 июня </w:t>
      </w:r>
      <w:r w:rsidR="006A16D0">
        <w:rPr>
          <w:rFonts w:ascii="Times New Roman" w:hAnsi="Times New Roman" w:cs="Times New Roman"/>
          <w:sz w:val="28"/>
          <w:szCs w:val="28"/>
        </w:rPr>
        <w:br/>
      </w:r>
      <w:r w:rsidRPr="006A16D0">
        <w:rPr>
          <w:rFonts w:ascii="Times New Roman" w:hAnsi="Times New Roman" w:cs="Times New Roman"/>
          <w:sz w:val="28"/>
          <w:szCs w:val="28"/>
        </w:rPr>
        <w:t xml:space="preserve">и от 9 июля 1998 года) Президент Российской Федерации указал </w:t>
      </w:r>
      <w:r w:rsidR="006A16D0">
        <w:rPr>
          <w:rFonts w:ascii="Times New Roman" w:hAnsi="Times New Roman" w:cs="Times New Roman"/>
          <w:sz w:val="28"/>
          <w:szCs w:val="28"/>
        </w:rPr>
        <w:br/>
      </w:r>
      <w:r w:rsidRPr="006A16D0">
        <w:rPr>
          <w:rFonts w:ascii="Times New Roman" w:hAnsi="Times New Roman" w:cs="Times New Roman"/>
          <w:sz w:val="28"/>
          <w:szCs w:val="28"/>
        </w:rPr>
        <w:t>на необходимость обеспечить в приоритетном порядке</w:t>
      </w:r>
      <w:bookmarkStart w:id="6" w:name="bdc1f1"/>
      <w:bookmarkEnd w:id="6"/>
      <w:r w:rsidR="006A16D0">
        <w:rPr>
          <w:rStyle w:val="apple-converted-space"/>
          <w:rFonts w:ascii="Times New Roman" w:hAnsi="Times New Roman" w:cs="Times New Roman"/>
          <w:sz w:val="28"/>
          <w:szCs w:val="28"/>
        </w:rPr>
        <w:t xml:space="preserve"> </w:t>
      </w:r>
      <w:r w:rsidRPr="006A16D0">
        <w:rPr>
          <w:rFonts w:ascii="Times New Roman" w:hAnsi="Times New Roman" w:cs="Times New Roman"/>
          <w:sz w:val="28"/>
          <w:szCs w:val="28"/>
        </w:rPr>
        <w:t>нормальное функционирование и необходимое финансирование судебной системы, а также разработать специальный комплекс мер, исключающих нарушения Федерального конституционного закона «О судебной системе</w:t>
      </w:r>
      <w:bookmarkStart w:id="7" w:name="bdc1f2"/>
      <w:bookmarkEnd w:id="7"/>
      <w:r w:rsidR="006A16D0">
        <w:rPr>
          <w:rStyle w:val="apple-converted-space"/>
          <w:rFonts w:ascii="Times New Roman" w:hAnsi="Times New Roman" w:cs="Times New Roman"/>
          <w:sz w:val="28"/>
          <w:szCs w:val="28"/>
        </w:rPr>
        <w:t xml:space="preserve"> </w:t>
      </w:r>
      <w:r w:rsidRPr="006A16D0">
        <w:rPr>
          <w:rFonts w:ascii="Times New Roman" w:hAnsi="Times New Roman" w:cs="Times New Roman"/>
          <w:sz w:val="28"/>
          <w:szCs w:val="28"/>
        </w:rPr>
        <w:t xml:space="preserve">Российской </w:t>
      </w:r>
      <w:r w:rsidRPr="006A16D0">
        <w:rPr>
          <w:rFonts w:ascii="Times New Roman" w:hAnsi="Times New Roman" w:cs="Times New Roman"/>
          <w:sz w:val="28"/>
          <w:szCs w:val="28"/>
        </w:rPr>
        <w:lastRenderedPageBreak/>
        <w:t>Федерации», в том числе</w:t>
      </w:r>
      <w:r w:rsidR="006A16D0">
        <w:rPr>
          <w:rFonts w:ascii="Times New Roman" w:hAnsi="Times New Roman" w:cs="Times New Roman"/>
          <w:sz w:val="28"/>
          <w:szCs w:val="28"/>
        </w:rPr>
        <w:t>,</w:t>
      </w:r>
      <w:r w:rsidRPr="006A16D0">
        <w:rPr>
          <w:rFonts w:ascii="Times New Roman" w:hAnsi="Times New Roman" w:cs="Times New Roman"/>
          <w:sz w:val="28"/>
          <w:szCs w:val="28"/>
        </w:rPr>
        <w:t xml:space="preserve"> срочно согласовать с</w:t>
      </w:r>
      <w:proofErr w:type="gramEnd"/>
      <w:r w:rsidRPr="006A16D0">
        <w:rPr>
          <w:rFonts w:ascii="Times New Roman" w:hAnsi="Times New Roman" w:cs="Times New Roman"/>
          <w:sz w:val="28"/>
          <w:szCs w:val="28"/>
        </w:rPr>
        <w:t xml:space="preserve"> Советом судей Российской Федерации объем и график финансирования судебной системы в 1998 году.</w:t>
      </w:r>
    </w:p>
    <w:p w:rsidR="001E5FA4" w:rsidRPr="006A16D0" w:rsidRDefault="006A16D0" w:rsidP="006A16D0">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Впоследствии</w:t>
      </w:r>
      <w:r w:rsidR="001E5FA4" w:rsidRPr="006A16D0">
        <w:rPr>
          <w:rFonts w:ascii="Times New Roman" w:hAnsi="Times New Roman" w:cs="Times New Roman"/>
          <w:sz w:val="28"/>
          <w:szCs w:val="28"/>
        </w:rPr>
        <w:t xml:space="preserve"> Конституционным судом </w:t>
      </w:r>
      <w:r>
        <w:rPr>
          <w:rFonts w:ascii="Times New Roman" w:hAnsi="Times New Roman" w:cs="Times New Roman"/>
          <w:sz w:val="28"/>
          <w:szCs w:val="28"/>
        </w:rPr>
        <w:t>Российской Федерации</w:t>
      </w:r>
      <w:r w:rsidR="001E5FA4" w:rsidRPr="006A16D0">
        <w:rPr>
          <w:rFonts w:ascii="Times New Roman" w:hAnsi="Times New Roman" w:cs="Times New Roman"/>
          <w:sz w:val="28"/>
          <w:szCs w:val="28"/>
        </w:rPr>
        <w:t xml:space="preserve"> выносились многочисленные решения, в которых суд признавал </w:t>
      </w:r>
      <w:r>
        <w:rPr>
          <w:rFonts w:ascii="Times New Roman" w:hAnsi="Times New Roman" w:cs="Times New Roman"/>
          <w:sz w:val="28"/>
          <w:szCs w:val="28"/>
        </w:rPr>
        <w:br/>
      </w:r>
      <w:r w:rsidR="001E5FA4" w:rsidRPr="006A16D0">
        <w:rPr>
          <w:rFonts w:ascii="Times New Roman" w:hAnsi="Times New Roman" w:cs="Times New Roman"/>
          <w:sz w:val="28"/>
          <w:szCs w:val="28"/>
        </w:rPr>
        <w:t xml:space="preserve">не соответствующими Конституции </w:t>
      </w:r>
      <w:r>
        <w:rPr>
          <w:rFonts w:ascii="Times New Roman" w:hAnsi="Times New Roman" w:cs="Times New Roman"/>
          <w:sz w:val="28"/>
          <w:szCs w:val="28"/>
        </w:rPr>
        <w:t>Российской Федерации</w:t>
      </w:r>
      <w:r w:rsidR="001E5FA4" w:rsidRPr="006A16D0">
        <w:rPr>
          <w:rFonts w:ascii="Times New Roman" w:hAnsi="Times New Roman" w:cs="Times New Roman"/>
          <w:sz w:val="28"/>
          <w:szCs w:val="28"/>
        </w:rPr>
        <w:t xml:space="preserve"> положения ряда нормативных актов, снижающих установленные Конституцией </w:t>
      </w:r>
      <w:r>
        <w:rPr>
          <w:rFonts w:ascii="Times New Roman" w:hAnsi="Times New Roman" w:cs="Times New Roman"/>
          <w:sz w:val="28"/>
          <w:szCs w:val="28"/>
        </w:rPr>
        <w:t>Российской Федерации</w:t>
      </w:r>
      <w:r w:rsidR="001E5FA4" w:rsidRPr="006A16D0">
        <w:rPr>
          <w:rFonts w:ascii="Times New Roman" w:hAnsi="Times New Roman" w:cs="Times New Roman"/>
          <w:sz w:val="28"/>
          <w:szCs w:val="28"/>
        </w:rPr>
        <w:t xml:space="preserve"> материальные гарантии независимости судей и судебной власти.</w:t>
      </w:r>
      <w:proofErr w:type="gramEnd"/>
    </w:p>
    <w:p w:rsidR="0012690B" w:rsidRPr="006A16D0" w:rsidRDefault="001E5FA4" w:rsidP="006A16D0">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A16D0">
        <w:rPr>
          <w:rFonts w:ascii="Times New Roman" w:hAnsi="Times New Roman" w:cs="Times New Roman"/>
          <w:sz w:val="28"/>
          <w:szCs w:val="28"/>
        </w:rPr>
        <w:t xml:space="preserve">Например, </w:t>
      </w:r>
      <w:r w:rsidR="0098525F" w:rsidRPr="006A16D0">
        <w:rPr>
          <w:rFonts w:ascii="Times New Roman" w:hAnsi="Times New Roman" w:cs="Times New Roman"/>
          <w:sz w:val="28"/>
          <w:szCs w:val="28"/>
        </w:rPr>
        <w:t xml:space="preserve">17 июля 1998 года было принято Постановление Конституционного суда </w:t>
      </w:r>
      <w:r w:rsidR="006A16D0">
        <w:rPr>
          <w:rFonts w:ascii="Times New Roman" w:hAnsi="Times New Roman" w:cs="Times New Roman"/>
          <w:sz w:val="28"/>
          <w:szCs w:val="28"/>
        </w:rPr>
        <w:t>Российской Федерации</w:t>
      </w:r>
      <w:r w:rsidR="0098525F" w:rsidRPr="006A16D0">
        <w:rPr>
          <w:rFonts w:ascii="Times New Roman" w:hAnsi="Times New Roman" w:cs="Times New Roman"/>
          <w:sz w:val="28"/>
          <w:szCs w:val="28"/>
        </w:rPr>
        <w:t xml:space="preserve"> № 23-П «По делу о проверке конституционности части 1 статьи 102 Федерального закона «О федеральном бюджете на 1998 год»</w:t>
      </w:r>
      <w:r w:rsidR="00E125A4" w:rsidRPr="006A16D0">
        <w:rPr>
          <w:rFonts w:ascii="Times New Roman" w:hAnsi="Times New Roman" w:cs="Times New Roman"/>
          <w:sz w:val="28"/>
          <w:szCs w:val="28"/>
        </w:rPr>
        <w:t xml:space="preserve">, </w:t>
      </w:r>
      <w:r w:rsidR="00270172" w:rsidRPr="006A16D0">
        <w:rPr>
          <w:rFonts w:ascii="Times New Roman" w:hAnsi="Times New Roman" w:cs="Times New Roman"/>
          <w:sz w:val="28"/>
          <w:szCs w:val="28"/>
        </w:rPr>
        <w:t xml:space="preserve">которым </w:t>
      </w:r>
      <w:r w:rsidR="006B48DF">
        <w:rPr>
          <w:rFonts w:ascii="Times New Roman" w:hAnsi="Times New Roman" w:cs="Times New Roman"/>
          <w:sz w:val="28"/>
          <w:szCs w:val="28"/>
        </w:rPr>
        <w:t>признано</w:t>
      </w:r>
      <w:r w:rsidR="0012690B" w:rsidRPr="006A16D0">
        <w:rPr>
          <w:rFonts w:ascii="Times New Roman" w:hAnsi="Times New Roman" w:cs="Times New Roman"/>
          <w:sz w:val="28"/>
          <w:szCs w:val="28"/>
        </w:rPr>
        <w:t xml:space="preserve"> не</w:t>
      </w:r>
      <w:r w:rsidR="006B48DF">
        <w:rPr>
          <w:rFonts w:ascii="Times New Roman" w:hAnsi="Times New Roman" w:cs="Times New Roman"/>
          <w:sz w:val="28"/>
          <w:szCs w:val="28"/>
        </w:rPr>
        <w:t xml:space="preserve"> соответствующим</w:t>
      </w:r>
      <w:r w:rsidR="0012690B" w:rsidRPr="006A16D0">
        <w:rPr>
          <w:rFonts w:ascii="Times New Roman" w:hAnsi="Times New Roman" w:cs="Times New Roman"/>
          <w:sz w:val="28"/>
          <w:szCs w:val="28"/>
        </w:rPr>
        <w:t xml:space="preserve"> Конституции Российской Федерации, ее статьям 76 (</w:t>
      </w:r>
      <w:hyperlink r:id="rId10" w:anchor="8e121" w:history="1">
        <w:r w:rsidR="0012690B" w:rsidRPr="006A16D0">
          <w:rPr>
            <w:rStyle w:val="af4"/>
            <w:rFonts w:ascii="Times New Roman" w:hAnsi="Times New Roman" w:cs="Times New Roman"/>
            <w:color w:val="auto"/>
            <w:sz w:val="28"/>
            <w:szCs w:val="28"/>
            <w:u w:val="none"/>
          </w:rPr>
          <w:t>часть 3</w:t>
        </w:r>
      </w:hyperlink>
      <w:r w:rsidR="0012690B" w:rsidRPr="006A16D0">
        <w:rPr>
          <w:rFonts w:ascii="Times New Roman" w:hAnsi="Times New Roman" w:cs="Times New Roman"/>
          <w:sz w:val="28"/>
          <w:szCs w:val="28"/>
        </w:rPr>
        <w:t>) и</w:t>
      </w:r>
      <w:r w:rsidR="006B48DF">
        <w:rPr>
          <w:rStyle w:val="apple-converted-space"/>
          <w:rFonts w:ascii="Times New Roman" w:hAnsi="Times New Roman" w:cs="Times New Roman"/>
          <w:sz w:val="28"/>
          <w:szCs w:val="28"/>
        </w:rPr>
        <w:t xml:space="preserve"> </w:t>
      </w:r>
      <w:hyperlink r:id="rId11" w:anchor="933e6" w:history="1">
        <w:r w:rsidR="0012690B" w:rsidRPr="006A16D0">
          <w:rPr>
            <w:rStyle w:val="af4"/>
            <w:rFonts w:ascii="Times New Roman" w:hAnsi="Times New Roman" w:cs="Times New Roman"/>
            <w:color w:val="auto"/>
            <w:sz w:val="28"/>
            <w:szCs w:val="28"/>
            <w:u w:val="none"/>
          </w:rPr>
          <w:t>124</w:t>
        </w:r>
      </w:hyperlink>
      <w:r w:rsidR="0012690B" w:rsidRPr="006A16D0">
        <w:rPr>
          <w:rFonts w:ascii="Times New Roman" w:hAnsi="Times New Roman" w:cs="Times New Roman"/>
          <w:sz w:val="28"/>
          <w:szCs w:val="28"/>
        </w:rPr>
        <w:t xml:space="preserve"> положение части 1</w:t>
      </w:r>
      <w:bookmarkStart w:id="8" w:name="c53423"/>
      <w:bookmarkEnd w:id="8"/>
      <w:r w:rsidR="006B48DF">
        <w:rPr>
          <w:rStyle w:val="apple-converted-space"/>
          <w:rFonts w:ascii="Times New Roman" w:hAnsi="Times New Roman" w:cs="Times New Roman"/>
          <w:sz w:val="28"/>
          <w:szCs w:val="28"/>
        </w:rPr>
        <w:t xml:space="preserve"> </w:t>
      </w:r>
      <w:r w:rsidR="006B48DF">
        <w:rPr>
          <w:rStyle w:val="apple-converted-space"/>
          <w:rFonts w:ascii="Times New Roman" w:hAnsi="Times New Roman" w:cs="Times New Roman"/>
          <w:sz w:val="28"/>
          <w:szCs w:val="28"/>
        </w:rPr>
        <w:br/>
      </w:r>
      <w:hyperlink r:id="rId12" w:anchor="d2e2c" w:history="1">
        <w:r w:rsidR="0012690B" w:rsidRPr="006A16D0">
          <w:rPr>
            <w:rStyle w:val="af4"/>
            <w:rFonts w:ascii="Times New Roman" w:hAnsi="Times New Roman" w:cs="Times New Roman"/>
            <w:color w:val="auto"/>
            <w:sz w:val="28"/>
            <w:szCs w:val="28"/>
            <w:u w:val="none"/>
          </w:rPr>
          <w:t>статьи 102</w:t>
        </w:r>
      </w:hyperlink>
      <w:r w:rsidR="006B48DF">
        <w:rPr>
          <w:rStyle w:val="apple-converted-space"/>
          <w:rFonts w:ascii="Times New Roman" w:hAnsi="Times New Roman" w:cs="Times New Roman"/>
          <w:sz w:val="28"/>
          <w:szCs w:val="28"/>
        </w:rPr>
        <w:t xml:space="preserve"> </w:t>
      </w:r>
      <w:r w:rsidR="0012690B" w:rsidRPr="006A16D0">
        <w:rPr>
          <w:rFonts w:ascii="Times New Roman" w:hAnsi="Times New Roman" w:cs="Times New Roman"/>
          <w:sz w:val="28"/>
          <w:szCs w:val="28"/>
        </w:rPr>
        <w:t>Федерального закона «О федеральном бюджете на 1998 год» постольку, поскольку оно</w:t>
      </w:r>
      <w:proofErr w:type="gramEnd"/>
      <w:r w:rsidR="0012690B" w:rsidRPr="006A16D0">
        <w:rPr>
          <w:rFonts w:ascii="Times New Roman" w:hAnsi="Times New Roman" w:cs="Times New Roman"/>
          <w:sz w:val="28"/>
          <w:szCs w:val="28"/>
        </w:rPr>
        <w:t xml:space="preserve"> позволяет Правительству Российской Федерации самостоятельно сокращать расходы федерального бюджета на</w:t>
      </w:r>
      <w:bookmarkStart w:id="9" w:name="c53424"/>
      <w:bookmarkEnd w:id="9"/>
      <w:r w:rsidR="006B48DF">
        <w:rPr>
          <w:rStyle w:val="apple-converted-space"/>
          <w:rFonts w:ascii="Times New Roman" w:hAnsi="Times New Roman" w:cs="Times New Roman"/>
          <w:sz w:val="28"/>
          <w:szCs w:val="28"/>
        </w:rPr>
        <w:t xml:space="preserve"> </w:t>
      </w:r>
      <w:r w:rsidR="0012690B" w:rsidRPr="006A16D0">
        <w:rPr>
          <w:rFonts w:ascii="Times New Roman" w:hAnsi="Times New Roman" w:cs="Times New Roman"/>
          <w:sz w:val="28"/>
          <w:szCs w:val="28"/>
        </w:rPr>
        <w:t>судебную систему без учета конституционных гарантий ее финансирования</w:t>
      </w:r>
      <w:r w:rsidR="00270172" w:rsidRPr="006A16D0">
        <w:rPr>
          <w:rFonts w:ascii="Times New Roman" w:hAnsi="Times New Roman" w:cs="Times New Roman"/>
          <w:sz w:val="28"/>
          <w:szCs w:val="28"/>
        </w:rPr>
        <w:t xml:space="preserve">. Более того, </w:t>
      </w:r>
      <w:r w:rsidR="0012690B" w:rsidRPr="006A16D0">
        <w:rPr>
          <w:rFonts w:ascii="Times New Roman" w:hAnsi="Times New Roman" w:cs="Times New Roman"/>
          <w:sz w:val="28"/>
          <w:szCs w:val="28"/>
        </w:rPr>
        <w:t>Правительст</w:t>
      </w:r>
      <w:r w:rsidR="00270172" w:rsidRPr="006A16D0">
        <w:rPr>
          <w:rFonts w:ascii="Times New Roman" w:hAnsi="Times New Roman" w:cs="Times New Roman"/>
          <w:sz w:val="28"/>
          <w:szCs w:val="28"/>
        </w:rPr>
        <w:t>ву Российской Федерации надлежало</w:t>
      </w:r>
      <w:r w:rsidR="0012690B" w:rsidRPr="006A16D0">
        <w:rPr>
          <w:rFonts w:ascii="Times New Roman" w:hAnsi="Times New Roman" w:cs="Times New Roman"/>
          <w:sz w:val="28"/>
          <w:szCs w:val="28"/>
        </w:rPr>
        <w:t xml:space="preserve"> обеспечить финансирование судов из федерального бюджета на 1998 год в соответствии с требованиями статьи 124 Конституции Российской</w:t>
      </w:r>
      <w:bookmarkStart w:id="10" w:name="c53425"/>
      <w:bookmarkEnd w:id="10"/>
      <w:r w:rsidR="006B48DF">
        <w:rPr>
          <w:rStyle w:val="apple-converted-space"/>
          <w:rFonts w:ascii="Times New Roman" w:hAnsi="Times New Roman" w:cs="Times New Roman"/>
          <w:sz w:val="28"/>
          <w:szCs w:val="28"/>
        </w:rPr>
        <w:t xml:space="preserve"> </w:t>
      </w:r>
      <w:r w:rsidR="0012690B" w:rsidRPr="006A16D0">
        <w:rPr>
          <w:rFonts w:ascii="Times New Roman" w:hAnsi="Times New Roman" w:cs="Times New Roman"/>
          <w:sz w:val="28"/>
          <w:szCs w:val="28"/>
        </w:rPr>
        <w:t>Федерации и</w:t>
      </w:r>
      <w:r w:rsidR="006B48DF">
        <w:rPr>
          <w:rStyle w:val="apple-converted-space"/>
          <w:rFonts w:ascii="Times New Roman" w:hAnsi="Times New Roman" w:cs="Times New Roman"/>
          <w:sz w:val="28"/>
          <w:szCs w:val="28"/>
        </w:rPr>
        <w:t xml:space="preserve"> </w:t>
      </w:r>
      <w:hyperlink r:id="rId13" w:anchor="c549c" w:history="1">
        <w:r w:rsidR="0012690B" w:rsidRPr="006A16D0">
          <w:rPr>
            <w:rStyle w:val="af4"/>
            <w:rFonts w:ascii="Times New Roman" w:hAnsi="Times New Roman" w:cs="Times New Roman"/>
            <w:color w:val="auto"/>
            <w:sz w:val="28"/>
            <w:szCs w:val="28"/>
            <w:u w:val="none"/>
          </w:rPr>
          <w:t>статьи 33</w:t>
        </w:r>
      </w:hyperlink>
      <w:r w:rsidR="006B48DF">
        <w:rPr>
          <w:rStyle w:val="apple-converted-space"/>
          <w:rFonts w:ascii="Times New Roman" w:hAnsi="Times New Roman" w:cs="Times New Roman"/>
          <w:sz w:val="28"/>
          <w:szCs w:val="28"/>
        </w:rPr>
        <w:t xml:space="preserve"> </w:t>
      </w:r>
      <w:r w:rsidR="0012690B" w:rsidRPr="006A16D0">
        <w:rPr>
          <w:rFonts w:ascii="Times New Roman" w:hAnsi="Times New Roman" w:cs="Times New Roman"/>
          <w:sz w:val="28"/>
          <w:szCs w:val="28"/>
        </w:rPr>
        <w:t>Федера</w:t>
      </w:r>
      <w:r w:rsidR="00270172" w:rsidRPr="006A16D0">
        <w:rPr>
          <w:rFonts w:ascii="Times New Roman" w:hAnsi="Times New Roman" w:cs="Times New Roman"/>
          <w:sz w:val="28"/>
          <w:szCs w:val="28"/>
        </w:rPr>
        <w:t>льного конституционного закона «</w:t>
      </w:r>
      <w:r w:rsidR="0012690B" w:rsidRPr="006A16D0">
        <w:rPr>
          <w:rFonts w:ascii="Times New Roman" w:hAnsi="Times New Roman" w:cs="Times New Roman"/>
          <w:sz w:val="28"/>
          <w:szCs w:val="28"/>
        </w:rPr>
        <w:t>О судебн</w:t>
      </w:r>
      <w:r w:rsidR="00270172" w:rsidRPr="006A16D0">
        <w:rPr>
          <w:rFonts w:ascii="Times New Roman" w:hAnsi="Times New Roman" w:cs="Times New Roman"/>
          <w:sz w:val="28"/>
          <w:szCs w:val="28"/>
        </w:rPr>
        <w:t>ой системе Российской Федерации»</w:t>
      </w:r>
      <w:r w:rsidR="0012690B" w:rsidRPr="006A16D0">
        <w:rPr>
          <w:rFonts w:ascii="Times New Roman" w:hAnsi="Times New Roman" w:cs="Times New Roman"/>
          <w:sz w:val="28"/>
          <w:szCs w:val="28"/>
        </w:rPr>
        <w:t xml:space="preserve"> </w:t>
      </w:r>
      <w:r w:rsidR="006B48DF">
        <w:rPr>
          <w:rFonts w:ascii="Times New Roman" w:hAnsi="Times New Roman" w:cs="Times New Roman"/>
          <w:sz w:val="28"/>
          <w:szCs w:val="28"/>
        </w:rPr>
        <w:br/>
      </w:r>
      <w:r w:rsidR="0012690B" w:rsidRPr="006A16D0">
        <w:rPr>
          <w:rFonts w:ascii="Times New Roman" w:hAnsi="Times New Roman" w:cs="Times New Roman"/>
          <w:sz w:val="28"/>
          <w:szCs w:val="28"/>
        </w:rPr>
        <w:t>и с учетом настоящего Постановления.</w:t>
      </w:r>
    </w:p>
    <w:p w:rsidR="009D362A" w:rsidRPr="006A16D0" w:rsidRDefault="006E050F" w:rsidP="006A16D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16D0">
        <w:rPr>
          <w:rFonts w:ascii="Times New Roman" w:hAnsi="Times New Roman" w:cs="Times New Roman"/>
          <w:sz w:val="28"/>
          <w:szCs w:val="28"/>
        </w:rPr>
        <w:t>Обращает на себя внимание и международный опыт: о</w:t>
      </w:r>
      <w:r w:rsidR="001534E7" w:rsidRPr="006A16D0">
        <w:rPr>
          <w:rFonts w:ascii="Times New Roman" w:hAnsi="Times New Roman" w:cs="Times New Roman"/>
          <w:sz w:val="28"/>
          <w:szCs w:val="28"/>
        </w:rPr>
        <w:t xml:space="preserve">бщепринятый международно-правовой принцип независимости суда в части принципа финансовой независимости конкретизируется в Венской декларации </w:t>
      </w:r>
      <w:r w:rsidR="006B48DF">
        <w:rPr>
          <w:rFonts w:ascii="Times New Roman" w:hAnsi="Times New Roman" w:cs="Times New Roman"/>
          <w:sz w:val="28"/>
          <w:szCs w:val="28"/>
        </w:rPr>
        <w:br/>
      </w:r>
      <w:r w:rsidR="001534E7" w:rsidRPr="006A16D0">
        <w:rPr>
          <w:rFonts w:ascii="Times New Roman" w:hAnsi="Times New Roman" w:cs="Times New Roman"/>
          <w:sz w:val="28"/>
          <w:szCs w:val="28"/>
        </w:rPr>
        <w:t xml:space="preserve">и Программе действий, принятой на </w:t>
      </w:r>
      <w:r w:rsidR="00F45E4C" w:rsidRPr="006A16D0">
        <w:rPr>
          <w:rFonts w:ascii="Times New Roman" w:hAnsi="Times New Roman" w:cs="Times New Roman"/>
          <w:sz w:val="28"/>
          <w:szCs w:val="28"/>
          <w:lang w:val="en-US"/>
        </w:rPr>
        <w:t>II</w:t>
      </w:r>
      <w:r w:rsidR="00F45E4C" w:rsidRPr="006A16D0">
        <w:rPr>
          <w:rFonts w:ascii="Times New Roman" w:hAnsi="Times New Roman" w:cs="Times New Roman"/>
          <w:sz w:val="28"/>
          <w:szCs w:val="28"/>
        </w:rPr>
        <w:t xml:space="preserve"> Всемирной конференции по правам человека 25 июня 1993 года. Обязанность государства </w:t>
      </w:r>
      <w:r w:rsidR="006B48DF">
        <w:rPr>
          <w:rFonts w:ascii="Times New Roman" w:hAnsi="Times New Roman" w:cs="Times New Roman"/>
          <w:sz w:val="28"/>
          <w:szCs w:val="28"/>
        </w:rPr>
        <w:t xml:space="preserve">– </w:t>
      </w:r>
      <w:r w:rsidR="009D362A" w:rsidRPr="006A16D0">
        <w:rPr>
          <w:rFonts w:ascii="Times New Roman" w:hAnsi="Times New Roman" w:cs="Times New Roman"/>
          <w:sz w:val="28"/>
          <w:szCs w:val="28"/>
        </w:rPr>
        <w:t xml:space="preserve">обеспечить такое положение, при котором судьям предоставляются средства, необходимые </w:t>
      </w:r>
      <w:r w:rsidR="006B48DF">
        <w:rPr>
          <w:rFonts w:ascii="Times New Roman" w:hAnsi="Times New Roman" w:cs="Times New Roman"/>
          <w:sz w:val="28"/>
          <w:szCs w:val="28"/>
        </w:rPr>
        <w:br/>
      </w:r>
      <w:r w:rsidR="009D362A" w:rsidRPr="006A16D0">
        <w:rPr>
          <w:rFonts w:ascii="Times New Roman" w:hAnsi="Times New Roman" w:cs="Times New Roman"/>
          <w:sz w:val="28"/>
          <w:szCs w:val="28"/>
        </w:rPr>
        <w:t xml:space="preserve">для полного осуществления их обязанностей, </w:t>
      </w:r>
      <w:r w:rsidR="006B48DF">
        <w:rPr>
          <w:rFonts w:ascii="Times New Roman" w:hAnsi="Times New Roman" w:cs="Times New Roman"/>
          <w:sz w:val="28"/>
          <w:szCs w:val="28"/>
        </w:rPr>
        <w:t xml:space="preserve">– </w:t>
      </w:r>
      <w:r w:rsidR="009D362A" w:rsidRPr="006A16D0">
        <w:rPr>
          <w:rFonts w:ascii="Times New Roman" w:hAnsi="Times New Roman" w:cs="Times New Roman"/>
          <w:sz w:val="28"/>
          <w:szCs w:val="28"/>
        </w:rPr>
        <w:t>установлена в пункте 1.6 Европейской хартии о статусе судей.</w:t>
      </w:r>
    </w:p>
    <w:p w:rsidR="00C81032" w:rsidRPr="006A16D0" w:rsidRDefault="003603FA" w:rsidP="006A16D0">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A16D0">
        <w:rPr>
          <w:rFonts w:ascii="Times New Roman" w:hAnsi="Times New Roman" w:cs="Times New Roman"/>
          <w:sz w:val="28"/>
          <w:szCs w:val="28"/>
        </w:rPr>
        <w:t xml:space="preserve">На основании вышеизложенного, руководствуясь конституционным законоположением, в соответствии с которым Президент </w:t>
      </w:r>
      <w:r w:rsidR="006B48DF">
        <w:rPr>
          <w:rFonts w:ascii="Times New Roman" w:hAnsi="Times New Roman" w:cs="Times New Roman"/>
          <w:sz w:val="28"/>
          <w:szCs w:val="28"/>
        </w:rPr>
        <w:t>Приднестровской Молдавской Республики</w:t>
      </w:r>
      <w:r w:rsidRPr="006A16D0">
        <w:rPr>
          <w:rFonts w:ascii="Times New Roman" w:hAnsi="Times New Roman" w:cs="Times New Roman"/>
          <w:sz w:val="28"/>
          <w:szCs w:val="28"/>
        </w:rPr>
        <w:t xml:space="preserve"> является гарантом независимости судебной власти, </w:t>
      </w:r>
      <w:r w:rsidR="00DE2785" w:rsidRPr="006A16D0">
        <w:rPr>
          <w:rFonts w:ascii="Times New Roman" w:hAnsi="Times New Roman" w:cs="Times New Roman"/>
          <w:sz w:val="28"/>
          <w:szCs w:val="28"/>
        </w:rPr>
        <w:t xml:space="preserve">статьями 80, 81 Конституции Приднестровской Молдавской Республики, статьями 12, 18 Конституционного закона Приднестровской Молдавской Республики </w:t>
      </w:r>
      <w:r w:rsidR="00DE2785" w:rsidRPr="006A16D0">
        <w:rPr>
          <w:rFonts w:ascii="Times New Roman" w:hAnsi="Times New Roman" w:cs="Times New Roman"/>
          <w:color w:val="000000"/>
          <w:sz w:val="28"/>
          <w:szCs w:val="28"/>
        </w:rPr>
        <w:t>«О статусе судей в Приднестровской Молдавской Республике»</w:t>
      </w:r>
      <w:r w:rsidRPr="006A16D0">
        <w:rPr>
          <w:rFonts w:ascii="Times New Roman" w:hAnsi="Times New Roman" w:cs="Times New Roman"/>
          <w:sz w:val="28"/>
          <w:szCs w:val="28"/>
        </w:rPr>
        <w:t xml:space="preserve">, </w:t>
      </w:r>
      <w:r w:rsidR="00985C55" w:rsidRPr="006A16D0">
        <w:rPr>
          <w:rFonts w:ascii="Times New Roman" w:hAnsi="Times New Roman" w:cs="Times New Roman"/>
          <w:color w:val="000000"/>
          <w:sz w:val="28"/>
          <w:szCs w:val="28"/>
        </w:rPr>
        <w:t xml:space="preserve">Президент Приднестровской Молдавской Республики </w:t>
      </w:r>
      <w:r w:rsidR="00DE2785" w:rsidRPr="006A16D0">
        <w:rPr>
          <w:rFonts w:ascii="Times New Roman" w:hAnsi="Times New Roman" w:cs="Times New Roman"/>
          <w:color w:val="000000"/>
          <w:sz w:val="28"/>
          <w:szCs w:val="28"/>
        </w:rPr>
        <w:t>отклоняет и</w:t>
      </w:r>
      <w:r w:rsidR="00C81032" w:rsidRPr="006A16D0">
        <w:rPr>
          <w:rFonts w:ascii="Times New Roman" w:hAnsi="Times New Roman" w:cs="Times New Roman"/>
          <w:color w:val="000000"/>
          <w:sz w:val="28"/>
          <w:szCs w:val="28"/>
        </w:rPr>
        <w:t xml:space="preserve"> направляет на повторное рассмотрение</w:t>
      </w:r>
      <w:r w:rsidR="00DE2785" w:rsidRPr="006A16D0">
        <w:rPr>
          <w:rFonts w:ascii="Times New Roman" w:hAnsi="Times New Roman" w:cs="Times New Roman"/>
          <w:color w:val="000000"/>
          <w:sz w:val="28"/>
          <w:szCs w:val="28"/>
        </w:rPr>
        <w:t xml:space="preserve"> </w:t>
      </w:r>
      <w:r w:rsidR="00C81032" w:rsidRPr="006A16D0">
        <w:rPr>
          <w:rFonts w:ascii="Times New Roman" w:hAnsi="Times New Roman" w:cs="Times New Roman"/>
          <w:color w:val="000000"/>
          <w:sz w:val="28"/>
          <w:szCs w:val="28"/>
        </w:rPr>
        <w:t>положения</w:t>
      </w:r>
      <w:r w:rsidR="00DE2785" w:rsidRPr="006A16D0">
        <w:rPr>
          <w:rFonts w:ascii="Times New Roman" w:hAnsi="Times New Roman" w:cs="Times New Roman"/>
          <w:color w:val="000000"/>
          <w:sz w:val="28"/>
          <w:szCs w:val="28"/>
        </w:rPr>
        <w:t xml:space="preserve"> пунктов 2, 3, 4 статьи 46 </w:t>
      </w:r>
      <w:r w:rsidR="00C81032" w:rsidRPr="006A16D0">
        <w:rPr>
          <w:rFonts w:ascii="Times New Roman" w:hAnsi="Times New Roman" w:cs="Times New Roman"/>
          <w:sz w:val="28"/>
          <w:szCs w:val="28"/>
        </w:rPr>
        <w:t>Закона Приднестровской</w:t>
      </w:r>
      <w:proofErr w:type="gramEnd"/>
      <w:r w:rsidR="00C81032" w:rsidRPr="006A16D0">
        <w:rPr>
          <w:rFonts w:ascii="Times New Roman" w:hAnsi="Times New Roman" w:cs="Times New Roman"/>
          <w:sz w:val="28"/>
          <w:szCs w:val="28"/>
        </w:rPr>
        <w:t xml:space="preserve"> Молдавской Республики «О республиканском бюджете </w:t>
      </w:r>
      <w:r w:rsidR="00C81032" w:rsidRPr="006A16D0">
        <w:rPr>
          <w:rFonts w:ascii="Times New Roman" w:hAnsi="Times New Roman" w:cs="Times New Roman"/>
          <w:sz w:val="28"/>
          <w:szCs w:val="28"/>
        </w:rPr>
        <w:br/>
        <w:t>на 2017 год», принятого Верховным Советом Приднестровской Молдавск</w:t>
      </w:r>
      <w:r w:rsidRPr="006A16D0">
        <w:rPr>
          <w:rFonts w:ascii="Times New Roman" w:hAnsi="Times New Roman" w:cs="Times New Roman"/>
          <w:sz w:val="28"/>
          <w:szCs w:val="28"/>
        </w:rPr>
        <w:t xml:space="preserve">ой Республики 20 июня 2017 года, </w:t>
      </w:r>
      <w:r w:rsidR="00DE2785" w:rsidRPr="006A16D0">
        <w:rPr>
          <w:rFonts w:ascii="Times New Roman" w:hAnsi="Times New Roman" w:cs="Times New Roman"/>
          <w:sz w:val="28"/>
          <w:szCs w:val="28"/>
        </w:rPr>
        <w:t xml:space="preserve">ввиду их </w:t>
      </w:r>
      <w:r w:rsidR="00C81032" w:rsidRPr="006A16D0">
        <w:rPr>
          <w:rFonts w:ascii="Times New Roman" w:hAnsi="Times New Roman" w:cs="Times New Roman"/>
          <w:sz w:val="28"/>
          <w:szCs w:val="28"/>
        </w:rPr>
        <w:t>противоречия действующим</w:t>
      </w:r>
      <w:r w:rsidR="00DE2785" w:rsidRPr="006A16D0">
        <w:rPr>
          <w:rFonts w:ascii="Times New Roman" w:hAnsi="Times New Roman" w:cs="Times New Roman"/>
          <w:sz w:val="28"/>
          <w:szCs w:val="28"/>
        </w:rPr>
        <w:t xml:space="preserve"> </w:t>
      </w:r>
      <w:r w:rsidR="00C81032" w:rsidRPr="006A16D0">
        <w:rPr>
          <w:rFonts w:ascii="Times New Roman" w:hAnsi="Times New Roman" w:cs="Times New Roman"/>
          <w:sz w:val="28"/>
          <w:szCs w:val="28"/>
        </w:rPr>
        <w:t>конституционным законодательным актам.</w:t>
      </w:r>
    </w:p>
    <w:p w:rsidR="00C81032" w:rsidRDefault="00C81032" w:rsidP="006A16D0">
      <w:pPr>
        <w:spacing w:after="0" w:line="240" w:lineRule="auto"/>
        <w:ind w:firstLine="709"/>
        <w:contextualSpacing/>
        <w:jc w:val="both"/>
        <w:rPr>
          <w:rFonts w:ascii="Times New Roman" w:hAnsi="Times New Roman" w:cs="Times New Roman"/>
          <w:sz w:val="28"/>
          <w:szCs w:val="28"/>
        </w:rPr>
      </w:pPr>
      <w:r w:rsidRPr="006A16D0">
        <w:rPr>
          <w:rFonts w:ascii="Times New Roman" w:hAnsi="Times New Roman" w:cs="Times New Roman"/>
          <w:sz w:val="28"/>
          <w:szCs w:val="28"/>
        </w:rPr>
        <w:t>Президент Приднестровской Молдавской Республики полагает необходимым:</w:t>
      </w:r>
    </w:p>
    <w:p w:rsidR="006B48DF" w:rsidRPr="006A16D0" w:rsidRDefault="006B48DF" w:rsidP="006A16D0">
      <w:pPr>
        <w:spacing w:after="0" w:line="240" w:lineRule="auto"/>
        <w:ind w:firstLine="709"/>
        <w:contextualSpacing/>
        <w:jc w:val="both"/>
        <w:rPr>
          <w:rFonts w:ascii="Times New Roman" w:hAnsi="Times New Roman" w:cs="Times New Roman"/>
          <w:sz w:val="28"/>
          <w:szCs w:val="28"/>
        </w:rPr>
      </w:pPr>
    </w:p>
    <w:p w:rsidR="00985C55" w:rsidRPr="0073438E" w:rsidRDefault="003603FA" w:rsidP="0073438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3438E">
        <w:rPr>
          <w:rFonts w:ascii="Times New Roman" w:hAnsi="Times New Roman" w:cs="Times New Roman"/>
          <w:color w:val="000000"/>
          <w:sz w:val="28"/>
          <w:szCs w:val="28"/>
        </w:rPr>
        <w:lastRenderedPageBreak/>
        <w:t>1. П</w:t>
      </w:r>
      <w:r w:rsidR="00985C55" w:rsidRPr="0073438E">
        <w:rPr>
          <w:rFonts w:ascii="Times New Roman" w:hAnsi="Times New Roman" w:cs="Times New Roman"/>
          <w:color w:val="000000"/>
          <w:sz w:val="28"/>
          <w:szCs w:val="28"/>
        </w:rPr>
        <w:t xml:space="preserve">ункт 2 статьи 46 </w:t>
      </w:r>
      <w:r w:rsidR="00C81032" w:rsidRPr="0073438E">
        <w:rPr>
          <w:rFonts w:ascii="Times New Roman" w:hAnsi="Times New Roman" w:cs="Times New Roman"/>
          <w:sz w:val="28"/>
          <w:szCs w:val="28"/>
        </w:rPr>
        <w:t>Закона</w:t>
      </w:r>
      <w:r w:rsidR="00C81032" w:rsidRPr="0073438E">
        <w:rPr>
          <w:rFonts w:ascii="Times New Roman" w:hAnsi="Times New Roman" w:cs="Times New Roman"/>
          <w:color w:val="000000"/>
          <w:sz w:val="28"/>
          <w:szCs w:val="28"/>
        </w:rPr>
        <w:t xml:space="preserve"> </w:t>
      </w:r>
      <w:r w:rsidR="006B48DF" w:rsidRPr="0073438E">
        <w:rPr>
          <w:rFonts w:ascii="Times New Roman" w:hAnsi="Times New Roman" w:cs="Times New Roman"/>
          <w:color w:val="000000"/>
          <w:sz w:val="28"/>
          <w:szCs w:val="28"/>
        </w:rPr>
        <w:t>исключить.</w:t>
      </w:r>
    </w:p>
    <w:p w:rsidR="00985C55" w:rsidRPr="0073438E" w:rsidRDefault="006E23F5" w:rsidP="0073438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3438E">
        <w:rPr>
          <w:rFonts w:ascii="Times New Roman" w:hAnsi="Times New Roman" w:cs="Times New Roman"/>
          <w:color w:val="000000"/>
          <w:sz w:val="28"/>
          <w:szCs w:val="28"/>
        </w:rPr>
        <w:t>2. В</w:t>
      </w:r>
      <w:r w:rsidR="006B48DF" w:rsidRPr="0073438E">
        <w:rPr>
          <w:rFonts w:ascii="Times New Roman" w:hAnsi="Times New Roman" w:cs="Times New Roman"/>
          <w:color w:val="000000"/>
          <w:sz w:val="28"/>
          <w:szCs w:val="28"/>
        </w:rPr>
        <w:t xml:space="preserve"> </w:t>
      </w:r>
      <w:r w:rsidR="00985C55" w:rsidRPr="0073438E">
        <w:rPr>
          <w:rFonts w:ascii="Times New Roman" w:hAnsi="Times New Roman" w:cs="Times New Roman"/>
          <w:color w:val="000000"/>
          <w:sz w:val="28"/>
          <w:szCs w:val="28"/>
        </w:rPr>
        <w:t xml:space="preserve">пункте 3 статьи 46 </w:t>
      </w:r>
      <w:r w:rsidR="00C81032" w:rsidRPr="0073438E">
        <w:rPr>
          <w:rFonts w:ascii="Times New Roman" w:hAnsi="Times New Roman" w:cs="Times New Roman"/>
          <w:sz w:val="28"/>
          <w:szCs w:val="28"/>
        </w:rPr>
        <w:t xml:space="preserve">Закона </w:t>
      </w:r>
      <w:r w:rsidR="00985C55" w:rsidRPr="0073438E">
        <w:rPr>
          <w:rFonts w:ascii="Times New Roman" w:hAnsi="Times New Roman" w:cs="Times New Roman"/>
          <w:color w:val="000000"/>
          <w:sz w:val="28"/>
          <w:szCs w:val="28"/>
        </w:rPr>
        <w:t xml:space="preserve">слова «и частью первой пункта 2» </w:t>
      </w:r>
      <w:r w:rsidR="006B48DF" w:rsidRPr="0073438E">
        <w:rPr>
          <w:rFonts w:ascii="Times New Roman" w:hAnsi="Times New Roman" w:cs="Times New Roman"/>
          <w:color w:val="000000"/>
          <w:sz w:val="28"/>
          <w:szCs w:val="28"/>
        </w:rPr>
        <w:t>исключить.</w:t>
      </w:r>
    </w:p>
    <w:p w:rsidR="0073438E" w:rsidRPr="0073438E" w:rsidRDefault="0073438E" w:rsidP="0073438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3438E">
        <w:rPr>
          <w:rFonts w:ascii="Times New Roman" w:hAnsi="Times New Roman" w:cs="Times New Roman"/>
          <w:color w:val="000000"/>
          <w:sz w:val="28"/>
          <w:szCs w:val="28"/>
        </w:rPr>
        <w:t>3. Пункт 4 статьи 46</w:t>
      </w:r>
      <w:r w:rsidRPr="0073438E">
        <w:rPr>
          <w:rFonts w:ascii="Times New Roman" w:hAnsi="Times New Roman" w:cs="Times New Roman"/>
          <w:sz w:val="28"/>
          <w:szCs w:val="28"/>
        </w:rPr>
        <w:t xml:space="preserve"> Закона</w:t>
      </w:r>
      <w:r w:rsidRPr="0073438E">
        <w:rPr>
          <w:rFonts w:ascii="Times New Roman" w:hAnsi="Times New Roman" w:cs="Times New Roman"/>
          <w:color w:val="000000"/>
          <w:sz w:val="28"/>
          <w:szCs w:val="28"/>
        </w:rPr>
        <w:t xml:space="preserve"> изложить в следующей редакции:</w:t>
      </w:r>
    </w:p>
    <w:p w:rsidR="0073438E" w:rsidRPr="0073438E" w:rsidRDefault="0073438E" w:rsidP="0073438E">
      <w:pPr>
        <w:autoSpaceDE w:val="0"/>
        <w:autoSpaceDN w:val="0"/>
        <w:adjustRightInd w:val="0"/>
        <w:spacing w:after="0" w:line="240" w:lineRule="auto"/>
        <w:ind w:firstLine="709"/>
        <w:contextualSpacing/>
        <w:jc w:val="both"/>
        <w:rPr>
          <w:rFonts w:ascii="Times New Roman" w:hAnsi="Times New Roman"/>
          <w:sz w:val="28"/>
          <w:szCs w:val="28"/>
        </w:rPr>
      </w:pPr>
      <w:r w:rsidRPr="0073438E">
        <w:rPr>
          <w:rFonts w:ascii="Times New Roman" w:hAnsi="Times New Roman" w:cs="Times New Roman"/>
          <w:color w:val="000000"/>
          <w:sz w:val="28"/>
          <w:szCs w:val="28"/>
        </w:rPr>
        <w:t xml:space="preserve">«4. </w:t>
      </w:r>
      <w:r w:rsidRPr="0073438E">
        <w:rPr>
          <w:rFonts w:ascii="Times New Roman" w:hAnsi="Times New Roman"/>
          <w:sz w:val="28"/>
          <w:szCs w:val="28"/>
        </w:rPr>
        <w:t xml:space="preserve">Для исполнения части первой пункта 1 настоящей статьи считать, </w:t>
      </w:r>
      <w:r w:rsidRPr="0073438E">
        <w:rPr>
          <w:rFonts w:ascii="Times New Roman" w:hAnsi="Times New Roman"/>
          <w:sz w:val="28"/>
          <w:szCs w:val="28"/>
        </w:rPr>
        <w:br/>
        <w:t xml:space="preserve">что оклад денежного содержания представляет собой сумму оклада </w:t>
      </w:r>
      <w:r w:rsidRPr="0073438E">
        <w:rPr>
          <w:rFonts w:ascii="Times New Roman" w:hAnsi="Times New Roman"/>
          <w:sz w:val="28"/>
          <w:szCs w:val="28"/>
        </w:rPr>
        <w:br/>
      </w:r>
      <w:r>
        <w:rPr>
          <w:rFonts w:ascii="Times New Roman" w:hAnsi="Times New Roman"/>
          <w:sz w:val="28"/>
          <w:szCs w:val="28"/>
        </w:rPr>
        <w:t xml:space="preserve">по воинскому </w:t>
      </w:r>
      <w:r w:rsidRPr="0073438E">
        <w:rPr>
          <w:rFonts w:ascii="Times New Roman" w:hAnsi="Times New Roman"/>
          <w:sz w:val="28"/>
          <w:szCs w:val="28"/>
        </w:rPr>
        <w:t>званию (надбавки за классный чин)</w:t>
      </w:r>
      <w:proofErr w:type="gramStart"/>
      <w:r>
        <w:rPr>
          <w:rFonts w:ascii="Times New Roman" w:hAnsi="Times New Roman"/>
          <w:sz w:val="28"/>
          <w:szCs w:val="28"/>
        </w:rPr>
        <w:t>.»</w:t>
      </w:r>
      <w:proofErr w:type="gramEnd"/>
      <w:r w:rsidRPr="0073438E">
        <w:rPr>
          <w:rFonts w:ascii="Times New Roman" w:hAnsi="Times New Roman"/>
          <w:sz w:val="28"/>
          <w:szCs w:val="28"/>
        </w:rPr>
        <w:t xml:space="preserve">. </w:t>
      </w:r>
    </w:p>
    <w:p w:rsidR="00C43272" w:rsidRPr="006A16D0" w:rsidRDefault="00985C55" w:rsidP="006A16D0">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roofErr w:type="gramStart"/>
      <w:r w:rsidRPr="006A16D0">
        <w:rPr>
          <w:rFonts w:ascii="Times New Roman" w:hAnsi="Times New Roman" w:cs="Times New Roman"/>
          <w:color w:val="000000"/>
          <w:sz w:val="28"/>
          <w:szCs w:val="28"/>
        </w:rPr>
        <w:t>Оценивая всю сложность экономической ситуации в Придн</w:t>
      </w:r>
      <w:r w:rsidR="00C81032" w:rsidRPr="006A16D0">
        <w:rPr>
          <w:rFonts w:ascii="Times New Roman" w:hAnsi="Times New Roman" w:cs="Times New Roman"/>
          <w:color w:val="000000"/>
          <w:sz w:val="28"/>
          <w:szCs w:val="28"/>
        </w:rPr>
        <w:t>естровской Молдавской Республике</w:t>
      </w:r>
      <w:r w:rsidRPr="006A16D0">
        <w:rPr>
          <w:rFonts w:ascii="Times New Roman" w:hAnsi="Times New Roman" w:cs="Times New Roman"/>
          <w:color w:val="000000"/>
          <w:sz w:val="28"/>
          <w:szCs w:val="28"/>
        </w:rPr>
        <w:t xml:space="preserve">, а также роль судебной власти в системе сдержек </w:t>
      </w:r>
      <w:r w:rsidR="006B48DF">
        <w:rPr>
          <w:rFonts w:ascii="Times New Roman" w:hAnsi="Times New Roman" w:cs="Times New Roman"/>
          <w:color w:val="000000"/>
          <w:sz w:val="28"/>
          <w:szCs w:val="28"/>
        </w:rPr>
        <w:br/>
      </w:r>
      <w:r w:rsidRPr="006A16D0">
        <w:rPr>
          <w:rFonts w:ascii="Times New Roman" w:hAnsi="Times New Roman" w:cs="Times New Roman"/>
          <w:color w:val="000000"/>
          <w:sz w:val="28"/>
          <w:szCs w:val="28"/>
        </w:rPr>
        <w:t>и противовесов правового, демократического государства, Президент Приднестровской Молдавской Республики полагает необходимым пр</w:t>
      </w:r>
      <w:r w:rsidR="0019213A" w:rsidRPr="006A16D0">
        <w:rPr>
          <w:rFonts w:ascii="Times New Roman" w:hAnsi="Times New Roman" w:cs="Times New Roman"/>
          <w:color w:val="000000"/>
          <w:sz w:val="28"/>
          <w:szCs w:val="28"/>
        </w:rPr>
        <w:t>извать Верховный Совет</w:t>
      </w:r>
      <w:r w:rsidRPr="006A16D0">
        <w:rPr>
          <w:rFonts w:ascii="Times New Roman" w:hAnsi="Times New Roman" w:cs="Times New Roman"/>
          <w:color w:val="000000"/>
          <w:sz w:val="28"/>
          <w:szCs w:val="28"/>
        </w:rPr>
        <w:t xml:space="preserve"> Приднестровской Молда</w:t>
      </w:r>
      <w:r w:rsidR="0019213A" w:rsidRPr="006A16D0">
        <w:rPr>
          <w:rFonts w:ascii="Times New Roman" w:hAnsi="Times New Roman" w:cs="Times New Roman"/>
          <w:color w:val="000000"/>
          <w:sz w:val="28"/>
          <w:szCs w:val="28"/>
        </w:rPr>
        <w:t>вской Республики и Правительство</w:t>
      </w:r>
      <w:r w:rsidRPr="006A16D0">
        <w:rPr>
          <w:rFonts w:ascii="Times New Roman" w:hAnsi="Times New Roman" w:cs="Times New Roman"/>
          <w:color w:val="000000"/>
          <w:sz w:val="28"/>
          <w:szCs w:val="28"/>
        </w:rPr>
        <w:t xml:space="preserve"> Приднестровской Молдавской Республики </w:t>
      </w:r>
      <w:r w:rsidR="0019213A" w:rsidRPr="006A16D0">
        <w:rPr>
          <w:rFonts w:ascii="Times New Roman" w:hAnsi="Times New Roman" w:cs="Times New Roman"/>
          <w:color w:val="000000"/>
          <w:sz w:val="28"/>
          <w:szCs w:val="28"/>
        </w:rPr>
        <w:t>к конструктивной работе</w:t>
      </w:r>
      <w:r w:rsidR="006B48DF">
        <w:rPr>
          <w:rFonts w:ascii="Times New Roman" w:hAnsi="Times New Roman" w:cs="Times New Roman"/>
          <w:color w:val="000000"/>
          <w:sz w:val="28"/>
          <w:szCs w:val="28"/>
        </w:rPr>
        <w:t>,</w:t>
      </w:r>
      <w:r w:rsidR="0019213A" w:rsidRPr="006A16D0">
        <w:rPr>
          <w:rFonts w:ascii="Times New Roman" w:hAnsi="Times New Roman" w:cs="Times New Roman"/>
          <w:color w:val="000000"/>
          <w:sz w:val="28"/>
          <w:szCs w:val="28"/>
        </w:rPr>
        <w:t xml:space="preserve"> с целью сохранения гарантированных конституционным законодательством прав судей.</w:t>
      </w:r>
      <w:proofErr w:type="gramEnd"/>
    </w:p>
    <w:p w:rsidR="00C43272" w:rsidRPr="006A16D0" w:rsidRDefault="00C43272" w:rsidP="006A16D0">
      <w:pPr>
        <w:spacing w:after="0" w:line="240" w:lineRule="auto"/>
        <w:ind w:firstLine="709"/>
        <w:contextualSpacing/>
        <w:jc w:val="both"/>
        <w:rPr>
          <w:rFonts w:ascii="Times New Roman" w:hAnsi="Times New Roman" w:cs="Times New Roman"/>
          <w:sz w:val="28"/>
          <w:szCs w:val="28"/>
        </w:rPr>
      </w:pPr>
    </w:p>
    <w:sectPr w:rsidR="00C43272" w:rsidRPr="006A16D0" w:rsidSect="00C43272">
      <w:headerReference w:type="default" r:id="rId14"/>
      <w:footerReference w:type="default" r:id="rId15"/>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E7B" w:rsidRDefault="00CD5E7B" w:rsidP="00393DB4">
      <w:pPr>
        <w:spacing w:after="0" w:line="240" w:lineRule="auto"/>
      </w:pPr>
      <w:r>
        <w:separator/>
      </w:r>
    </w:p>
  </w:endnote>
  <w:endnote w:type="continuationSeparator" w:id="0">
    <w:p w:rsidR="00CD5E7B" w:rsidRDefault="00CD5E7B" w:rsidP="00393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E7" w:rsidRDefault="008C2BE7">
    <w:pPr>
      <w:pStyle w:val="ab"/>
      <w:jc w:val="right"/>
    </w:pPr>
  </w:p>
  <w:p w:rsidR="008C2BE7" w:rsidRDefault="008C2BE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E7B" w:rsidRDefault="00CD5E7B" w:rsidP="00393DB4">
      <w:pPr>
        <w:spacing w:after="0" w:line="240" w:lineRule="auto"/>
      </w:pPr>
      <w:r>
        <w:separator/>
      </w:r>
    </w:p>
  </w:footnote>
  <w:footnote w:type="continuationSeparator" w:id="0">
    <w:p w:rsidR="00CD5E7B" w:rsidRDefault="00CD5E7B" w:rsidP="00393D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058"/>
      <w:docPartObj>
        <w:docPartGallery w:val="Page Numbers (Top of Page)"/>
        <w:docPartUnique/>
      </w:docPartObj>
    </w:sdtPr>
    <w:sdtEndPr>
      <w:rPr>
        <w:sz w:val="24"/>
        <w:szCs w:val="24"/>
      </w:rPr>
    </w:sdtEndPr>
    <w:sdtContent>
      <w:p w:rsidR="008C2BE7" w:rsidRPr="005408A3" w:rsidRDefault="00C30D76">
        <w:pPr>
          <w:pStyle w:val="ad"/>
          <w:jc w:val="center"/>
          <w:rPr>
            <w:sz w:val="24"/>
            <w:szCs w:val="24"/>
          </w:rPr>
        </w:pPr>
        <w:r w:rsidRPr="005408A3">
          <w:rPr>
            <w:sz w:val="24"/>
            <w:szCs w:val="24"/>
          </w:rPr>
          <w:fldChar w:fldCharType="begin"/>
        </w:r>
        <w:r w:rsidR="008C2BE7" w:rsidRPr="005408A3">
          <w:rPr>
            <w:sz w:val="24"/>
            <w:szCs w:val="24"/>
          </w:rPr>
          <w:instrText xml:space="preserve"> PAGE   \* MERGEFORMAT </w:instrText>
        </w:r>
        <w:r w:rsidRPr="005408A3">
          <w:rPr>
            <w:sz w:val="24"/>
            <w:szCs w:val="24"/>
          </w:rPr>
          <w:fldChar w:fldCharType="separate"/>
        </w:r>
        <w:r w:rsidR="00DE717F">
          <w:rPr>
            <w:noProof/>
            <w:sz w:val="24"/>
            <w:szCs w:val="24"/>
          </w:rPr>
          <w:t>- 2 -</w:t>
        </w:r>
        <w:r w:rsidRPr="005408A3">
          <w:rPr>
            <w:sz w:val="24"/>
            <w:szCs w:val="24"/>
          </w:rPr>
          <w:fldChar w:fldCharType="end"/>
        </w:r>
      </w:p>
    </w:sdtContent>
  </w:sdt>
  <w:p w:rsidR="008C2BE7" w:rsidRDefault="008C2BE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2426CC"/>
    <w:lvl w:ilvl="0">
      <w:numFmt w:val="bullet"/>
      <w:lvlText w:val="*"/>
      <w:lvlJc w:val="left"/>
    </w:lvl>
  </w:abstractNum>
  <w:abstractNum w:abstractNumId="1">
    <w:nsid w:val="03CA02A5"/>
    <w:multiLevelType w:val="hybridMultilevel"/>
    <w:tmpl w:val="74F0901A"/>
    <w:lvl w:ilvl="0" w:tplc="3F32E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B7749"/>
    <w:multiLevelType w:val="hybridMultilevel"/>
    <w:tmpl w:val="3F983B94"/>
    <w:lvl w:ilvl="0" w:tplc="72E657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456DB5"/>
    <w:multiLevelType w:val="hybridMultilevel"/>
    <w:tmpl w:val="B6661026"/>
    <w:lvl w:ilvl="0" w:tplc="287C8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7E51D9"/>
    <w:multiLevelType w:val="hybridMultilevel"/>
    <w:tmpl w:val="27427154"/>
    <w:lvl w:ilvl="0" w:tplc="34CCF2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0E0748A"/>
    <w:multiLevelType w:val="hybridMultilevel"/>
    <w:tmpl w:val="BA1A20DE"/>
    <w:lvl w:ilvl="0" w:tplc="329ACF0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578E2187"/>
    <w:multiLevelType w:val="hybridMultilevel"/>
    <w:tmpl w:val="A78085E4"/>
    <w:lvl w:ilvl="0" w:tplc="289E97A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8E1AE9"/>
    <w:multiLevelType w:val="hybridMultilevel"/>
    <w:tmpl w:val="F76228FA"/>
    <w:lvl w:ilvl="0" w:tplc="1A90830C">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E62502C"/>
    <w:multiLevelType w:val="hybridMultilevel"/>
    <w:tmpl w:val="9DFEC9A4"/>
    <w:lvl w:ilvl="0" w:tplc="1C787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4"/>
  </w:num>
  <w:num w:numId="4">
    <w:abstractNumId w:val="2"/>
  </w:num>
  <w:num w:numId="5">
    <w:abstractNumId w:val="3"/>
  </w:num>
  <w:num w:numId="6">
    <w:abstractNumId w:val="5"/>
  </w:num>
  <w:num w:numId="7">
    <w:abstractNumId w:val="8"/>
  </w:num>
  <w:num w:numId="8">
    <w:abstractNumId w:val="6"/>
  </w:num>
  <w:num w:numId="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43272"/>
    <w:rsid w:val="000456E8"/>
    <w:rsid w:val="00046B5B"/>
    <w:rsid w:val="0006671A"/>
    <w:rsid w:val="000744DB"/>
    <w:rsid w:val="00095334"/>
    <w:rsid w:val="000C20B9"/>
    <w:rsid w:val="000F5987"/>
    <w:rsid w:val="0012690B"/>
    <w:rsid w:val="001534E7"/>
    <w:rsid w:val="001858A5"/>
    <w:rsid w:val="0019213A"/>
    <w:rsid w:val="001A25C8"/>
    <w:rsid w:val="001B3596"/>
    <w:rsid w:val="001E5FA4"/>
    <w:rsid w:val="00235A8E"/>
    <w:rsid w:val="00270172"/>
    <w:rsid w:val="00273C03"/>
    <w:rsid w:val="003306B7"/>
    <w:rsid w:val="003603FA"/>
    <w:rsid w:val="00393DB4"/>
    <w:rsid w:val="003C20D3"/>
    <w:rsid w:val="004076AA"/>
    <w:rsid w:val="004076D5"/>
    <w:rsid w:val="00417370"/>
    <w:rsid w:val="004C659A"/>
    <w:rsid w:val="004F7BFA"/>
    <w:rsid w:val="00542B62"/>
    <w:rsid w:val="005761C7"/>
    <w:rsid w:val="00596C05"/>
    <w:rsid w:val="00597480"/>
    <w:rsid w:val="006449F9"/>
    <w:rsid w:val="00661345"/>
    <w:rsid w:val="006A16D0"/>
    <w:rsid w:val="006B48DF"/>
    <w:rsid w:val="006E050F"/>
    <w:rsid w:val="006E23F5"/>
    <w:rsid w:val="0073438E"/>
    <w:rsid w:val="007B0B30"/>
    <w:rsid w:val="007C2FCF"/>
    <w:rsid w:val="007D507B"/>
    <w:rsid w:val="00860BA3"/>
    <w:rsid w:val="008B19E0"/>
    <w:rsid w:val="008C2BE7"/>
    <w:rsid w:val="008C7EBF"/>
    <w:rsid w:val="00961954"/>
    <w:rsid w:val="0098287F"/>
    <w:rsid w:val="0098525F"/>
    <w:rsid w:val="00985C55"/>
    <w:rsid w:val="009B6732"/>
    <w:rsid w:val="009D362A"/>
    <w:rsid w:val="009F27D5"/>
    <w:rsid w:val="009F4B41"/>
    <w:rsid w:val="00A05F03"/>
    <w:rsid w:val="00A21AFF"/>
    <w:rsid w:val="00AC3BA5"/>
    <w:rsid w:val="00C30D76"/>
    <w:rsid w:val="00C43272"/>
    <w:rsid w:val="00C464DC"/>
    <w:rsid w:val="00C5431F"/>
    <w:rsid w:val="00C75FBD"/>
    <w:rsid w:val="00C81032"/>
    <w:rsid w:val="00CC0A31"/>
    <w:rsid w:val="00CD5E7B"/>
    <w:rsid w:val="00CE3D43"/>
    <w:rsid w:val="00D05F85"/>
    <w:rsid w:val="00D14525"/>
    <w:rsid w:val="00D92B30"/>
    <w:rsid w:val="00DE2785"/>
    <w:rsid w:val="00DE717F"/>
    <w:rsid w:val="00E125A4"/>
    <w:rsid w:val="00E21827"/>
    <w:rsid w:val="00F341D1"/>
    <w:rsid w:val="00F45E4C"/>
    <w:rsid w:val="00F5189C"/>
    <w:rsid w:val="00F72937"/>
    <w:rsid w:val="00FD7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3272"/>
    <w:pPr>
      <w:spacing w:after="0" w:line="240" w:lineRule="auto"/>
    </w:pPr>
    <w:rPr>
      <w:rFonts w:ascii="Calibri" w:eastAsia="Times New Roman" w:hAnsi="Calibri" w:cs="Calibri"/>
    </w:rPr>
  </w:style>
  <w:style w:type="paragraph" w:styleId="a4">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3, Зна,Зн, Знак Знак"/>
    <w:basedOn w:val="a"/>
    <w:link w:val="1"/>
    <w:rsid w:val="00C43272"/>
    <w:pPr>
      <w:spacing w:after="0" w:line="240" w:lineRule="auto"/>
    </w:pPr>
    <w:rPr>
      <w:rFonts w:ascii="Courier New" w:eastAsia="Times New Roman" w:hAnsi="Courier New" w:cs="Courier New"/>
      <w:sz w:val="20"/>
      <w:szCs w:val="20"/>
    </w:rPr>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4"/>
    <w:locked/>
    <w:rsid w:val="00C43272"/>
    <w:rPr>
      <w:rFonts w:ascii="Courier New" w:eastAsia="Times New Roman" w:hAnsi="Courier New" w:cs="Courier New"/>
      <w:sz w:val="20"/>
      <w:szCs w:val="20"/>
    </w:rPr>
  </w:style>
  <w:style w:type="character" w:customStyle="1" w:styleId="a5">
    <w:name w:val="Текст Знак"/>
    <w:basedOn w:val="a0"/>
    <w:link w:val="a4"/>
    <w:uiPriority w:val="99"/>
    <w:semiHidden/>
    <w:rsid w:val="00C43272"/>
    <w:rPr>
      <w:rFonts w:ascii="Consolas" w:hAnsi="Consolas" w:cs="Consolas"/>
      <w:sz w:val="21"/>
      <w:szCs w:val="21"/>
    </w:rPr>
  </w:style>
  <w:style w:type="paragraph" w:styleId="a6">
    <w:name w:val="List Paragraph"/>
    <w:basedOn w:val="a"/>
    <w:uiPriority w:val="99"/>
    <w:qFormat/>
    <w:rsid w:val="00C43272"/>
    <w:pPr>
      <w:ind w:left="720"/>
    </w:pPr>
    <w:rPr>
      <w:rFonts w:ascii="Calibri" w:eastAsia="Times New Roman" w:hAnsi="Calibri" w:cs="Calibri"/>
    </w:rPr>
  </w:style>
  <w:style w:type="paragraph" w:styleId="a7">
    <w:name w:val="Body Text"/>
    <w:basedOn w:val="a"/>
    <w:link w:val="a8"/>
    <w:rsid w:val="00C43272"/>
    <w:pPr>
      <w:spacing w:after="0" w:line="240" w:lineRule="auto"/>
      <w:jc w:val="both"/>
    </w:pPr>
    <w:rPr>
      <w:rFonts w:ascii="Times New Roman" w:eastAsia="Times New Roman" w:hAnsi="Times New Roman" w:cs="Times New Roman"/>
      <w:b/>
      <w:sz w:val="26"/>
      <w:szCs w:val="20"/>
    </w:rPr>
  </w:style>
  <w:style w:type="character" w:customStyle="1" w:styleId="a8">
    <w:name w:val="Основной текст Знак"/>
    <w:basedOn w:val="a0"/>
    <w:link w:val="a7"/>
    <w:rsid w:val="00C43272"/>
    <w:rPr>
      <w:rFonts w:ascii="Times New Roman" w:eastAsia="Times New Roman" w:hAnsi="Times New Roman" w:cs="Times New Roman"/>
      <w:b/>
      <w:sz w:val="26"/>
      <w:szCs w:val="20"/>
    </w:rPr>
  </w:style>
  <w:style w:type="paragraph" w:styleId="a9">
    <w:name w:val="Normal (Web)"/>
    <w:basedOn w:val="a"/>
    <w:uiPriority w:val="99"/>
    <w:unhideWhenUsed/>
    <w:rsid w:val="00C43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Знак2 Знак Знак Знак"/>
    <w:basedOn w:val="a"/>
    <w:rsid w:val="00C43272"/>
    <w:pPr>
      <w:spacing w:after="0" w:line="240" w:lineRule="auto"/>
    </w:pPr>
    <w:rPr>
      <w:rFonts w:ascii="Verdana" w:eastAsia="Times New Roman" w:hAnsi="Verdana" w:cs="Verdana"/>
      <w:sz w:val="20"/>
      <w:szCs w:val="20"/>
      <w:lang w:val="en-US" w:eastAsia="en-US"/>
    </w:rPr>
  </w:style>
  <w:style w:type="character" w:styleId="aa">
    <w:name w:val="Strong"/>
    <w:basedOn w:val="a0"/>
    <w:qFormat/>
    <w:rsid w:val="00C43272"/>
    <w:rPr>
      <w:b/>
      <w:bCs/>
    </w:rPr>
  </w:style>
  <w:style w:type="paragraph" w:styleId="ab">
    <w:name w:val="footer"/>
    <w:basedOn w:val="a"/>
    <w:link w:val="ac"/>
    <w:uiPriority w:val="99"/>
    <w:rsid w:val="00C43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C43272"/>
    <w:rPr>
      <w:rFonts w:ascii="Times New Roman" w:eastAsia="Times New Roman" w:hAnsi="Times New Roman" w:cs="Times New Roman"/>
      <w:sz w:val="24"/>
      <w:szCs w:val="24"/>
    </w:rPr>
  </w:style>
  <w:style w:type="paragraph" w:styleId="ad">
    <w:name w:val="header"/>
    <w:basedOn w:val="a"/>
    <w:link w:val="ae"/>
    <w:uiPriority w:val="99"/>
    <w:unhideWhenUsed/>
    <w:rsid w:val="00C4327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C43272"/>
    <w:rPr>
      <w:rFonts w:ascii="Times New Roman" w:eastAsia="Times New Roman" w:hAnsi="Times New Roman" w:cs="Times New Roman"/>
      <w:sz w:val="20"/>
      <w:szCs w:val="20"/>
    </w:rPr>
  </w:style>
  <w:style w:type="paragraph" w:styleId="af">
    <w:name w:val="Balloon Text"/>
    <w:basedOn w:val="a"/>
    <w:link w:val="af0"/>
    <w:uiPriority w:val="99"/>
    <w:semiHidden/>
    <w:unhideWhenUsed/>
    <w:rsid w:val="00C43272"/>
    <w:pPr>
      <w:widowControl w:val="0"/>
      <w:autoSpaceDE w:val="0"/>
      <w:autoSpaceDN w:val="0"/>
      <w:adjustRightInd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C43272"/>
    <w:rPr>
      <w:rFonts w:ascii="Segoe UI" w:eastAsia="Times New Roman" w:hAnsi="Segoe UI" w:cs="Segoe UI"/>
      <w:sz w:val="18"/>
      <w:szCs w:val="18"/>
    </w:rPr>
  </w:style>
  <w:style w:type="table" w:styleId="af1">
    <w:name w:val="Table Grid"/>
    <w:basedOn w:val="a1"/>
    <w:uiPriority w:val="59"/>
    <w:rsid w:val="00C43272"/>
    <w:pPr>
      <w:spacing w:after="0" w:line="240" w:lineRule="auto"/>
      <w:jc w:val="both"/>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C43272"/>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C43272"/>
    <w:rPr>
      <w:rFonts w:ascii="Times New Roman" w:eastAsia="Times New Roman" w:hAnsi="Times New Roman" w:cs="Times New Roman"/>
      <w:sz w:val="20"/>
      <w:szCs w:val="20"/>
    </w:rPr>
  </w:style>
  <w:style w:type="paragraph" w:styleId="HTML">
    <w:name w:val="HTML Preformatted"/>
    <w:basedOn w:val="a"/>
    <w:link w:val="HTML0"/>
    <w:uiPriority w:val="99"/>
    <w:rsid w:val="00417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17370"/>
    <w:rPr>
      <w:rFonts w:ascii="Courier New" w:eastAsia="Times New Roman" w:hAnsi="Courier New" w:cs="Times New Roman"/>
      <w:sz w:val="20"/>
      <w:szCs w:val="20"/>
    </w:rPr>
  </w:style>
  <w:style w:type="paragraph" w:customStyle="1" w:styleId="ConsPlusNormal">
    <w:name w:val="ConsPlusNormal"/>
    <w:rsid w:val="00596C05"/>
    <w:pPr>
      <w:widowControl w:val="0"/>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FD7589"/>
  </w:style>
  <w:style w:type="character" w:styleId="af4">
    <w:name w:val="Hyperlink"/>
    <w:basedOn w:val="a0"/>
    <w:uiPriority w:val="99"/>
    <w:semiHidden/>
    <w:unhideWhenUsed/>
    <w:rsid w:val="003306B7"/>
    <w:rPr>
      <w:color w:val="0000FF"/>
      <w:u w:val="single"/>
    </w:rPr>
  </w:style>
</w:styles>
</file>

<file path=word/webSettings.xml><?xml version="1.0" encoding="utf-8"?>
<w:webSettings xmlns:r="http://schemas.openxmlformats.org/officeDocument/2006/relationships" xmlns:w="http://schemas.openxmlformats.org/wordprocessingml/2006/main">
  <w:divs>
    <w:div w:id="3200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prost.ru/konstitucija-rf" TargetMode="External"/><Relationship Id="rId13" Type="http://schemas.openxmlformats.org/officeDocument/2006/relationships/hyperlink" Target="http://www.zakonprost.ru/zakony/1-fkz-ot-1996-10-23-o-sudebnoj-sist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onprost.ru/zakony/42-fz-ot-1998-12-29-o-federaln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prost.ru/konstitucija-r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onprost.ru/konstitucija-rf" TargetMode="External"/><Relationship Id="rId4" Type="http://schemas.openxmlformats.org/officeDocument/2006/relationships/settings" Target="settings.xml"/><Relationship Id="rId9" Type="http://schemas.openxmlformats.org/officeDocument/2006/relationships/hyperlink" Target="http://www.zakonprost.ru/zakony/1-fkz-ot-1996-10-23-o-sudebnoj-sistem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7577-1D90-42DF-88B0-0BD0F0A1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1938</Words>
  <Characters>11050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g303kki</dc:creator>
  <cp:lastModifiedBy>g106kaa</cp:lastModifiedBy>
  <cp:revision>10</cp:revision>
  <cp:lastPrinted>2017-06-29T08:19:00Z</cp:lastPrinted>
  <dcterms:created xsi:type="dcterms:W3CDTF">2017-06-29T06:16:00Z</dcterms:created>
  <dcterms:modified xsi:type="dcterms:W3CDTF">2017-06-29T08:19:00Z</dcterms:modified>
</cp:coreProperties>
</file>