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DC" w:rsidRPr="00547E89" w:rsidRDefault="006422DC"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547E89" w:rsidRPr="00547E89" w:rsidRDefault="00547E89"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p>
    <w:p w:rsidR="000D6D90" w:rsidRPr="00547E89" w:rsidRDefault="000D6D90" w:rsidP="00547E89">
      <w:pPr>
        <w:shd w:val="clear" w:color="auto" w:fill="FFFFFF"/>
        <w:spacing w:after="0" w:line="240" w:lineRule="auto"/>
        <w:ind w:firstLine="360"/>
        <w:jc w:val="center"/>
        <w:rPr>
          <w:rFonts w:ascii="Times New Roman" w:eastAsia="Times New Roman" w:hAnsi="Times New Roman" w:cs="Times New Roman"/>
          <w:bCs/>
          <w:sz w:val="28"/>
          <w:szCs w:val="28"/>
          <w:lang w:eastAsia="ru-RU"/>
        </w:rPr>
      </w:pPr>
      <w:r w:rsidRPr="00547E89">
        <w:rPr>
          <w:rFonts w:ascii="Times New Roman" w:eastAsia="Times New Roman" w:hAnsi="Times New Roman" w:cs="Times New Roman"/>
          <w:bCs/>
          <w:sz w:val="28"/>
          <w:szCs w:val="28"/>
          <w:lang w:eastAsia="ru-RU"/>
        </w:rPr>
        <w:t xml:space="preserve">О проекте закона </w:t>
      </w:r>
      <w:r w:rsidRPr="00547E89">
        <w:rPr>
          <w:rFonts w:ascii="Times New Roman" w:hAnsi="Times New Roman" w:cs="Times New Roman"/>
          <w:sz w:val="28"/>
          <w:szCs w:val="28"/>
        </w:rPr>
        <w:t>Приднестровской Молдавской Республики</w:t>
      </w:r>
    </w:p>
    <w:p w:rsidR="00547E89" w:rsidRPr="00547E89" w:rsidRDefault="00E015E8" w:rsidP="00547E89">
      <w:pPr>
        <w:pStyle w:val="a3"/>
        <w:shd w:val="clear" w:color="auto" w:fill="FFFFFF"/>
        <w:spacing w:before="0" w:beforeAutospacing="0" w:after="0" w:afterAutospacing="0"/>
        <w:jc w:val="center"/>
        <w:rPr>
          <w:sz w:val="28"/>
          <w:szCs w:val="28"/>
        </w:rPr>
      </w:pPr>
      <w:r>
        <w:rPr>
          <w:sz w:val="28"/>
          <w:szCs w:val="28"/>
        </w:rPr>
        <w:t>«</w:t>
      </w:r>
      <w:r w:rsidR="006422DC" w:rsidRPr="00547E89">
        <w:rPr>
          <w:sz w:val="28"/>
          <w:szCs w:val="28"/>
        </w:rPr>
        <w:t xml:space="preserve">О внесении дополнения в Закон </w:t>
      </w:r>
    </w:p>
    <w:p w:rsidR="006422DC" w:rsidRPr="00547E89" w:rsidRDefault="006422DC" w:rsidP="00547E89">
      <w:pPr>
        <w:pStyle w:val="a3"/>
        <w:shd w:val="clear" w:color="auto" w:fill="FFFFFF"/>
        <w:spacing w:before="0" w:beforeAutospacing="0" w:after="0" w:afterAutospacing="0"/>
        <w:jc w:val="center"/>
        <w:rPr>
          <w:bCs/>
          <w:color w:val="666666"/>
          <w:sz w:val="28"/>
          <w:szCs w:val="28"/>
        </w:rPr>
      </w:pPr>
      <w:r w:rsidRPr="00547E89">
        <w:rPr>
          <w:sz w:val="28"/>
          <w:szCs w:val="28"/>
        </w:rPr>
        <w:t xml:space="preserve">Приднестровской Молдавской Республики </w:t>
      </w:r>
      <w:r w:rsidRPr="00547E89">
        <w:rPr>
          <w:sz w:val="28"/>
          <w:szCs w:val="28"/>
        </w:rPr>
        <w:br/>
        <w:t>«О лицензировании отдельных видов деятельности»</w:t>
      </w:r>
      <w:r w:rsidRPr="00547E89">
        <w:rPr>
          <w:sz w:val="28"/>
          <w:szCs w:val="28"/>
        </w:rPr>
        <w:br/>
      </w:r>
    </w:p>
    <w:p w:rsidR="006422DC" w:rsidRPr="00547E89" w:rsidRDefault="006422DC" w:rsidP="00547E89">
      <w:pPr>
        <w:shd w:val="clear" w:color="auto" w:fill="FFFFFF"/>
        <w:spacing w:after="0" w:line="240" w:lineRule="auto"/>
        <w:rPr>
          <w:rFonts w:ascii="Times New Roman" w:eastAsia="Times New Roman" w:hAnsi="Times New Roman" w:cs="Times New Roman"/>
          <w:sz w:val="28"/>
          <w:szCs w:val="28"/>
          <w:lang w:eastAsia="ru-RU"/>
        </w:rPr>
      </w:pPr>
    </w:p>
    <w:p w:rsidR="006422DC" w:rsidRPr="00547E89" w:rsidRDefault="006422DC" w:rsidP="00547E89">
      <w:pPr>
        <w:pStyle w:val="a3"/>
        <w:shd w:val="clear" w:color="auto" w:fill="FFFFFF"/>
        <w:spacing w:before="0" w:beforeAutospacing="0" w:after="0" w:afterAutospacing="0"/>
        <w:ind w:firstLine="708"/>
        <w:jc w:val="both"/>
        <w:rPr>
          <w:color w:val="FF0000"/>
          <w:sz w:val="28"/>
          <w:szCs w:val="28"/>
        </w:rPr>
      </w:pPr>
      <w:r w:rsidRPr="00547E89">
        <w:rPr>
          <w:sz w:val="28"/>
          <w:szCs w:val="28"/>
        </w:rPr>
        <w:t xml:space="preserve">В соответствии со статьей 72 Конституции Приднестровской Молдавской Республики, </w:t>
      </w:r>
      <w:r w:rsidR="00547E89" w:rsidRPr="00547E89">
        <w:rPr>
          <w:sz w:val="28"/>
          <w:szCs w:val="28"/>
        </w:rPr>
        <w:t xml:space="preserve">на основании обращения Правительства Приднестровской Молдавской Республики от 23 июня 2017 года № 2474/01-10, </w:t>
      </w:r>
      <w:r w:rsidRPr="00547E89">
        <w:rPr>
          <w:sz w:val="28"/>
          <w:szCs w:val="28"/>
        </w:rPr>
        <w:t xml:space="preserve">в режиме законодательной необходимости, со сроком рассмотрения до 28 июня </w:t>
      </w:r>
      <w:r w:rsidR="00547E89" w:rsidRPr="00547E89">
        <w:rPr>
          <w:sz w:val="28"/>
          <w:szCs w:val="28"/>
        </w:rPr>
        <w:br/>
      </w:r>
      <w:r w:rsidRPr="00547E89">
        <w:rPr>
          <w:sz w:val="28"/>
          <w:szCs w:val="28"/>
        </w:rPr>
        <w:t>2017 года:</w:t>
      </w:r>
    </w:p>
    <w:p w:rsidR="006422DC" w:rsidRPr="00547E89" w:rsidRDefault="006422DC" w:rsidP="00547E8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6422DC" w:rsidRPr="00547E89" w:rsidRDefault="006422DC" w:rsidP="00547E89">
      <w:pPr>
        <w:pStyle w:val="a6"/>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547E89">
        <w:rPr>
          <w:rFonts w:ascii="Times New Roman" w:eastAsia="Times New Roman" w:hAnsi="Times New Roman" w:cs="Times New Roman"/>
          <w:sz w:val="28"/>
          <w:szCs w:val="28"/>
          <w:lang w:eastAsia="ru-RU"/>
        </w:rPr>
        <w:t xml:space="preserve">Направить проект закона Приднестровской Молдавской Республики «О внесении дополнения в </w:t>
      </w:r>
      <w:r w:rsidR="00D7245F" w:rsidRPr="00547E89">
        <w:rPr>
          <w:rFonts w:ascii="Times New Roman" w:eastAsia="Times New Roman" w:hAnsi="Times New Roman" w:cs="Times New Roman"/>
          <w:sz w:val="28"/>
          <w:szCs w:val="28"/>
          <w:lang w:eastAsia="ru-RU"/>
        </w:rPr>
        <w:t xml:space="preserve">Закон </w:t>
      </w:r>
      <w:r w:rsidRPr="00547E89">
        <w:rPr>
          <w:rFonts w:ascii="Times New Roman" w:eastAsia="Times New Roman" w:hAnsi="Times New Roman" w:cs="Times New Roman"/>
          <w:sz w:val="28"/>
          <w:szCs w:val="28"/>
          <w:lang w:eastAsia="ru-RU"/>
        </w:rPr>
        <w:t>Приднестровской Молдавской Республики</w:t>
      </w:r>
      <w:r w:rsidR="00D7245F" w:rsidRPr="00547E89">
        <w:rPr>
          <w:rFonts w:ascii="Times New Roman" w:eastAsia="Times New Roman" w:hAnsi="Times New Roman" w:cs="Times New Roman"/>
          <w:sz w:val="28"/>
          <w:szCs w:val="28"/>
          <w:lang w:eastAsia="ru-RU"/>
        </w:rPr>
        <w:t xml:space="preserve"> «О лицензировании отдельных видов деятельности</w:t>
      </w:r>
      <w:r w:rsidRPr="00547E89">
        <w:rPr>
          <w:rFonts w:ascii="Times New Roman" w:eastAsia="Times New Roman" w:hAnsi="Times New Roman" w:cs="Times New Roman"/>
          <w:sz w:val="28"/>
          <w:szCs w:val="28"/>
          <w:lang w:eastAsia="ru-RU"/>
        </w:rPr>
        <w:t xml:space="preserve">» </w:t>
      </w:r>
      <w:r w:rsidR="00547E89" w:rsidRPr="00547E89">
        <w:rPr>
          <w:rFonts w:ascii="Times New Roman" w:eastAsia="Times New Roman" w:hAnsi="Times New Roman" w:cs="Times New Roman"/>
          <w:sz w:val="28"/>
          <w:szCs w:val="28"/>
          <w:lang w:eastAsia="ru-RU"/>
        </w:rPr>
        <w:br/>
      </w:r>
      <w:r w:rsidRPr="00547E89">
        <w:rPr>
          <w:rFonts w:ascii="Times New Roman" w:eastAsia="Times New Roman" w:hAnsi="Times New Roman" w:cs="Times New Roman"/>
          <w:sz w:val="28"/>
          <w:szCs w:val="28"/>
          <w:lang w:eastAsia="ru-RU"/>
        </w:rPr>
        <w:t>на рассмотрение в Верховный Совет Приднестровской Молдавской Республики (прилагается).</w:t>
      </w:r>
    </w:p>
    <w:p w:rsidR="006422DC" w:rsidRPr="00547E89" w:rsidRDefault="006422DC" w:rsidP="00547E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E89">
        <w:rPr>
          <w:rFonts w:ascii="Times New Roman" w:eastAsia="Times New Roman" w:hAnsi="Times New Roman" w:cs="Times New Roman"/>
          <w:sz w:val="28"/>
          <w:szCs w:val="28"/>
          <w:lang w:eastAsia="ru-RU"/>
        </w:rPr>
        <w:t> </w:t>
      </w:r>
    </w:p>
    <w:p w:rsidR="006422DC" w:rsidRPr="00547E89" w:rsidRDefault="006422DC" w:rsidP="00547E89">
      <w:pPr>
        <w:pStyle w:val="a6"/>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547E89">
        <w:rPr>
          <w:rFonts w:ascii="Times New Roman" w:eastAsia="Times New Roman" w:hAnsi="Times New Roman" w:cs="Times New Roman"/>
          <w:sz w:val="28"/>
          <w:szCs w:val="28"/>
          <w:lang w:eastAsia="ru-RU"/>
        </w:rPr>
        <w:t>Назначить официальным представител</w:t>
      </w:r>
      <w:r w:rsidR="000D6D90" w:rsidRPr="00547E89">
        <w:rPr>
          <w:rFonts w:ascii="Times New Roman" w:eastAsia="Times New Roman" w:hAnsi="Times New Roman" w:cs="Times New Roman"/>
          <w:sz w:val="28"/>
          <w:szCs w:val="28"/>
          <w:lang w:eastAsia="ru-RU"/>
        </w:rPr>
        <w:t>е</w:t>
      </w:r>
      <w:r w:rsidRPr="00547E89">
        <w:rPr>
          <w:rFonts w:ascii="Times New Roman" w:eastAsia="Times New Roman" w:hAnsi="Times New Roman" w:cs="Times New Roman"/>
          <w:sz w:val="28"/>
          <w:szCs w:val="28"/>
          <w:lang w:eastAsia="ru-RU"/>
        </w:rPr>
        <w:t xml:space="preserve">м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сельского </w:t>
      </w:r>
      <w:r w:rsidR="00547E89" w:rsidRPr="00547E89">
        <w:rPr>
          <w:rFonts w:ascii="Times New Roman" w:eastAsia="Times New Roman" w:hAnsi="Times New Roman" w:cs="Times New Roman"/>
          <w:sz w:val="28"/>
          <w:szCs w:val="28"/>
          <w:lang w:eastAsia="ru-RU"/>
        </w:rPr>
        <w:t xml:space="preserve">хозяйства и природных ресурсов </w:t>
      </w:r>
      <w:r w:rsidRPr="00547E89">
        <w:rPr>
          <w:rFonts w:ascii="Times New Roman" w:eastAsia="Times New Roman" w:hAnsi="Times New Roman" w:cs="Times New Roman"/>
          <w:sz w:val="28"/>
          <w:szCs w:val="28"/>
          <w:lang w:eastAsia="ru-RU"/>
        </w:rPr>
        <w:t>Приднестровской Молдавской Республики Коваля</w:t>
      </w:r>
      <w:r w:rsidR="00547E89" w:rsidRPr="00547E89">
        <w:rPr>
          <w:rFonts w:ascii="Times New Roman" w:eastAsia="Times New Roman" w:hAnsi="Times New Roman" w:cs="Times New Roman"/>
          <w:sz w:val="28"/>
          <w:szCs w:val="28"/>
          <w:lang w:eastAsia="ru-RU"/>
        </w:rPr>
        <w:t xml:space="preserve"> Е.М</w:t>
      </w:r>
      <w:r w:rsidRPr="00547E89">
        <w:rPr>
          <w:rFonts w:ascii="Times New Roman" w:eastAsia="Times New Roman" w:hAnsi="Times New Roman" w:cs="Times New Roman"/>
          <w:sz w:val="28"/>
          <w:szCs w:val="28"/>
          <w:lang w:eastAsia="ru-RU"/>
        </w:rPr>
        <w:t>.</w:t>
      </w:r>
    </w:p>
    <w:p w:rsidR="006422DC" w:rsidRPr="00547E89" w:rsidRDefault="006422DC" w:rsidP="00547E89">
      <w:pPr>
        <w:shd w:val="clear" w:color="auto" w:fill="FFFFFF"/>
        <w:spacing w:after="0" w:line="240" w:lineRule="auto"/>
        <w:ind w:firstLine="360"/>
        <w:rPr>
          <w:rFonts w:ascii="Times New Roman" w:eastAsia="Times New Roman" w:hAnsi="Times New Roman" w:cs="Times New Roman"/>
          <w:sz w:val="28"/>
          <w:szCs w:val="28"/>
          <w:lang w:eastAsia="ru-RU"/>
        </w:rPr>
      </w:pPr>
    </w:p>
    <w:p w:rsidR="00547E89" w:rsidRPr="00547E89" w:rsidRDefault="00547E89" w:rsidP="00547E89">
      <w:pPr>
        <w:shd w:val="clear" w:color="auto" w:fill="FFFFFF"/>
        <w:spacing w:after="0" w:line="240" w:lineRule="auto"/>
        <w:ind w:firstLine="360"/>
        <w:rPr>
          <w:rFonts w:ascii="Times New Roman" w:eastAsia="Times New Roman" w:hAnsi="Times New Roman" w:cs="Times New Roman"/>
          <w:sz w:val="28"/>
          <w:szCs w:val="28"/>
          <w:lang w:eastAsia="ru-RU"/>
        </w:rPr>
      </w:pPr>
    </w:p>
    <w:p w:rsidR="00547E89" w:rsidRPr="00547E89" w:rsidRDefault="00547E89" w:rsidP="00547E89">
      <w:pPr>
        <w:shd w:val="clear" w:color="auto" w:fill="FFFFFF"/>
        <w:spacing w:after="0" w:line="240" w:lineRule="auto"/>
        <w:ind w:firstLine="360"/>
        <w:rPr>
          <w:rFonts w:ascii="Times New Roman" w:eastAsia="Times New Roman" w:hAnsi="Times New Roman" w:cs="Times New Roman"/>
          <w:sz w:val="28"/>
          <w:szCs w:val="28"/>
          <w:lang w:eastAsia="ru-RU"/>
        </w:rPr>
      </w:pPr>
    </w:p>
    <w:p w:rsidR="00547E89" w:rsidRPr="00547E89" w:rsidRDefault="00547E89" w:rsidP="00547E89">
      <w:pPr>
        <w:shd w:val="clear" w:color="auto" w:fill="FFFFFF"/>
        <w:spacing w:after="0" w:line="240" w:lineRule="auto"/>
        <w:ind w:firstLine="360"/>
        <w:rPr>
          <w:rFonts w:ascii="Times New Roman" w:eastAsia="Times New Roman" w:hAnsi="Times New Roman" w:cs="Times New Roman"/>
          <w:sz w:val="28"/>
          <w:szCs w:val="28"/>
          <w:lang w:eastAsia="ru-RU"/>
        </w:rPr>
      </w:pPr>
    </w:p>
    <w:p w:rsidR="00547E89" w:rsidRPr="00E015E8" w:rsidRDefault="00547E89" w:rsidP="00547E89">
      <w:pPr>
        <w:jc w:val="both"/>
        <w:rPr>
          <w:rFonts w:ascii="Times New Roman" w:hAnsi="Times New Roman" w:cs="Times New Roman"/>
          <w:sz w:val="24"/>
          <w:szCs w:val="24"/>
        </w:rPr>
      </w:pPr>
      <w:r w:rsidRPr="00E015E8">
        <w:rPr>
          <w:rFonts w:ascii="Times New Roman" w:hAnsi="Times New Roman" w:cs="Times New Roman"/>
          <w:sz w:val="24"/>
          <w:szCs w:val="24"/>
        </w:rPr>
        <w:t>ПРЕЗИДЕНТ                                                                                                В.КРАСНОСЕЛЬСКИЙ</w:t>
      </w:r>
    </w:p>
    <w:p w:rsidR="00547E89" w:rsidRPr="009822C8" w:rsidRDefault="00547E89" w:rsidP="00547E89">
      <w:pPr>
        <w:rPr>
          <w:rFonts w:ascii="Times New Roman" w:hAnsi="Times New Roman" w:cs="Times New Roman"/>
          <w:sz w:val="28"/>
          <w:szCs w:val="28"/>
        </w:rPr>
      </w:pPr>
    </w:p>
    <w:p w:rsidR="00547E89" w:rsidRPr="009822C8" w:rsidRDefault="00547E89" w:rsidP="00547E89">
      <w:pPr>
        <w:spacing w:after="0" w:line="240" w:lineRule="auto"/>
        <w:ind w:firstLine="708"/>
        <w:rPr>
          <w:rFonts w:ascii="Times New Roman" w:hAnsi="Times New Roman" w:cs="Times New Roman"/>
          <w:sz w:val="28"/>
          <w:szCs w:val="28"/>
        </w:rPr>
      </w:pPr>
      <w:r w:rsidRPr="009822C8">
        <w:rPr>
          <w:rFonts w:ascii="Times New Roman" w:hAnsi="Times New Roman" w:cs="Times New Roman"/>
          <w:sz w:val="28"/>
          <w:szCs w:val="28"/>
        </w:rPr>
        <w:t>г. Тирасполь</w:t>
      </w:r>
    </w:p>
    <w:p w:rsidR="00547E89" w:rsidRPr="009822C8" w:rsidRDefault="009822C8" w:rsidP="00547E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2</w:t>
      </w:r>
      <w:r>
        <w:rPr>
          <w:rFonts w:ascii="Times New Roman" w:hAnsi="Times New Roman" w:cs="Times New Roman"/>
          <w:sz w:val="28"/>
          <w:szCs w:val="28"/>
        </w:rPr>
        <w:t>6 июн</w:t>
      </w:r>
      <w:r w:rsidR="00547E89" w:rsidRPr="009822C8">
        <w:rPr>
          <w:rFonts w:ascii="Times New Roman" w:hAnsi="Times New Roman" w:cs="Times New Roman"/>
          <w:sz w:val="28"/>
          <w:szCs w:val="28"/>
        </w:rPr>
        <w:t>я 2017 г.</w:t>
      </w:r>
      <w:proofErr w:type="gramEnd"/>
    </w:p>
    <w:p w:rsidR="00547E89" w:rsidRPr="009822C8" w:rsidRDefault="009822C8" w:rsidP="00547E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181</w:t>
      </w:r>
      <w:r w:rsidR="00547E89" w:rsidRPr="009822C8">
        <w:rPr>
          <w:rFonts w:ascii="Times New Roman" w:hAnsi="Times New Roman" w:cs="Times New Roman"/>
          <w:sz w:val="28"/>
          <w:szCs w:val="28"/>
        </w:rPr>
        <w:t>рп</w:t>
      </w:r>
    </w:p>
    <w:p w:rsidR="00E015E8" w:rsidRPr="00AE770E" w:rsidRDefault="00E015E8" w:rsidP="00547E89">
      <w:pPr>
        <w:spacing w:after="0" w:line="240" w:lineRule="auto"/>
        <w:ind w:left="5528"/>
        <w:jc w:val="both"/>
        <w:rPr>
          <w:rFonts w:ascii="Times New Roman" w:hAnsi="Times New Roman" w:cs="Times New Roman"/>
          <w:sz w:val="24"/>
          <w:szCs w:val="24"/>
        </w:rPr>
      </w:pPr>
    </w:p>
    <w:p w:rsidR="00547E89" w:rsidRPr="00AE770E" w:rsidRDefault="00547E89" w:rsidP="00547E89">
      <w:pPr>
        <w:spacing w:after="0" w:line="240" w:lineRule="auto"/>
        <w:ind w:left="5528"/>
        <w:jc w:val="both"/>
        <w:rPr>
          <w:rFonts w:ascii="Times New Roman" w:hAnsi="Times New Roman" w:cs="Times New Roman"/>
          <w:sz w:val="24"/>
          <w:szCs w:val="24"/>
        </w:rPr>
      </w:pPr>
      <w:r w:rsidRPr="00AE770E">
        <w:rPr>
          <w:rFonts w:ascii="Times New Roman" w:hAnsi="Times New Roman" w:cs="Times New Roman"/>
          <w:sz w:val="24"/>
          <w:szCs w:val="24"/>
        </w:rPr>
        <w:lastRenderedPageBreak/>
        <w:t>ПРИЛОЖЕНИЕ</w:t>
      </w:r>
    </w:p>
    <w:p w:rsidR="00547E89" w:rsidRPr="00AE770E" w:rsidRDefault="00547E89" w:rsidP="00547E89">
      <w:pPr>
        <w:spacing w:after="0" w:line="240" w:lineRule="auto"/>
        <w:ind w:left="5528"/>
        <w:jc w:val="both"/>
        <w:rPr>
          <w:rFonts w:ascii="Times New Roman" w:hAnsi="Times New Roman" w:cs="Times New Roman"/>
          <w:sz w:val="28"/>
          <w:szCs w:val="28"/>
        </w:rPr>
      </w:pPr>
      <w:r w:rsidRPr="00AE770E">
        <w:rPr>
          <w:rFonts w:ascii="Times New Roman" w:hAnsi="Times New Roman" w:cs="Times New Roman"/>
          <w:sz w:val="28"/>
          <w:szCs w:val="28"/>
        </w:rPr>
        <w:t>к Распоряжению Президента</w:t>
      </w:r>
    </w:p>
    <w:p w:rsidR="00547E89" w:rsidRPr="00AE770E" w:rsidRDefault="00547E89" w:rsidP="00547E89">
      <w:pPr>
        <w:spacing w:after="0" w:line="240" w:lineRule="auto"/>
        <w:ind w:left="5528"/>
        <w:jc w:val="both"/>
        <w:rPr>
          <w:rFonts w:ascii="Times New Roman" w:hAnsi="Times New Roman" w:cs="Times New Roman"/>
          <w:sz w:val="28"/>
          <w:szCs w:val="28"/>
        </w:rPr>
      </w:pPr>
      <w:r w:rsidRPr="00AE770E">
        <w:rPr>
          <w:rFonts w:ascii="Times New Roman" w:hAnsi="Times New Roman" w:cs="Times New Roman"/>
          <w:sz w:val="28"/>
          <w:szCs w:val="28"/>
        </w:rPr>
        <w:t>Приднестровской Молдавской</w:t>
      </w:r>
    </w:p>
    <w:p w:rsidR="00547E89" w:rsidRPr="00AE770E" w:rsidRDefault="00547E89" w:rsidP="00547E89">
      <w:pPr>
        <w:spacing w:after="0" w:line="240" w:lineRule="auto"/>
        <w:ind w:left="5528"/>
        <w:jc w:val="both"/>
        <w:rPr>
          <w:rFonts w:ascii="Times New Roman" w:hAnsi="Times New Roman" w:cs="Times New Roman"/>
          <w:sz w:val="28"/>
          <w:szCs w:val="28"/>
        </w:rPr>
      </w:pPr>
      <w:r w:rsidRPr="00AE770E">
        <w:rPr>
          <w:rFonts w:ascii="Times New Roman" w:hAnsi="Times New Roman" w:cs="Times New Roman"/>
          <w:sz w:val="28"/>
          <w:szCs w:val="28"/>
        </w:rPr>
        <w:t>Республики</w:t>
      </w:r>
    </w:p>
    <w:p w:rsidR="00547E89" w:rsidRPr="00AE770E" w:rsidRDefault="00547E89" w:rsidP="00547E89">
      <w:pPr>
        <w:spacing w:after="0" w:line="240" w:lineRule="auto"/>
        <w:ind w:left="5528"/>
        <w:jc w:val="both"/>
        <w:rPr>
          <w:rFonts w:ascii="Times New Roman" w:hAnsi="Times New Roman" w:cs="Times New Roman"/>
          <w:sz w:val="28"/>
          <w:szCs w:val="28"/>
        </w:rPr>
      </w:pPr>
      <w:r w:rsidRPr="00AE770E">
        <w:rPr>
          <w:rFonts w:ascii="Times New Roman" w:hAnsi="Times New Roman" w:cs="Times New Roman"/>
          <w:sz w:val="28"/>
          <w:szCs w:val="28"/>
        </w:rPr>
        <w:t xml:space="preserve">от </w:t>
      </w:r>
      <w:r w:rsidR="00AE770E">
        <w:rPr>
          <w:rFonts w:ascii="Times New Roman" w:hAnsi="Times New Roman" w:cs="Times New Roman"/>
          <w:sz w:val="28"/>
          <w:szCs w:val="28"/>
        </w:rPr>
        <w:t>26 июня</w:t>
      </w:r>
      <w:r w:rsidRPr="00AE770E">
        <w:rPr>
          <w:rFonts w:ascii="Times New Roman" w:hAnsi="Times New Roman" w:cs="Times New Roman"/>
          <w:sz w:val="28"/>
          <w:szCs w:val="28"/>
        </w:rPr>
        <w:t xml:space="preserve"> 2017 года №</w:t>
      </w:r>
      <w:r w:rsidR="00AE770E">
        <w:rPr>
          <w:rFonts w:ascii="Times New Roman" w:hAnsi="Times New Roman" w:cs="Times New Roman"/>
          <w:sz w:val="28"/>
          <w:szCs w:val="28"/>
        </w:rPr>
        <w:t xml:space="preserve"> 181рп</w:t>
      </w:r>
    </w:p>
    <w:p w:rsidR="00547E89" w:rsidRPr="00547E89" w:rsidRDefault="00547E89" w:rsidP="00547E89">
      <w:pPr>
        <w:pStyle w:val="a3"/>
        <w:shd w:val="clear" w:color="auto" w:fill="FFFFFF"/>
        <w:spacing w:before="0" w:beforeAutospacing="0" w:after="0" w:afterAutospacing="0"/>
        <w:jc w:val="both"/>
        <w:rPr>
          <w:color w:val="000000"/>
          <w:sz w:val="28"/>
          <w:szCs w:val="28"/>
        </w:rPr>
      </w:pPr>
      <w:r w:rsidRPr="00547E89">
        <w:rPr>
          <w:color w:val="000000"/>
          <w:sz w:val="28"/>
          <w:szCs w:val="28"/>
        </w:rPr>
        <w:t> </w:t>
      </w:r>
    </w:p>
    <w:p w:rsidR="00547E89" w:rsidRPr="00547E89" w:rsidRDefault="00547E89" w:rsidP="00547E89">
      <w:pPr>
        <w:pStyle w:val="a3"/>
        <w:shd w:val="clear" w:color="auto" w:fill="FFFFFF"/>
        <w:spacing w:before="0" w:beforeAutospacing="0" w:after="0" w:afterAutospacing="0"/>
        <w:jc w:val="right"/>
        <w:rPr>
          <w:color w:val="000000"/>
          <w:sz w:val="28"/>
          <w:szCs w:val="28"/>
        </w:rPr>
      </w:pPr>
    </w:p>
    <w:p w:rsidR="00547E89" w:rsidRPr="00547E89" w:rsidRDefault="00547E89" w:rsidP="00547E89">
      <w:pPr>
        <w:pStyle w:val="a3"/>
        <w:shd w:val="clear" w:color="auto" w:fill="FFFFFF"/>
        <w:spacing w:before="0" w:beforeAutospacing="0" w:after="0" w:afterAutospacing="0"/>
        <w:jc w:val="right"/>
        <w:rPr>
          <w:color w:val="000000"/>
          <w:sz w:val="28"/>
          <w:szCs w:val="28"/>
        </w:rPr>
      </w:pPr>
      <w:r w:rsidRPr="00547E89">
        <w:rPr>
          <w:color w:val="000000"/>
          <w:sz w:val="28"/>
          <w:szCs w:val="28"/>
        </w:rPr>
        <w:t>Проект</w:t>
      </w:r>
    </w:p>
    <w:p w:rsidR="00547E89" w:rsidRDefault="00547E89" w:rsidP="00547E89">
      <w:pPr>
        <w:pStyle w:val="a3"/>
        <w:shd w:val="clear" w:color="auto" w:fill="FFFFFF"/>
        <w:spacing w:before="0" w:beforeAutospacing="0" w:after="0" w:afterAutospacing="0"/>
        <w:jc w:val="center"/>
        <w:rPr>
          <w:color w:val="000000"/>
          <w:sz w:val="28"/>
          <w:szCs w:val="28"/>
        </w:rPr>
      </w:pPr>
    </w:p>
    <w:p w:rsidR="00547E89" w:rsidRPr="00547E89" w:rsidRDefault="00547E89" w:rsidP="00547E89">
      <w:pPr>
        <w:pStyle w:val="a3"/>
        <w:shd w:val="clear" w:color="auto" w:fill="FFFFFF"/>
        <w:spacing w:before="0" w:beforeAutospacing="0" w:after="0" w:afterAutospacing="0"/>
        <w:jc w:val="center"/>
        <w:rPr>
          <w:color w:val="000000"/>
        </w:rPr>
      </w:pPr>
      <w:r w:rsidRPr="00547E89">
        <w:rPr>
          <w:color w:val="000000"/>
        </w:rPr>
        <w:t>ЗАКОН</w:t>
      </w:r>
    </w:p>
    <w:p w:rsidR="00547E89" w:rsidRDefault="00547E89" w:rsidP="00547E89">
      <w:pPr>
        <w:pStyle w:val="a3"/>
        <w:shd w:val="clear" w:color="auto" w:fill="FFFFFF"/>
        <w:spacing w:before="0" w:beforeAutospacing="0" w:after="0" w:afterAutospacing="0"/>
        <w:jc w:val="center"/>
        <w:rPr>
          <w:color w:val="000000"/>
        </w:rPr>
      </w:pPr>
      <w:r w:rsidRPr="00547E89">
        <w:rPr>
          <w:color w:val="000000"/>
        </w:rPr>
        <w:t>ПРИДНЕСТРОВСКОЙ МОЛДАВСКОЙ РЕСПУБЛИКИ</w:t>
      </w:r>
    </w:p>
    <w:p w:rsidR="00547E89" w:rsidRPr="00547E89" w:rsidRDefault="00547E89" w:rsidP="00547E89">
      <w:pPr>
        <w:pStyle w:val="a3"/>
        <w:shd w:val="clear" w:color="auto" w:fill="FFFFFF"/>
        <w:spacing w:before="0" w:beforeAutospacing="0" w:after="0" w:afterAutospacing="0"/>
        <w:jc w:val="center"/>
        <w:rPr>
          <w:color w:val="000000"/>
        </w:rPr>
      </w:pPr>
    </w:p>
    <w:p w:rsidR="00547E89" w:rsidRDefault="00547E89" w:rsidP="00547E89">
      <w:pPr>
        <w:pStyle w:val="a3"/>
        <w:shd w:val="clear" w:color="auto" w:fill="FFFFFF"/>
        <w:spacing w:before="0" w:beforeAutospacing="0" w:after="0" w:afterAutospacing="0"/>
        <w:jc w:val="center"/>
        <w:rPr>
          <w:sz w:val="28"/>
          <w:szCs w:val="28"/>
        </w:rPr>
      </w:pPr>
      <w:r w:rsidRPr="00547E89">
        <w:rPr>
          <w:sz w:val="28"/>
          <w:szCs w:val="28"/>
        </w:rPr>
        <w:t xml:space="preserve">О внесении дополнения в Закон </w:t>
      </w:r>
    </w:p>
    <w:p w:rsidR="00547E89" w:rsidRPr="00547E89" w:rsidRDefault="00547E89" w:rsidP="00547E89">
      <w:pPr>
        <w:pStyle w:val="a3"/>
        <w:shd w:val="clear" w:color="auto" w:fill="FFFFFF"/>
        <w:spacing w:before="0" w:beforeAutospacing="0" w:after="0" w:afterAutospacing="0"/>
        <w:jc w:val="center"/>
        <w:rPr>
          <w:b/>
          <w:bCs/>
          <w:color w:val="666666"/>
          <w:sz w:val="28"/>
          <w:szCs w:val="28"/>
        </w:rPr>
      </w:pPr>
      <w:r w:rsidRPr="00547E89">
        <w:rPr>
          <w:sz w:val="28"/>
          <w:szCs w:val="28"/>
        </w:rPr>
        <w:t xml:space="preserve">Приднестровской Молдавской Республики </w:t>
      </w:r>
      <w:r w:rsidRPr="00547E89">
        <w:rPr>
          <w:sz w:val="28"/>
          <w:szCs w:val="28"/>
        </w:rPr>
        <w:br/>
        <w:t>«О лицензировании отдельных видов деятельности»</w:t>
      </w:r>
      <w:r w:rsidRPr="00547E89">
        <w:rPr>
          <w:sz w:val="28"/>
          <w:szCs w:val="28"/>
        </w:rPr>
        <w:br/>
      </w:r>
    </w:p>
    <w:p w:rsidR="00547E89" w:rsidRPr="00547E89" w:rsidRDefault="00547E89" w:rsidP="00547E89">
      <w:pPr>
        <w:pStyle w:val="a3"/>
        <w:shd w:val="clear" w:color="auto" w:fill="FFFFFF"/>
        <w:spacing w:before="0" w:beforeAutospacing="0" w:after="0" w:afterAutospacing="0"/>
        <w:jc w:val="center"/>
        <w:rPr>
          <w:b/>
          <w:bCs/>
          <w:color w:val="666666"/>
          <w:sz w:val="28"/>
          <w:szCs w:val="28"/>
        </w:rPr>
      </w:pPr>
    </w:p>
    <w:p w:rsidR="00547E89" w:rsidRPr="00547E89" w:rsidRDefault="00547E89" w:rsidP="00547E89">
      <w:pPr>
        <w:shd w:val="clear" w:color="auto" w:fill="FFFFFF"/>
        <w:tabs>
          <w:tab w:val="left" w:pos="-709"/>
        </w:tabs>
        <w:spacing w:after="0" w:line="240" w:lineRule="auto"/>
        <w:ind w:firstLine="709"/>
        <w:jc w:val="both"/>
        <w:rPr>
          <w:rFonts w:ascii="Times New Roman" w:hAnsi="Times New Roman" w:cs="Times New Roman"/>
          <w:sz w:val="28"/>
          <w:szCs w:val="28"/>
        </w:rPr>
      </w:pPr>
      <w:r w:rsidRPr="00547E89">
        <w:rPr>
          <w:rFonts w:ascii="Times New Roman" w:hAnsi="Times New Roman" w:cs="Times New Roman"/>
          <w:color w:val="000000"/>
          <w:sz w:val="28"/>
          <w:szCs w:val="28"/>
          <w:shd w:val="clear" w:color="auto" w:fill="FFFFFF"/>
        </w:rPr>
        <w:t xml:space="preserve">Статья 1. </w:t>
      </w:r>
      <w:proofErr w:type="gramStart"/>
      <w:r w:rsidRPr="00547E89">
        <w:rPr>
          <w:rFonts w:ascii="Times New Roman" w:hAnsi="Times New Roman" w:cs="Times New Roman"/>
          <w:sz w:val="28"/>
          <w:szCs w:val="28"/>
        </w:rPr>
        <w:t xml:space="preserve">Внести в Закон Приднестровской Молдавской Республики </w:t>
      </w:r>
      <w:r w:rsidRPr="00547E89">
        <w:rPr>
          <w:rFonts w:ascii="Times New Roman" w:hAnsi="Times New Roman" w:cs="Times New Roman"/>
          <w:sz w:val="28"/>
          <w:szCs w:val="28"/>
        </w:rPr>
        <w:br/>
        <w:t xml:space="preserve">от 10 июля 2002 года № 151-З-III «О лицензировании отдельных видов деятельности» (САЗ 02-28) с изменениями и дополнениями, внесенными законами Приднестровской Молдавской Республики от 23 апреля 2003 года </w:t>
      </w:r>
      <w:r>
        <w:rPr>
          <w:rFonts w:ascii="Times New Roman" w:hAnsi="Times New Roman" w:cs="Times New Roman"/>
          <w:sz w:val="28"/>
          <w:szCs w:val="28"/>
        </w:rPr>
        <w:br/>
      </w:r>
      <w:r w:rsidRPr="00547E89">
        <w:rPr>
          <w:rFonts w:ascii="Times New Roman" w:hAnsi="Times New Roman" w:cs="Times New Roman"/>
          <w:sz w:val="28"/>
          <w:szCs w:val="28"/>
        </w:rPr>
        <w:t xml:space="preserve">№ 269-ЗИ-III (САЗ 03-17); от 27 июня 2003 года № 296-ЗД-III (САЗ 03-26); </w:t>
      </w:r>
      <w:r>
        <w:rPr>
          <w:rFonts w:ascii="Times New Roman" w:hAnsi="Times New Roman" w:cs="Times New Roman"/>
          <w:sz w:val="28"/>
          <w:szCs w:val="28"/>
        </w:rPr>
        <w:br/>
      </w:r>
      <w:r w:rsidRPr="00547E89">
        <w:rPr>
          <w:rFonts w:ascii="Times New Roman" w:hAnsi="Times New Roman" w:cs="Times New Roman"/>
          <w:sz w:val="28"/>
          <w:szCs w:val="28"/>
        </w:rPr>
        <w:t>от 7 июля 2003 года № 306-ЗИ-III (САЗ 03-28);</w:t>
      </w:r>
      <w:proofErr w:type="gramEnd"/>
      <w:r w:rsidRPr="00547E89">
        <w:rPr>
          <w:rFonts w:ascii="Times New Roman" w:hAnsi="Times New Roman" w:cs="Times New Roman"/>
          <w:sz w:val="28"/>
          <w:szCs w:val="28"/>
        </w:rPr>
        <w:t xml:space="preserve"> </w:t>
      </w:r>
      <w:proofErr w:type="gramStart"/>
      <w:r w:rsidRPr="00547E89">
        <w:rPr>
          <w:rFonts w:ascii="Times New Roman" w:hAnsi="Times New Roman" w:cs="Times New Roman"/>
          <w:sz w:val="28"/>
          <w:szCs w:val="28"/>
        </w:rPr>
        <w:t xml:space="preserve">от 28 октября 2003 года </w:t>
      </w:r>
      <w:r>
        <w:rPr>
          <w:rFonts w:ascii="Times New Roman" w:hAnsi="Times New Roman" w:cs="Times New Roman"/>
          <w:sz w:val="28"/>
          <w:szCs w:val="28"/>
        </w:rPr>
        <w:br/>
      </w:r>
      <w:r w:rsidRPr="00547E89">
        <w:rPr>
          <w:rFonts w:ascii="Times New Roman" w:hAnsi="Times New Roman" w:cs="Times New Roman"/>
          <w:sz w:val="28"/>
          <w:szCs w:val="28"/>
        </w:rPr>
        <w:t xml:space="preserve">№ 344-ЗД-III (САЗ 03-44); от 20 февраля 2004 года № 393-ЗД-III (САЗ 04-8); </w:t>
      </w:r>
      <w:r>
        <w:rPr>
          <w:rFonts w:ascii="Times New Roman" w:hAnsi="Times New Roman" w:cs="Times New Roman"/>
          <w:sz w:val="28"/>
          <w:szCs w:val="28"/>
        </w:rPr>
        <w:br/>
      </w:r>
      <w:r w:rsidRPr="00547E89">
        <w:rPr>
          <w:rFonts w:ascii="Times New Roman" w:hAnsi="Times New Roman" w:cs="Times New Roman"/>
          <w:sz w:val="28"/>
          <w:szCs w:val="28"/>
        </w:rPr>
        <w:t xml:space="preserve">от 29 апреля 2005 года № 560-ЗД-III (САЗ 05-18); от 1 августа 2005 года </w:t>
      </w:r>
      <w:r w:rsidRPr="00547E89">
        <w:rPr>
          <w:rFonts w:ascii="Times New Roman" w:hAnsi="Times New Roman" w:cs="Times New Roman"/>
          <w:sz w:val="28"/>
          <w:szCs w:val="28"/>
        </w:rPr>
        <w:br/>
        <w:t xml:space="preserve">№ 604-ЗИ-III (САЗ 05-32); от 7 октября 2005 года № 638-ЗД-III (САЗ 05-41); </w:t>
      </w:r>
      <w:r>
        <w:rPr>
          <w:rFonts w:ascii="Times New Roman" w:hAnsi="Times New Roman" w:cs="Times New Roman"/>
          <w:sz w:val="28"/>
          <w:szCs w:val="28"/>
        </w:rPr>
        <w:br/>
      </w:r>
      <w:r w:rsidRPr="00547E89">
        <w:rPr>
          <w:rFonts w:ascii="Times New Roman" w:hAnsi="Times New Roman" w:cs="Times New Roman"/>
          <w:sz w:val="28"/>
          <w:szCs w:val="28"/>
        </w:rPr>
        <w:t xml:space="preserve">от 9 марта 2006 года № 6-ЗИ-IV (САЗ 06-11); от 12 июня 2007 года </w:t>
      </w:r>
      <w:r>
        <w:rPr>
          <w:rFonts w:ascii="Times New Roman" w:hAnsi="Times New Roman" w:cs="Times New Roman"/>
          <w:sz w:val="28"/>
          <w:szCs w:val="28"/>
        </w:rPr>
        <w:br/>
      </w:r>
      <w:r w:rsidRPr="00547E89">
        <w:rPr>
          <w:rFonts w:ascii="Times New Roman" w:hAnsi="Times New Roman" w:cs="Times New Roman"/>
          <w:sz w:val="28"/>
          <w:szCs w:val="28"/>
        </w:rPr>
        <w:t>№ 223-ЗИД-</w:t>
      </w:r>
      <w:r w:rsidRPr="00547E89">
        <w:rPr>
          <w:rFonts w:ascii="Times New Roman" w:hAnsi="Times New Roman" w:cs="Times New Roman"/>
          <w:sz w:val="28"/>
          <w:szCs w:val="28"/>
          <w:lang w:val="en-US"/>
        </w:rPr>
        <w:t>IV</w:t>
      </w:r>
      <w:r w:rsidRPr="00547E89">
        <w:rPr>
          <w:rFonts w:ascii="Times New Roman" w:hAnsi="Times New Roman" w:cs="Times New Roman"/>
          <w:sz w:val="28"/>
          <w:szCs w:val="28"/>
        </w:rPr>
        <w:t xml:space="preserve"> (САЗ 07-25);</w:t>
      </w:r>
      <w:proofErr w:type="gramEnd"/>
      <w:r w:rsidRPr="00547E89">
        <w:rPr>
          <w:rFonts w:ascii="Times New Roman" w:hAnsi="Times New Roman" w:cs="Times New Roman"/>
          <w:sz w:val="28"/>
          <w:szCs w:val="28"/>
        </w:rPr>
        <w:t xml:space="preserve"> </w:t>
      </w:r>
      <w:proofErr w:type="gramStart"/>
      <w:r w:rsidRPr="00547E89">
        <w:rPr>
          <w:rFonts w:ascii="Times New Roman" w:hAnsi="Times New Roman" w:cs="Times New Roman"/>
          <w:sz w:val="28"/>
          <w:szCs w:val="28"/>
        </w:rPr>
        <w:t>от 29 августа 2008 года № 537-ЗИ-</w:t>
      </w:r>
      <w:r w:rsidRPr="00547E89">
        <w:rPr>
          <w:rFonts w:ascii="Times New Roman" w:hAnsi="Times New Roman" w:cs="Times New Roman"/>
          <w:sz w:val="28"/>
          <w:szCs w:val="28"/>
          <w:lang w:val="en-US"/>
        </w:rPr>
        <w:t>IV</w:t>
      </w:r>
      <w:r w:rsidRPr="00547E89">
        <w:rPr>
          <w:rFonts w:ascii="Times New Roman" w:hAnsi="Times New Roman" w:cs="Times New Roman"/>
          <w:sz w:val="28"/>
          <w:szCs w:val="28"/>
        </w:rPr>
        <w:t xml:space="preserve"> (САЗ 08-34); от 17 ноября 2008 года № 585-ЗИД-</w:t>
      </w:r>
      <w:r w:rsidRPr="00547E89">
        <w:rPr>
          <w:rFonts w:ascii="Times New Roman" w:hAnsi="Times New Roman" w:cs="Times New Roman"/>
          <w:sz w:val="28"/>
          <w:szCs w:val="28"/>
          <w:lang w:val="en-US"/>
        </w:rPr>
        <w:t>IV</w:t>
      </w:r>
      <w:r w:rsidRPr="00547E89">
        <w:rPr>
          <w:rFonts w:ascii="Times New Roman" w:hAnsi="Times New Roman" w:cs="Times New Roman"/>
          <w:sz w:val="28"/>
          <w:szCs w:val="28"/>
        </w:rPr>
        <w:t xml:space="preserve"> (САЗ 08-46); от 9 января 2009 года </w:t>
      </w:r>
      <w:r>
        <w:rPr>
          <w:rFonts w:ascii="Times New Roman" w:hAnsi="Times New Roman" w:cs="Times New Roman"/>
          <w:sz w:val="28"/>
          <w:szCs w:val="28"/>
        </w:rPr>
        <w:br/>
      </w:r>
      <w:r w:rsidRPr="00547E89">
        <w:rPr>
          <w:rFonts w:ascii="Times New Roman" w:hAnsi="Times New Roman" w:cs="Times New Roman"/>
          <w:sz w:val="28"/>
          <w:szCs w:val="28"/>
        </w:rPr>
        <w:t>№ 638-ЗД-</w:t>
      </w:r>
      <w:r w:rsidRPr="00547E89">
        <w:rPr>
          <w:rFonts w:ascii="Times New Roman" w:hAnsi="Times New Roman" w:cs="Times New Roman"/>
          <w:sz w:val="28"/>
          <w:szCs w:val="28"/>
          <w:lang w:val="en-US"/>
        </w:rPr>
        <w:t>IV</w:t>
      </w:r>
      <w:r w:rsidRPr="00547E89">
        <w:rPr>
          <w:rFonts w:ascii="Times New Roman" w:hAnsi="Times New Roman" w:cs="Times New Roman"/>
          <w:sz w:val="28"/>
          <w:szCs w:val="28"/>
        </w:rPr>
        <w:t xml:space="preserve"> (САЗ 09-2); от 9 июня 2009 года № 767-ЗИ-</w:t>
      </w:r>
      <w:r w:rsidRPr="00547E89">
        <w:rPr>
          <w:rFonts w:ascii="Times New Roman" w:hAnsi="Times New Roman" w:cs="Times New Roman"/>
          <w:sz w:val="28"/>
          <w:szCs w:val="28"/>
          <w:lang w:val="en-US"/>
        </w:rPr>
        <w:t>IV</w:t>
      </w:r>
      <w:r w:rsidRPr="00547E89">
        <w:rPr>
          <w:rFonts w:ascii="Times New Roman" w:hAnsi="Times New Roman" w:cs="Times New Roman"/>
          <w:sz w:val="28"/>
          <w:szCs w:val="28"/>
        </w:rPr>
        <w:t xml:space="preserve"> (САЗ 09-24); </w:t>
      </w:r>
      <w:r>
        <w:rPr>
          <w:rFonts w:ascii="Times New Roman" w:hAnsi="Times New Roman" w:cs="Times New Roman"/>
          <w:sz w:val="28"/>
          <w:szCs w:val="28"/>
        </w:rPr>
        <w:br/>
      </w:r>
      <w:r w:rsidRPr="00547E89">
        <w:rPr>
          <w:rFonts w:ascii="Times New Roman" w:hAnsi="Times New Roman" w:cs="Times New Roman"/>
          <w:sz w:val="28"/>
          <w:szCs w:val="28"/>
        </w:rPr>
        <w:t xml:space="preserve">от 6 августа 2009 года № 828-ЗИД-IV (САЗ 09-32); от 16 ноября 2010 года </w:t>
      </w:r>
      <w:r>
        <w:rPr>
          <w:rFonts w:ascii="Times New Roman" w:hAnsi="Times New Roman" w:cs="Times New Roman"/>
          <w:sz w:val="28"/>
          <w:szCs w:val="28"/>
        </w:rPr>
        <w:br/>
      </w:r>
      <w:r w:rsidRPr="00547E89">
        <w:rPr>
          <w:rFonts w:ascii="Times New Roman" w:hAnsi="Times New Roman" w:cs="Times New Roman"/>
          <w:sz w:val="28"/>
          <w:szCs w:val="28"/>
        </w:rPr>
        <w:t>№ 215-ЗИ-IV (САЗ 10-46); от 25 мая 2011 года № 69-ЗИД-V (САЗ 11-21);</w:t>
      </w:r>
      <w:proofErr w:type="gramEnd"/>
      <w:r w:rsidRPr="00547E89">
        <w:rPr>
          <w:rFonts w:ascii="Times New Roman" w:hAnsi="Times New Roman" w:cs="Times New Roman"/>
          <w:sz w:val="28"/>
          <w:szCs w:val="28"/>
        </w:rPr>
        <w:t xml:space="preserve"> </w:t>
      </w:r>
      <w:r>
        <w:rPr>
          <w:rFonts w:ascii="Times New Roman" w:hAnsi="Times New Roman" w:cs="Times New Roman"/>
          <w:sz w:val="28"/>
          <w:szCs w:val="28"/>
        </w:rPr>
        <w:br/>
      </w:r>
      <w:r w:rsidRPr="00547E89">
        <w:rPr>
          <w:rFonts w:ascii="Times New Roman" w:hAnsi="Times New Roman" w:cs="Times New Roman"/>
          <w:sz w:val="28"/>
          <w:szCs w:val="28"/>
        </w:rPr>
        <w:t xml:space="preserve">от 11 июля 2011года № 103-ЗД-V (САЗ 11-28); от 29 сентября 2011 года </w:t>
      </w:r>
      <w:r>
        <w:rPr>
          <w:rFonts w:ascii="Times New Roman" w:hAnsi="Times New Roman" w:cs="Times New Roman"/>
          <w:sz w:val="28"/>
          <w:szCs w:val="28"/>
        </w:rPr>
        <w:br/>
      </w:r>
      <w:r w:rsidRPr="00547E89">
        <w:rPr>
          <w:rFonts w:ascii="Times New Roman" w:hAnsi="Times New Roman" w:cs="Times New Roman"/>
          <w:sz w:val="28"/>
          <w:szCs w:val="28"/>
        </w:rPr>
        <w:t>№ 153-ЗИД-V (САЗ 11-39);</w:t>
      </w:r>
      <w:r>
        <w:rPr>
          <w:rFonts w:ascii="Times New Roman" w:hAnsi="Times New Roman" w:cs="Times New Roman"/>
          <w:sz w:val="28"/>
          <w:szCs w:val="28"/>
        </w:rPr>
        <w:t xml:space="preserve"> </w:t>
      </w:r>
      <w:r w:rsidRPr="00547E89">
        <w:rPr>
          <w:rFonts w:ascii="Times New Roman" w:hAnsi="Times New Roman" w:cs="Times New Roman"/>
          <w:sz w:val="28"/>
          <w:szCs w:val="28"/>
        </w:rPr>
        <w:t xml:space="preserve">от 28 ноября 2011 года № 219-ЗИ-V (САЗ 11-48); </w:t>
      </w:r>
      <w:r>
        <w:rPr>
          <w:rFonts w:ascii="Times New Roman" w:hAnsi="Times New Roman" w:cs="Times New Roman"/>
          <w:sz w:val="28"/>
          <w:szCs w:val="28"/>
        </w:rPr>
        <w:br/>
      </w:r>
      <w:r w:rsidRPr="00547E89">
        <w:rPr>
          <w:rFonts w:ascii="Times New Roman" w:hAnsi="Times New Roman" w:cs="Times New Roman"/>
          <w:sz w:val="28"/>
          <w:szCs w:val="28"/>
        </w:rPr>
        <w:t>от 5 марта 2012 года № 20-ЗД-V (САЗ 12-11); от 5 марта 2012 года № 24-ЗИ-V (САЗ 12-11); от 27 марта 2012 года № 37-ЗД-V (</w:t>
      </w:r>
      <w:proofErr w:type="gramStart"/>
      <w:r w:rsidRPr="00547E89">
        <w:rPr>
          <w:rFonts w:ascii="Times New Roman" w:hAnsi="Times New Roman" w:cs="Times New Roman"/>
          <w:sz w:val="28"/>
          <w:szCs w:val="28"/>
        </w:rPr>
        <w:t>C</w:t>
      </w:r>
      <w:proofErr w:type="gramEnd"/>
      <w:r w:rsidRPr="00547E89">
        <w:rPr>
          <w:rFonts w:ascii="Times New Roman" w:hAnsi="Times New Roman" w:cs="Times New Roman"/>
          <w:sz w:val="28"/>
          <w:szCs w:val="28"/>
        </w:rPr>
        <w:t xml:space="preserve">АЗ 12-14); от 31 мая 2012 года № 78-ЗИ-V (САЗ 12-23); </w:t>
      </w:r>
      <w:proofErr w:type="gramStart"/>
      <w:r w:rsidRPr="00547E89">
        <w:rPr>
          <w:rFonts w:ascii="Times New Roman" w:hAnsi="Times New Roman" w:cs="Times New Roman"/>
          <w:sz w:val="28"/>
          <w:szCs w:val="28"/>
        </w:rPr>
        <w:t xml:space="preserve">от 9 августа 2012 года № 165-ЗИД-V (САЗ 12-33); </w:t>
      </w:r>
      <w:r>
        <w:rPr>
          <w:rFonts w:ascii="Times New Roman" w:hAnsi="Times New Roman" w:cs="Times New Roman"/>
          <w:sz w:val="28"/>
          <w:szCs w:val="28"/>
        </w:rPr>
        <w:br/>
      </w:r>
      <w:r w:rsidRPr="00547E89">
        <w:rPr>
          <w:rFonts w:ascii="Times New Roman" w:hAnsi="Times New Roman" w:cs="Times New Roman"/>
          <w:sz w:val="28"/>
          <w:szCs w:val="28"/>
        </w:rPr>
        <w:t xml:space="preserve">от </w:t>
      </w:r>
      <w:r w:rsidRPr="00547E89">
        <w:rPr>
          <w:rFonts w:ascii="Times New Roman" w:hAnsi="Times New Roman" w:cs="Times New Roman"/>
          <w:caps/>
          <w:sz w:val="28"/>
          <w:szCs w:val="28"/>
        </w:rPr>
        <w:t xml:space="preserve">22 </w:t>
      </w:r>
      <w:r w:rsidRPr="00547E89">
        <w:rPr>
          <w:rFonts w:ascii="Times New Roman" w:hAnsi="Times New Roman" w:cs="Times New Roman"/>
          <w:sz w:val="28"/>
          <w:szCs w:val="28"/>
        </w:rPr>
        <w:t xml:space="preserve">января </w:t>
      </w:r>
      <w:r w:rsidRPr="00547E89">
        <w:rPr>
          <w:rFonts w:ascii="Times New Roman" w:hAnsi="Times New Roman" w:cs="Times New Roman"/>
          <w:caps/>
          <w:sz w:val="28"/>
          <w:szCs w:val="28"/>
        </w:rPr>
        <w:t xml:space="preserve">2013 </w:t>
      </w:r>
      <w:r w:rsidRPr="00547E89">
        <w:rPr>
          <w:rFonts w:ascii="Times New Roman" w:hAnsi="Times New Roman" w:cs="Times New Roman"/>
          <w:sz w:val="28"/>
          <w:szCs w:val="28"/>
        </w:rPr>
        <w:t>года № 20-ЗИД-</w:t>
      </w:r>
      <w:r w:rsidRPr="00547E89">
        <w:rPr>
          <w:rFonts w:ascii="Times New Roman" w:hAnsi="Times New Roman" w:cs="Times New Roman"/>
          <w:sz w:val="28"/>
          <w:szCs w:val="28"/>
          <w:lang w:val="en-US"/>
        </w:rPr>
        <w:t>V</w:t>
      </w:r>
      <w:r w:rsidRPr="00547E89">
        <w:rPr>
          <w:rFonts w:ascii="Times New Roman" w:hAnsi="Times New Roman" w:cs="Times New Roman"/>
          <w:sz w:val="28"/>
          <w:szCs w:val="28"/>
        </w:rPr>
        <w:t xml:space="preserve"> (САЗ 13-3); от 8 апреля 2013 года </w:t>
      </w:r>
      <w:r>
        <w:rPr>
          <w:rFonts w:ascii="Times New Roman" w:hAnsi="Times New Roman" w:cs="Times New Roman"/>
          <w:sz w:val="28"/>
          <w:szCs w:val="28"/>
        </w:rPr>
        <w:br/>
      </w:r>
      <w:r w:rsidRPr="00547E89">
        <w:rPr>
          <w:rFonts w:ascii="Times New Roman" w:hAnsi="Times New Roman" w:cs="Times New Roman"/>
          <w:sz w:val="28"/>
          <w:szCs w:val="28"/>
        </w:rPr>
        <w:t>№ 87-ЗИ-</w:t>
      </w:r>
      <w:r w:rsidRPr="00547E89">
        <w:rPr>
          <w:rFonts w:ascii="Times New Roman" w:hAnsi="Times New Roman" w:cs="Times New Roman"/>
          <w:sz w:val="28"/>
          <w:szCs w:val="28"/>
          <w:lang w:val="en-US"/>
        </w:rPr>
        <w:t>V</w:t>
      </w:r>
      <w:r w:rsidRPr="00547E89">
        <w:rPr>
          <w:rFonts w:ascii="Times New Roman" w:hAnsi="Times New Roman" w:cs="Times New Roman"/>
          <w:sz w:val="28"/>
          <w:szCs w:val="28"/>
        </w:rPr>
        <w:t xml:space="preserve"> (САЗ 13-14); от </w:t>
      </w:r>
      <w:r w:rsidRPr="00547E89">
        <w:rPr>
          <w:rFonts w:ascii="Times New Roman" w:hAnsi="Times New Roman" w:cs="Times New Roman"/>
          <w:caps/>
          <w:sz w:val="28"/>
          <w:szCs w:val="28"/>
        </w:rPr>
        <w:t xml:space="preserve">24 </w:t>
      </w:r>
      <w:r w:rsidRPr="00547E89">
        <w:rPr>
          <w:rFonts w:ascii="Times New Roman" w:hAnsi="Times New Roman" w:cs="Times New Roman"/>
          <w:sz w:val="28"/>
          <w:szCs w:val="28"/>
        </w:rPr>
        <w:t xml:space="preserve">мая </w:t>
      </w:r>
      <w:r w:rsidRPr="00547E89">
        <w:rPr>
          <w:rFonts w:ascii="Times New Roman" w:hAnsi="Times New Roman" w:cs="Times New Roman"/>
          <w:caps/>
          <w:sz w:val="28"/>
          <w:szCs w:val="28"/>
        </w:rPr>
        <w:t xml:space="preserve">2013 </w:t>
      </w:r>
      <w:r w:rsidRPr="00547E89">
        <w:rPr>
          <w:rFonts w:ascii="Times New Roman" w:hAnsi="Times New Roman" w:cs="Times New Roman"/>
          <w:sz w:val="28"/>
          <w:szCs w:val="28"/>
        </w:rPr>
        <w:t>года № 104-ЗИ-</w:t>
      </w:r>
      <w:r w:rsidRPr="00547E89">
        <w:rPr>
          <w:rFonts w:ascii="Times New Roman" w:hAnsi="Times New Roman" w:cs="Times New Roman"/>
          <w:sz w:val="28"/>
          <w:szCs w:val="28"/>
          <w:lang w:val="en-US"/>
        </w:rPr>
        <w:t>V</w:t>
      </w:r>
      <w:r w:rsidRPr="00547E89">
        <w:rPr>
          <w:rFonts w:ascii="Times New Roman" w:hAnsi="Times New Roman" w:cs="Times New Roman"/>
          <w:sz w:val="28"/>
          <w:szCs w:val="28"/>
        </w:rPr>
        <w:t xml:space="preserve"> (САЗ 13-20); </w:t>
      </w:r>
      <w:r>
        <w:rPr>
          <w:rFonts w:ascii="Times New Roman" w:hAnsi="Times New Roman" w:cs="Times New Roman"/>
          <w:sz w:val="28"/>
          <w:szCs w:val="28"/>
        </w:rPr>
        <w:br/>
      </w:r>
      <w:r w:rsidRPr="00547E89">
        <w:rPr>
          <w:rFonts w:ascii="Times New Roman" w:hAnsi="Times New Roman" w:cs="Times New Roman"/>
          <w:sz w:val="28"/>
          <w:szCs w:val="28"/>
        </w:rPr>
        <w:t xml:space="preserve">от </w:t>
      </w:r>
      <w:r w:rsidRPr="00547E89">
        <w:rPr>
          <w:rFonts w:ascii="Times New Roman" w:hAnsi="Times New Roman" w:cs="Times New Roman"/>
          <w:caps/>
          <w:sz w:val="28"/>
          <w:szCs w:val="28"/>
        </w:rPr>
        <w:t xml:space="preserve">31 </w:t>
      </w:r>
      <w:r w:rsidRPr="00547E89">
        <w:rPr>
          <w:rFonts w:ascii="Times New Roman" w:hAnsi="Times New Roman" w:cs="Times New Roman"/>
          <w:sz w:val="28"/>
          <w:szCs w:val="28"/>
        </w:rPr>
        <w:t xml:space="preserve">октября </w:t>
      </w:r>
      <w:r w:rsidRPr="00547E89">
        <w:rPr>
          <w:rFonts w:ascii="Times New Roman" w:hAnsi="Times New Roman" w:cs="Times New Roman"/>
          <w:caps/>
          <w:sz w:val="28"/>
          <w:szCs w:val="28"/>
        </w:rPr>
        <w:t xml:space="preserve">2014 </w:t>
      </w:r>
      <w:r w:rsidRPr="00547E89">
        <w:rPr>
          <w:rFonts w:ascii="Times New Roman" w:hAnsi="Times New Roman" w:cs="Times New Roman"/>
          <w:sz w:val="28"/>
          <w:szCs w:val="28"/>
        </w:rPr>
        <w:t>года № 165-ЗИ-</w:t>
      </w:r>
      <w:r w:rsidRPr="00547E89">
        <w:rPr>
          <w:rFonts w:ascii="Times New Roman" w:hAnsi="Times New Roman" w:cs="Times New Roman"/>
          <w:sz w:val="28"/>
          <w:szCs w:val="28"/>
          <w:lang w:val="en-US"/>
        </w:rPr>
        <w:t>V</w:t>
      </w:r>
      <w:r w:rsidRPr="00547E89">
        <w:rPr>
          <w:rFonts w:ascii="Times New Roman" w:hAnsi="Times New Roman" w:cs="Times New Roman"/>
          <w:sz w:val="28"/>
          <w:szCs w:val="28"/>
        </w:rPr>
        <w:t xml:space="preserve"> (САЗ 14-44); от </w:t>
      </w:r>
      <w:r w:rsidRPr="00547E89">
        <w:rPr>
          <w:rFonts w:ascii="Times New Roman" w:hAnsi="Times New Roman" w:cs="Times New Roman"/>
          <w:caps/>
          <w:sz w:val="28"/>
          <w:szCs w:val="28"/>
        </w:rPr>
        <w:t xml:space="preserve">22 </w:t>
      </w:r>
      <w:r w:rsidRPr="00547E89">
        <w:rPr>
          <w:rFonts w:ascii="Times New Roman" w:hAnsi="Times New Roman" w:cs="Times New Roman"/>
          <w:sz w:val="28"/>
          <w:szCs w:val="28"/>
        </w:rPr>
        <w:t xml:space="preserve">апреля </w:t>
      </w:r>
      <w:r w:rsidRPr="00547E89">
        <w:rPr>
          <w:rFonts w:ascii="Times New Roman" w:hAnsi="Times New Roman" w:cs="Times New Roman"/>
          <w:caps/>
          <w:sz w:val="28"/>
          <w:szCs w:val="28"/>
        </w:rPr>
        <w:t xml:space="preserve">2015 </w:t>
      </w:r>
      <w:r w:rsidRPr="00547E89">
        <w:rPr>
          <w:rFonts w:ascii="Times New Roman" w:hAnsi="Times New Roman" w:cs="Times New Roman"/>
          <w:sz w:val="28"/>
          <w:szCs w:val="28"/>
        </w:rPr>
        <w:t xml:space="preserve">года </w:t>
      </w:r>
      <w:r>
        <w:rPr>
          <w:rFonts w:ascii="Times New Roman" w:hAnsi="Times New Roman" w:cs="Times New Roman"/>
          <w:sz w:val="28"/>
          <w:szCs w:val="28"/>
        </w:rPr>
        <w:br/>
      </w:r>
      <w:r w:rsidRPr="00547E89">
        <w:rPr>
          <w:rFonts w:ascii="Times New Roman" w:hAnsi="Times New Roman" w:cs="Times New Roman"/>
          <w:sz w:val="28"/>
          <w:szCs w:val="28"/>
        </w:rPr>
        <w:t>№ 70-ЗИ-</w:t>
      </w:r>
      <w:r w:rsidRPr="00547E89">
        <w:rPr>
          <w:rFonts w:ascii="Times New Roman" w:hAnsi="Times New Roman" w:cs="Times New Roman"/>
          <w:sz w:val="28"/>
          <w:szCs w:val="28"/>
          <w:lang w:val="en-US"/>
        </w:rPr>
        <w:t>V</w:t>
      </w:r>
      <w:r w:rsidRPr="00547E89">
        <w:rPr>
          <w:rFonts w:ascii="Times New Roman" w:hAnsi="Times New Roman" w:cs="Times New Roman"/>
          <w:sz w:val="28"/>
          <w:szCs w:val="28"/>
        </w:rPr>
        <w:t xml:space="preserve"> (САЗ 15-17); от </w:t>
      </w:r>
      <w:r w:rsidRPr="00547E89">
        <w:rPr>
          <w:rFonts w:ascii="Times New Roman" w:hAnsi="Times New Roman" w:cs="Times New Roman"/>
          <w:caps/>
          <w:sz w:val="28"/>
          <w:szCs w:val="28"/>
        </w:rPr>
        <w:t xml:space="preserve">5 </w:t>
      </w:r>
      <w:r w:rsidRPr="00547E89">
        <w:rPr>
          <w:rFonts w:ascii="Times New Roman" w:hAnsi="Times New Roman" w:cs="Times New Roman"/>
          <w:sz w:val="28"/>
          <w:szCs w:val="28"/>
        </w:rPr>
        <w:t xml:space="preserve">мая </w:t>
      </w:r>
      <w:r w:rsidRPr="00547E89">
        <w:rPr>
          <w:rFonts w:ascii="Times New Roman" w:hAnsi="Times New Roman" w:cs="Times New Roman"/>
          <w:caps/>
          <w:sz w:val="28"/>
          <w:szCs w:val="28"/>
        </w:rPr>
        <w:t xml:space="preserve">2015 </w:t>
      </w:r>
      <w:r w:rsidRPr="00547E89">
        <w:rPr>
          <w:rFonts w:ascii="Times New Roman" w:hAnsi="Times New Roman" w:cs="Times New Roman"/>
          <w:sz w:val="28"/>
          <w:szCs w:val="28"/>
        </w:rPr>
        <w:t>года № 74-ЗИД-</w:t>
      </w:r>
      <w:r w:rsidRPr="00547E89">
        <w:rPr>
          <w:rFonts w:ascii="Times New Roman" w:hAnsi="Times New Roman" w:cs="Times New Roman"/>
          <w:sz w:val="28"/>
          <w:szCs w:val="28"/>
          <w:lang w:val="en-US"/>
        </w:rPr>
        <w:t>V</w:t>
      </w:r>
      <w:r w:rsidRPr="00547E89">
        <w:rPr>
          <w:rFonts w:ascii="Times New Roman" w:hAnsi="Times New Roman" w:cs="Times New Roman"/>
          <w:sz w:val="28"/>
          <w:szCs w:val="28"/>
        </w:rPr>
        <w:t xml:space="preserve"> (САЗ 15-19);</w:t>
      </w:r>
      <w:proofErr w:type="gramEnd"/>
      <w:r w:rsidRPr="00547E89">
        <w:rPr>
          <w:rFonts w:ascii="Times New Roman" w:hAnsi="Times New Roman" w:cs="Times New Roman"/>
          <w:sz w:val="28"/>
          <w:szCs w:val="28"/>
        </w:rPr>
        <w:t xml:space="preserve"> </w:t>
      </w:r>
      <w:r>
        <w:rPr>
          <w:rFonts w:ascii="Times New Roman" w:hAnsi="Times New Roman" w:cs="Times New Roman"/>
          <w:sz w:val="28"/>
          <w:szCs w:val="28"/>
        </w:rPr>
        <w:br/>
      </w:r>
      <w:r w:rsidRPr="00547E89">
        <w:rPr>
          <w:rFonts w:ascii="Times New Roman" w:hAnsi="Times New Roman" w:cs="Times New Roman"/>
          <w:sz w:val="28"/>
          <w:szCs w:val="28"/>
        </w:rPr>
        <w:t>от 15 июня 2015 года № 95-ЗИ-</w:t>
      </w:r>
      <w:r w:rsidRPr="00547E89">
        <w:rPr>
          <w:rFonts w:ascii="Times New Roman" w:hAnsi="Times New Roman" w:cs="Times New Roman"/>
          <w:sz w:val="28"/>
          <w:szCs w:val="28"/>
          <w:lang w:val="en-US"/>
        </w:rPr>
        <w:t>V</w:t>
      </w:r>
      <w:r w:rsidRPr="00547E89">
        <w:rPr>
          <w:rFonts w:ascii="Times New Roman" w:hAnsi="Times New Roman" w:cs="Times New Roman"/>
          <w:sz w:val="28"/>
          <w:szCs w:val="28"/>
        </w:rPr>
        <w:t xml:space="preserve"> (САЗ 15-25); от </w:t>
      </w:r>
      <w:r w:rsidRPr="00547E89">
        <w:rPr>
          <w:rFonts w:ascii="Times New Roman" w:hAnsi="Times New Roman" w:cs="Times New Roman"/>
          <w:caps/>
          <w:sz w:val="28"/>
          <w:szCs w:val="28"/>
        </w:rPr>
        <w:t xml:space="preserve">25 </w:t>
      </w:r>
      <w:r w:rsidRPr="00547E89">
        <w:rPr>
          <w:rFonts w:ascii="Times New Roman" w:hAnsi="Times New Roman" w:cs="Times New Roman"/>
          <w:sz w:val="28"/>
          <w:szCs w:val="28"/>
        </w:rPr>
        <w:t xml:space="preserve">июля </w:t>
      </w:r>
      <w:r w:rsidRPr="00547E89">
        <w:rPr>
          <w:rFonts w:ascii="Times New Roman" w:hAnsi="Times New Roman" w:cs="Times New Roman"/>
          <w:caps/>
          <w:sz w:val="28"/>
          <w:szCs w:val="28"/>
        </w:rPr>
        <w:t xml:space="preserve">2016 </w:t>
      </w:r>
      <w:r w:rsidRPr="00547E89">
        <w:rPr>
          <w:rFonts w:ascii="Times New Roman" w:hAnsi="Times New Roman" w:cs="Times New Roman"/>
          <w:sz w:val="28"/>
          <w:szCs w:val="28"/>
        </w:rPr>
        <w:t xml:space="preserve">года </w:t>
      </w:r>
      <w:r>
        <w:rPr>
          <w:rFonts w:ascii="Times New Roman" w:hAnsi="Times New Roman" w:cs="Times New Roman"/>
          <w:sz w:val="28"/>
          <w:szCs w:val="28"/>
        </w:rPr>
        <w:br/>
      </w:r>
      <w:r w:rsidRPr="00547E89">
        <w:rPr>
          <w:rFonts w:ascii="Times New Roman" w:hAnsi="Times New Roman" w:cs="Times New Roman"/>
          <w:sz w:val="28"/>
          <w:szCs w:val="28"/>
        </w:rPr>
        <w:t>№ 188-ЗИД-</w:t>
      </w:r>
      <w:r w:rsidRPr="00547E89">
        <w:rPr>
          <w:rFonts w:ascii="Times New Roman" w:hAnsi="Times New Roman" w:cs="Times New Roman"/>
          <w:sz w:val="28"/>
          <w:szCs w:val="28"/>
          <w:lang w:val="en-US"/>
        </w:rPr>
        <w:t>VI</w:t>
      </w:r>
      <w:r w:rsidRPr="00547E89">
        <w:rPr>
          <w:rFonts w:ascii="Times New Roman" w:hAnsi="Times New Roman" w:cs="Times New Roman"/>
          <w:sz w:val="28"/>
          <w:szCs w:val="28"/>
        </w:rPr>
        <w:t xml:space="preserve"> (САЗ 16-30); от </w:t>
      </w:r>
      <w:r w:rsidRPr="00547E89">
        <w:rPr>
          <w:rFonts w:ascii="Times New Roman" w:hAnsi="Times New Roman" w:cs="Times New Roman"/>
          <w:caps/>
          <w:sz w:val="28"/>
          <w:szCs w:val="28"/>
        </w:rPr>
        <w:t xml:space="preserve">25 </w:t>
      </w:r>
      <w:r w:rsidRPr="00547E89">
        <w:rPr>
          <w:rFonts w:ascii="Times New Roman" w:hAnsi="Times New Roman" w:cs="Times New Roman"/>
          <w:sz w:val="28"/>
          <w:szCs w:val="28"/>
        </w:rPr>
        <w:t xml:space="preserve">июля </w:t>
      </w:r>
      <w:r w:rsidRPr="00547E89">
        <w:rPr>
          <w:rFonts w:ascii="Times New Roman" w:hAnsi="Times New Roman" w:cs="Times New Roman"/>
          <w:caps/>
          <w:sz w:val="28"/>
          <w:szCs w:val="28"/>
        </w:rPr>
        <w:t xml:space="preserve">2016 </w:t>
      </w:r>
      <w:r w:rsidRPr="00547E89">
        <w:rPr>
          <w:rFonts w:ascii="Times New Roman" w:hAnsi="Times New Roman" w:cs="Times New Roman"/>
          <w:sz w:val="28"/>
          <w:szCs w:val="28"/>
        </w:rPr>
        <w:t>года № 191-ЗИ-</w:t>
      </w:r>
      <w:r w:rsidRPr="00547E89">
        <w:rPr>
          <w:rFonts w:ascii="Times New Roman" w:hAnsi="Times New Roman" w:cs="Times New Roman"/>
          <w:sz w:val="28"/>
          <w:szCs w:val="28"/>
          <w:lang w:val="en-US"/>
        </w:rPr>
        <w:t>VI</w:t>
      </w:r>
      <w:r w:rsidRPr="00547E89">
        <w:rPr>
          <w:rFonts w:ascii="Times New Roman" w:hAnsi="Times New Roman" w:cs="Times New Roman"/>
          <w:sz w:val="28"/>
          <w:szCs w:val="28"/>
        </w:rPr>
        <w:t xml:space="preserve"> (САЗ 16-30); </w:t>
      </w:r>
      <w:r>
        <w:rPr>
          <w:rFonts w:ascii="Times New Roman" w:hAnsi="Times New Roman" w:cs="Times New Roman"/>
          <w:sz w:val="28"/>
          <w:szCs w:val="28"/>
        </w:rPr>
        <w:br/>
      </w:r>
      <w:r w:rsidRPr="00547E89">
        <w:rPr>
          <w:rFonts w:ascii="Times New Roman" w:hAnsi="Times New Roman" w:cs="Times New Roman"/>
          <w:sz w:val="28"/>
          <w:szCs w:val="28"/>
        </w:rPr>
        <w:t xml:space="preserve">от </w:t>
      </w:r>
      <w:r w:rsidRPr="00547E89">
        <w:rPr>
          <w:rFonts w:ascii="Times New Roman" w:hAnsi="Times New Roman" w:cs="Times New Roman"/>
          <w:caps/>
          <w:sz w:val="28"/>
          <w:szCs w:val="28"/>
        </w:rPr>
        <w:t xml:space="preserve">25 </w:t>
      </w:r>
      <w:r w:rsidRPr="00547E89">
        <w:rPr>
          <w:rFonts w:ascii="Times New Roman" w:hAnsi="Times New Roman" w:cs="Times New Roman"/>
          <w:sz w:val="28"/>
          <w:szCs w:val="28"/>
        </w:rPr>
        <w:t xml:space="preserve">июля </w:t>
      </w:r>
      <w:r w:rsidRPr="00547E89">
        <w:rPr>
          <w:rFonts w:ascii="Times New Roman" w:hAnsi="Times New Roman" w:cs="Times New Roman"/>
          <w:caps/>
          <w:sz w:val="28"/>
          <w:szCs w:val="28"/>
        </w:rPr>
        <w:t xml:space="preserve">2016 </w:t>
      </w:r>
      <w:r w:rsidRPr="00547E89">
        <w:rPr>
          <w:rFonts w:ascii="Times New Roman" w:hAnsi="Times New Roman" w:cs="Times New Roman"/>
          <w:sz w:val="28"/>
          <w:szCs w:val="28"/>
        </w:rPr>
        <w:t>года № 193-ЗД-</w:t>
      </w:r>
      <w:r w:rsidRPr="00547E89">
        <w:rPr>
          <w:rFonts w:ascii="Times New Roman" w:hAnsi="Times New Roman" w:cs="Times New Roman"/>
          <w:sz w:val="28"/>
          <w:szCs w:val="28"/>
          <w:lang w:val="en-US"/>
        </w:rPr>
        <w:t>VI</w:t>
      </w:r>
      <w:r w:rsidRPr="00547E89">
        <w:rPr>
          <w:rFonts w:ascii="Times New Roman" w:hAnsi="Times New Roman" w:cs="Times New Roman"/>
          <w:sz w:val="28"/>
          <w:szCs w:val="28"/>
        </w:rPr>
        <w:t xml:space="preserve"> (САЗ 16-30); от </w:t>
      </w:r>
      <w:r w:rsidRPr="00547E89">
        <w:rPr>
          <w:rFonts w:ascii="Times New Roman" w:hAnsi="Times New Roman" w:cs="Times New Roman"/>
          <w:caps/>
          <w:sz w:val="28"/>
          <w:szCs w:val="28"/>
        </w:rPr>
        <w:t xml:space="preserve">8 </w:t>
      </w:r>
      <w:r w:rsidRPr="00547E89">
        <w:rPr>
          <w:rFonts w:ascii="Times New Roman" w:hAnsi="Times New Roman" w:cs="Times New Roman"/>
          <w:sz w:val="28"/>
          <w:szCs w:val="28"/>
        </w:rPr>
        <w:t xml:space="preserve">августа </w:t>
      </w:r>
      <w:r w:rsidRPr="00547E89">
        <w:rPr>
          <w:rFonts w:ascii="Times New Roman" w:hAnsi="Times New Roman" w:cs="Times New Roman"/>
          <w:caps/>
          <w:sz w:val="28"/>
          <w:szCs w:val="28"/>
        </w:rPr>
        <w:t xml:space="preserve">2016 </w:t>
      </w:r>
      <w:r w:rsidRPr="00547E89">
        <w:rPr>
          <w:rFonts w:ascii="Times New Roman" w:hAnsi="Times New Roman" w:cs="Times New Roman"/>
          <w:sz w:val="28"/>
          <w:szCs w:val="28"/>
        </w:rPr>
        <w:t xml:space="preserve">года </w:t>
      </w:r>
      <w:r>
        <w:rPr>
          <w:rFonts w:ascii="Times New Roman" w:hAnsi="Times New Roman" w:cs="Times New Roman"/>
          <w:sz w:val="28"/>
          <w:szCs w:val="28"/>
        </w:rPr>
        <w:br/>
      </w:r>
      <w:r w:rsidRPr="00547E89">
        <w:rPr>
          <w:rFonts w:ascii="Times New Roman" w:hAnsi="Times New Roman" w:cs="Times New Roman"/>
          <w:sz w:val="28"/>
          <w:szCs w:val="28"/>
        </w:rPr>
        <w:t>№ 203-ЗИ-</w:t>
      </w:r>
      <w:r w:rsidRPr="00547E89">
        <w:rPr>
          <w:rFonts w:ascii="Times New Roman" w:hAnsi="Times New Roman" w:cs="Times New Roman"/>
          <w:sz w:val="28"/>
          <w:szCs w:val="28"/>
          <w:lang w:val="en-US"/>
        </w:rPr>
        <w:t>VI</w:t>
      </w:r>
      <w:r>
        <w:rPr>
          <w:rFonts w:ascii="Times New Roman" w:hAnsi="Times New Roman" w:cs="Times New Roman"/>
          <w:sz w:val="28"/>
          <w:szCs w:val="28"/>
        </w:rPr>
        <w:t xml:space="preserve"> (САЗ 16-32);</w:t>
      </w:r>
      <w:r w:rsidRPr="00547E89">
        <w:rPr>
          <w:rFonts w:ascii="Times New Roman" w:hAnsi="Times New Roman" w:cs="Times New Roman"/>
          <w:sz w:val="28"/>
          <w:szCs w:val="28"/>
        </w:rPr>
        <w:t xml:space="preserve"> от 29 марта 2017 года №</w:t>
      </w:r>
      <w:r>
        <w:rPr>
          <w:rFonts w:ascii="Times New Roman" w:hAnsi="Times New Roman" w:cs="Times New Roman"/>
          <w:sz w:val="28"/>
          <w:szCs w:val="28"/>
        </w:rPr>
        <w:t xml:space="preserve"> </w:t>
      </w:r>
      <w:r w:rsidRPr="00547E89">
        <w:rPr>
          <w:rFonts w:ascii="Times New Roman" w:hAnsi="Times New Roman" w:cs="Times New Roman"/>
          <w:sz w:val="28"/>
          <w:szCs w:val="28"/>
        </w:rPr>
        <w:t>63-ЗИД-</w:t>
      </w:r>
      <w:r w:rsidRPr="00547E89">
        <w:rPr>
          <w:rFonts w:ascii="Times New Roman" w:hAnsi="Times New Roman" w:cs="Times New Roman"/>
          <w:sz w:val="28"/>
          <w:szCs w:val="28"/>
          <w:lang w:val="en-US"/>
        </w:rPr>
        <w:t>VI</w:t>
      </w:r>
      <w:r w:rsidRPr="00547E89">
        <w:rPr>
          <w:rFonts w:ascii="Times New Roman" w:hAnsi="Times New Roman" w:cs="Times New Roman"/>
          <w:sz w:val="28"/>
          <w:szCs w:val="28"/>
        </w:rPr>
        <w:t xml:space="preserve"> (</w:t>
      </w:r>
      <w:proofErr w:type="gramStart"/>
      <w:r w:rsidRPr="00547E89">
        <w:rPr>
          <w:rFonts w:ascii="Times New Roman" w:hAnsi="Times New Roman" w:cs="Times New Roman"/>
          <w:sz w:val="28"/>
          <w:szCs w:val="28"/>
          <w:lang w:val="en-US"/>
        </w:rPr>
        <w:t>C</w:t>
      </w:r>
      <w:proofErr w:type="gramEnd"/>
      <w:r>
        <w:rPr>
          <w:rFonts w:ascii="Times New Roman" w:hAnsi="Times New Roman" w:cs="Times New Roman"/>
          <w:sz w:val="28"/>
          <w:szCs w:val="28"/>
        </w:rPr>
        <w:t>АЗ 17-14);</w:t>
      </w:r>
      <w:r w:rsidRPr="00547E89">
        <w:rPr>
          <w:rFonts w:ascii="Times New Roman" w:hAnsi="Times New Roman" w:cs="Times New Roman"/>
          <w:sz w:val="28"/>
          <w:szCs w:val="28"/>
        </w:rPr>
        <w:t xml:space="preserve"> </w:t>
      </w:r>
      <w:r>
        <w:rPr>
          <w:rFonts w:ascii="Times New Roman" w:hAnsi="Times New Roman" w:cs="Times New Roman"/>
          <w:sz w:val="28"/>
          <w:szCs w:val="28"/>
        </w:rPr>
        <w:br/>
      </w:r>
      <w:r w:rsidRPr="00547E89">
        <w:rPr>
          <w:rFonts w:ascii="Times New Roman" w:hAnsi="Times New Roman" w:cs="Times New Roman"/>
          <w:sz w:val="28"/>
          <w:szCs w:val="28"/>
        </w:rPr>
        <w:lastRenderedPageBreak/>
        <w:t xml:space="preserve">от 22 июня 2017 года № </w:t>
      </w:r>
      <w:r w:rsidRPr="00547E89">
        <w:rPr>
          <w:rFonts w:ascii="Times New Roman" w:hAnsi="Times New Roman" w:cs="Times New Roman"/>
          <w:sz w:val="28"/>
          <w:szCs w:val="28"/>
          <w:shd w:val="clear" w:color="auto" w:fill="FFFFFF"/>
        </w:rPr>
        <w:t>179-ЗИ-VI</w:t>
      </w:r>
      <w:r w:rsidRPr="00547E89">
        <w:rPr>
          <w:rFonts w:ascii="Times New Roman" w:hAnsi="Times New Roman" w:cs="Times New Roman"/>
          <w:sz w:val="28"/>
          <w:szCs w:val="28"/>
        </w:rPr>
        <w:t xml:space="preserve"> (газета «Приднестровье» от 23 июня </w:t>
      </w:r>
      <w:r>
        <w:rPr>
          <w:rFonts w:ascii="Times New Roman" w:hAnsi="Times New Roman" w:cs="Times New Roman"/>
          <w:sz w:val="28"/>
          <w:szCs w:val="28"/>
        </w:rPr>
        <w:br/>
      </w:r>
      <w:r w:rsidRPr="00547E89">
        <w:rPr>
          <w:rFonts w:ascii="Times New Roman" w:hAnsi="Times New Roman" w:cs="Times New Roman"/>
          <w:sz w:val="28"/>
          <w:szCs w:val="28"/>
        </w:rPr>
        <w:t>2017 года № 111 (5798)), следующее дополнение:</w:t>
      </w:r>
    </w:p>
    <w:p w:rsidR="00547E89" w:rsidRPr="00547E89" w:rsidRDefault="00547E89" w:rsidP="00547E89">
      <w:pPr>
        <w:shd w:val="clear" w:color="auto" w:fill="FFFFFF"/>
        <w:tabs>
          <w:tab w:val="left" w:pos="709"/>
        </w:tabs>
        <w:spacing w:after="0" w:line="240" w:lineRule="auto"/>
        <w:jc w:val="both"/>
        <w:rPr>
          <w:rFonts w:ascii="Times New Roman" w:hAnsi="Times New Roman" w:cs="Times New Roman"/>
          <w:color w:val="000000"/>
          <w:sz w:val="28"/>
          <w:szCs w:val="28"/>
          <w:shd w:val="clear" w:color="auto" w:fill="FFFFFF"/>
        </w:rPr>
      </w:pPr>
    </w:p>
    <w:p w:rsidR="00547E89" w:rsidRPr="00547E89" w:rsidRDefault="00547E89" w:rsidP="00547E89">
      <w:pPr>
        <w:pStyle w:val="1"/>
        <w:ind w:firstLine="708"/>
        <w:jc w:val="both"/>
        <w:rPr>
          <w:rFonts w:ascii="Times New Roman" w:hAnsi="Times New Roman" w:cs="Times New Roman"/>
          <w:sz w:val="28"/>
          <w:szCs w:val="28"/>
        </w:rPr>
      </w:pPr>
      <w:r w:rsidRPr="00547E89">
        <w:rPr>
          <w:rFonts w:ascii="Times New Roman" w:hAnsi="Times New Roman" w:cs="Times New Roman"/>
          <w:sz w:val="28"/>
          <w:szCs w:val="28"/>
        </w:rPr>
        <w:t xml:space="preserve">подпункт </w:t>
      </w:r>
      <w:r>
        <w:rPr>
          <w:rFonts w:ascii="Times New Roman" w:hAnsi="Times New Roman" w:cs="Times New Roman"/>
          <w:sz w:val="28"/>
          <w:szCs w:val="28"/>
        </w:rPr>
        <w:t>«</w:t>
      </w:r>
      <w:r w:rsidRPr="00547E89">
        <w:rPr>
          <w:rFonts w:ascii="Times New Roman" w:hAnsi="Times New Roman" w:cs="Times New Roman"/>
          <w:sz w:val="28"/>
          <w:szCs w:val="28"/>
        </w:rPr>
        <w:t>в</w:t>
      </w:r>
      <w:r>
        <w:rPr>
          <w:rFonts w:ascii="Times New Roman" w:hAnsi="Times New Roman" w:cs="Times New Roman"/>
          <w:sz w:val="28"/>
          <w:szCs w:val="28"/>
        </w:rPr>
        <w:t>»</w:t>
      </w:r>
      <w:r w:rsidRPr="00547E89">
        <w:rPr>
          <w:rFonts w:ascii="Times New Roman" w:hAnsi="Times New Roman" w:cs="Times New Roman"/>
          <w:sz w:val="28"/>
          <w:szCs w:val="28"/>
        </w:rPr>
        <w:t xml:space="preserve"> пункта 1 статьи 18 дополнить подпунктом 23) следующего содержания:</w:t>
      </w:r>
    </w:p>
    <w:p w:rsidR="00547E89" w:rsidRPr="00547E89" w:rsidRDefault="00547E89" w:rsidP="00547E89">
      <w:pPr>
        <w:pStyle w:val="1"/>
        <w:ind w:firstLine="708"/>
        <w:jc w:val="both"/>
        <w:rPr>
          <w:rFonts w:ascii="Times New Roman" w:hAnsi="Times New Roman" w:cs="Times New Roman"/>
          <w:sz w:val="28"/>
          <w:szCs w:val="28"/>
        </w:rPr>
      </w:pPr>
      <w:r>
        <w:rPr>
          <w:rFonts w:ascii="Times New Roman" w:hAnsi="Times New Roman" w:cs="Times New Roman"/>
          <w:sz w:val="28"/>
          <w:szCs w:val="28"/>
        </w:rPr>
        <w:t>«</w:t>
      </w:r>
      <w:r w:rsidRPr="00547E89">
        <w:rPr>
          <w:rFonts w:ascii="Times New Roman" w:hAnsi="Times New Roman" w:cs="Times New Roman"/>
          <w:sz w:val="28"/>
          <w:szCs w:val="28"/>
        </w:rPr>
        <w:t>23) экспорт зерновых, масличных и технических культур.</w:t>
      </w:r>
    </w:p>
    <w:p w:rsidR="00547E89" w:rsidRPr="00547E89" w:rsidRDefault="00547E89" w:rsidP="00547E89">
      <w:pPr>
        <w:pStyle w:val="1"/>
        <w:ind w:firstLine="708"/>
        <w:jc w:val="both"/>
        <w:rPr>
          <w:rFonts w:ascii="Times New Roman" w:hAnsi="Times New Roman" w:cs="Times New Roman"/>
          <w:sz w:val="28"/>
          <w:szCs w:val="28"/>
        </w:rPr>
      </w:pPr>
      <w:r w:rsidRPr="00547E89">
        <w:rPr>
          <w:rFonts w:ascii="Times New Roman" w:hAnsi="Times New Roman" w:cs="Times New Roman"/>
          <w:sz w:val="28"/>
          <w:szCs w:val="28"/>
        </w:rPr>
        <w:t xml:space="preserve">Лицензированию не подлежит экспорт зерновых, масличных </w:t>
      </w:r>
      <w:r>
        <w:rPr>
          <w:rFonts w:ascii="Times New Roman" w:hAnsi="Times New Roman" w:cs="Times New Roman"/>
          <w:sz w:val="28"/>
          <w:szCs w:val="28"/>
        </w:rPr>
        <w:br/>
      </w:r>
      <w:r w:rsidRPr="00547E89">
        <w:rPr>
          <w:rFonts w:ascii="Times New Roman" w:hAnsi="Times New Roman" w:cs="Times New Roman"/>
          <w:sz w:val="28"/>
          <w:szCs w:val="28"/>
        </w:rPr>
        <w:t>и технических культур юридическими лицами или индивидуальными пре</w:t>
      </w:r>
      <w:r>
        <w:rPr>
          <w:rFonts w:ascii="Times New Roman" w:hAnsi="Times New Roman" w:cs="Times New Roman"/>
          <w:sz w:val="28"/>
          <w:szCs w:val="28"/>
        </w:rPr>
        <w:t>дпринимателями при условии, что</w:t>
      </w:r>
      <w:r w:rsidRPr="00547E89">
        <w:rPr>
          <w:rFonts w:ascii="Times New Roman" w:hAnsi="Times New Roman" w:cs="Times New Roman"/>
          <w:sz w:val="28"/>
          <w:szCs w:val="28"/>
        </w:rPr>
        <w:t xml:space="preserve"> более 70 (семидесяти) процентов экспортируемых ими зерновых, масличных и</w:t>
      </w:r>
      <w:r w:rsidR="007B48C9">
        <w:rPr>
          <w:rFonts w:ascii="Times New Roman" w:hAnsi="Times New Roman" w:cs="Times New Roman"/>
          <w:sz w:val="28"/>
          <w:szCs w:val="28"/>
        </w:rPr>
        <w:t xml:space="preserve"> технических культур явля</w:t>
      </w:r>
      <w:r w:rsidR="00102DCB">
        <w:rPr>
          <w:rFonts w:ascii="Times New Roman" w:hAnsi="Times New Roman" w:cs="Times New Roman"/>
          <w:sz w:val="28"/>
          <w:szCs w:val="28"/>
        </w:rPr>
        <w:t>е</w:t>
      </w:r>
      <w:r w:rsidRPr="00547E89">
        <w:rPr>
          <w:rFonts w:ascii="Times New Roman" w:hAnsi="Times New Roman" w:cs="Times New Roman"/>
          <w:sz w:val="28"/>
          <w:szCs w:val="28"/>
        </w:rPr>
        <w:t>тся продукцией собственного производства указанных субъектов</w:t>
      </w:r>
      <w:proofErr w:type="gramStart"/>
      <w:r w:rsidRPr="00547E89">
        <w:rPr>
          <w:rFonts w:ascii="Times New Roman" w:hAnsi="Times New Roman" w:cs="Times New Roman"/>
          <w:sz w:val="28"/>
          <w:szCs w:val="28"/>
        </w:rPr>
        <w:t>.».</w:t>
      </w:r>
      <w:proofErr w:type="gramEnd"/>
    </w:p>
    <w:p w:rsidR="00547E89" w:rsidRPr="00547E89" w:rsidRDefault="00547E89" w:rsidP="00547E89">
      <w:pPr>
        <w:shd w:val="clear" w:color="auto" w:fill="FFFFFF"/>
        <w:spacing w:after="0" w:line="240" w:lineRule="auto"/>
        <w:jc w:val="both"/>
        <w:rPr>
          <w:rFonts w:ascii="Times New Roman" w:eastAsia="Times New Roman" w:hAnsi="Times New Roman" w:cs="Times New Roman"/>
          <w:sz w:val="28"/>
          <w:szCs w:val="28"/>
          <w:lang w:eastAsia="ru-RU"/>
        </w:rPr>
      </w:pPr>
      <w:r w:rsidRPr="00547E89">
        <w:rPr>
          <w:rFonts w:ascii="Times New Roman" w:eastAsia="Times New Roman" w:hAnsi="Times New Roman" w:cs="Times New Roman"/>
          <w:sz w:val="28"/>
          <w:szCs w:val="28"/>
          <w:lang w:eastAsia="ru-RU"/>
        </w:rPr>
        <w:tab/>
      </w:r>
    </w:p>
    <w:p w:rsidR="00547E89" w:rsidRP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r w:rsidRPr="00547E89">
        <w:rPr>
          <w:rFonts w:ascii="Times New Roman" w:eastAsia="Calibri" w:hAnsi="Times New Roman" w:cs="Times New Roman"/>
          <w:sz w:val="28"/>
          <w:szCs w:val="28"/>
        </w:rPr>
        <w:t xml:space="preserve">Статья </w:t>
      </w:r>
      <w:r w:rsidRPr="00547E89">
        <w:rPr>
          <w:rFonts w:ascii="Times New Roman" w:hAnsi="Times New Roman" w:cs="Times New Roman"/>
          <w:sz w:val="28"/>
          <w:szCs w:val="28"/>
        </w:rPr>
        <w:t>2</w:t>
      </w:r>
      <w:r w:rsidRPr="00547E89">
        <w:rPr>
          <w:rFonts w:ascii="Times New Roman" w:eastAsia="Calibri" w:hAnsi="Times New Roman" w:cs="Times New Roman"/>
          <w:sz w:val="28"/>
          <w:szCs w:val="28"/>
        </w:rPr>
        <w:t xml:space="preserve">. </w:t>
      </w:r>
      <w:r w:rsidRPr="00547E89">
        <w:rPr>
          <w:rFonts w:ascii="Times New Roman" w:eastAsia="Calibri" w:hAnsi="Times New Roman" w:cs="Times New Roman"/>
          <w:sz w:val="28"/>
          <w:szCs w:val="28"/>
          <w:shd w:val="clear" w:color="auto" w:fill="FFFFFF"/>
        </w:rPr>
        <w:t xml:space="preserve">Настоящий Закон вступает в силу со дня, следующего за днем официального опубликования. </w:t>
      </w:r>
    </w:p>
    <w:p w:rsidR="00547E89" w:rsidRP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Pr="00547E89" w:rsidRDefault="00547E89" w:rsidP="00547E89">
      <w:pPr>
        <w:spacing w:after="0" w:line="240" w:lineRule="auto"/>
        <w:ind w:firstLine="709"/>
        <w:jc w:val="both"/>
        <w:outlineLvl w:val="0"/>
        <w:rPr>
          <w:rFonts w:ascii="Times New Roman" w:eastAsia="Calibri" w:hAnsi="Times New Roman" w:cs="Times New Roman"/>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4"/>
          <w:szCs w:val="24"/>
          <w:shd w:val="clear" w:color="auto" w:fill="FFFFFF"/>
        </w:rPr>
      </w:pPr>
    </w:p>
    <w:p w:rsidR="00547E89" w:rsidRPr="00547E89" w:rsidRDefault="00547E89" w:rsidP="00547E89">
      <w:pPr>
        <w:pStyle w:val="1"/>
        <w:jc w:val="center"/>
        <w:outlineLvl w:val="0"/>
        <w:rPr>
          <w:rFonts w:ascii="Times New Roman" w:hAnsi="Times New Roman" w:cs="Times New Roman"/>
          <w:color w:val="000000"/>
          <w:sz w:val="24"/>
          <w:szCs w:val="24"/>
          <w:shd w:val="clear" w:color="auto" w:fill="FFFFFF"/>
        </w:rPr>
      </w:pPr>
      <w:r w:rsidRPr="00547E89">
        <w:rPr>
          <w:rFonts w:ascii="Times New Roman" w:hAnsi="Times New Roman" w:cs="Times New Roman"/>
          <w:color w:val="000000"/>
          <w:sz w:val="24"/>
          <w:szCs w:val="24"/>
          <w:shd w:val="clear" w:color="auto" w:fill="FFFFFF"/>
        </w:rPr>
        <w:lastRenderedPageBreak/>
        <w:t>ПОЯСНИТЕЛЬНАЯ ЗАПИСКА</w:t>
      </w:r>
    </w:p>
    <w:p w:rsidR="00547E89" w:rsidRDefault="00547E89" w:rsidP="00547E89">
      <w:pPr>
        <w:pStyle w:val="1"/>
        <w:jc w:val="center"/>
        <w:outlineLvl w:val="0"/>
        <w:rPr>
          <w:rFonts w:ascii="Times New Roman" w:hAnsi="Times New Roman" w:cs="Times New Roman"/>
          <w:sz w:val="28"/>
          <w:szCs w:val="28"/>
        </w:rPr>
      </w:pPr>
      <w:r>
        <w:rPr>
          <w:rFonts w:ascii="Times New Roman" w:hAnsi="Times New Roman" w:cs="Times New Roman"/>
          <w:sz w:val="28"/>
          <w:szCs w:val="28"/>
        </w:rPr>
        <w:t>к проекту з</w:t>
      </w:r>
      <w:r w:rsidRPr="00547E89">
        <w:rPr>
          <w:rFonts w:ascii="Times New Roman" w:hAnsi="Times New Roman" w:cs="Times New Roman"/>
          <w:sz w:val="28"/>
          <w:szCs w:val="28"/>
        </w:rPr>
        <w:t>акона Приднестровской Молдавской Ре</w:t>
      </w:r>
      <w:r>
        <w:rPr>
          <w:rFonts w:ascii="Times New Roman" w:hAnsi="Times New Roman" w:cs="Times New Roman"/>
          <w:sz w:val="28"/>
          <w:szCs w:val="28"/>
        </w:rPr>
        <w:t>спублики</w:t>
      </w:r>
      <w:r>
        <w:rPr>
          <w:rFonts w:ascii="Times New Roman" w:hAnsi="Times New Roman" w:cs="Times New Roman"/>
          <w:sz w:val="28"/>
          <w:szCs w:val="28"/>
        </w:rPr>
        <w:br/>
      </w:r>
      <w:r w:rsidRPr="00547E89">
        <w:rPr>
          <w:rFonts w:ascii="Times New Roman" w:hAnsi="Times New Roman" w:cs="Times New Roman"/>
          <w:sz w:val="28"/>
          <w:szCs w:val="28"/>
        </w:rPr>
        <w:t xml:space="preserve">«О внесении дополнения в Закон </w:t>
      </w:r>
    </w:p>
    <w:p w:rsidR="00547E89" w:rsidRPr="00547E89" w:rsidRDefault="00547E89" w:rsidP="00547E89">
      <w:pPr>
        <w:pStyle w:val="1"/>
        <w:jc w:val="center"/>
        <w:outlineLvl w:val="0"/>
        <w:rPr>
          <w:rFonts w:ascii="Times New Roman" w:hAnsi="Times New Roman" w:cs="Times New Roman"/>
          <w:color w:val="000000"/>
          <w:sz w:val="28"/>
          <w:szCs w:val="28"/>
          <w:shd w:val="clear" w:color="auto" w:fill="FFFFFF"/>
        </w:rPr>
      </w:pPr>
      <w:r w:rsidRPr="00547E89">
        <w:rPr>
          <w:rFonts w:ascii="Times New Roman" w:hAnsi="Times New Roman" w:cs="Times New Roman"/>
          <w:sz w:val="28"/>
          <w:szCs w:val="28"/>
        </w:rPr>
        <w:t xml:space="preserve">Приднестровской Молдавской Республики </w:t>
      </w:r>
      <w:r w:rsidRPr="00547E89">
        <w:rPr>
          <w:rFonts w:ascii="Times New Roman" w:hAnsi="Times New Roman" w:cs="Times New Roman"/>
          <w:sz w:val="28"/>
          <w:szCs w:val="28"/>
        </w:rPr>
        <w:br/>
        <w:t>«О лицензировании отдельных видов деятельности»</w:t>
      </w:r>
      <w:r w:rsidRPr="00547E89">
        <w:rPr>
          <w:rFonts w:ascii="Times New Roman" w:hAnsi="Times New Roman" w:cs="Times New Roman"/>
          <w:sz w:val="28"/>
          <w:szCs w:val="28"/>
        </w:rPr>
        <w:br/>
      </w:r>
    </w:p>
    <w:p w:rsidR="00547E89" w:rsidRPr="00547E89" w:rsidRDefault="00547E89" w:rsidP="00547E89">
      <w:pPr>
        <w:pStyle w:val="a3"/>
        <w:shd w:val="clear" w:color="auto" w:fill="FFFFFF"/>
        <w:spacing w:before="0" w:beforeAutospacing="0" w:after="0" w:afterAutospacing="0"/>
        <w:ind w:firstLine="709"/>
        <w:jc w:val="both"/>
        <w:rPr>
          <w:color w:val="000000"/>
          <w:sz w:val="28"/>
          <w:szCs w:val="28"/>
        </w:rPr>
      </w:pPr>
      <w:r>
        <w:rPr>
          <w:color w:val="000000"/>
          <w:sz w:val="28"/>
          <w:szCs w:val="28"/>
        </w:rPr>
        <w:t>а) н</w:t>
      </w:r>
      <w:r w:rsidRPr="00547E89">
        <w:rPr>
          <w:color w:val="000000"/>
          <w:sz w:val="28"/>
          <w:szCs w:val="28"/>
        </w:rPr>
        <w:t xml:space="preserve">астоящий проект закона Приднестровской Молдавской Республики разработан в целях упорядочения экспорта </w:t>
      </w:r>
      <w:r w:rsidRPr="00547E89">
        <w:rPr>
          <w:sz w:val="28"/>
          <w:szCs w:val="28"/>
        </w:rPr>
        <w:t>зерновых, масличных и технических культур из Приднестровской Молдавской Республики.</w:t>
      </w:r>
    </w:p>
    <w:p w:rsidR="00547E89" w:rsidRPr="00547E89" w:rsidRDefault="00547E89" w:rsidP="00547E89">
      <w:pPr>
        <w:shd w:val="clear" w:color="auto" w:fill="FFFFFF"/>
        <w:tabs>
          <w:tab w:val="left" w:pos="1134"/>
        </w:tabs>
        <w:spacing w:after="0" w:line="240" w:lineRule="auto"/>
        <w:ind w:firstLine="709"/>
        <w:jc w:val="both"/>
        <w:rPr>
          <w:rFonts w:ascii="Times New Roman" w:hAnsi="Times New Roman" w:cs="Times New Roman"/>
          <w:sz w:val="28"/>
          <w:szCs w:val="28"/>
        </w:rPr>
      </w:pPr>
      <w:r w:rsidRPr="00547E89">
        <w:rPr>
          <w:rFonts w:ascii="Times New Roman" w:hAnsi="Times New Roman" w:cs="Times New Roman"/>
          <w:color w:val="000000"/>
          <w:sz w:val="28"/>
          <w:szCs w:val="28"/>
        </w:rPr>
        <w:t xml:space="preserve">Законопроектом предлагается установить, что </w:t>
      </w:r>
      <w:r w:rsidRPr="00547E89">
        <w:rPr>
          <w:rFonts w:ascii="Times New Roman" w:hAnsi="Times New Roman" w:cs="Times New Roman"/>
          <w:sz w:val="28"/>
          <w:szCs w:val="28"/>
        </w:rPr>
        <w:t xml:space="preserve">экспорт зерновых, масличных и технических культур является видом деятельности, </w:t>
      </w:r>
      <w:r>
        <w:rPr>
          <w:rFonts w:ascii="Times New Roman" w:hAnsi="Times New Roman" w:cs="Times New Roman"/>
          <w:sz w:val="28"/>
          <w:szCs w:val="28"/>
        </w:rPr>
        <w:br/>
      </w:r>
      <w:r w:rsidR="001C48CB">
        <w:rPr>
          <w:rFonts w:ascii="Times New Roman" w:hAnsi="Times New Roman" w:cs="Times New Roman"/>
          <w:sz w:val="28"/>
          <w:szCs w:val="28"/>
        </w:rPr>
        <w:t>на осуществление которого требуе</w:t>
      </w:r>
      <w:r w:rsidRPr="00547E89">
        <w:rPr>
          <w:rFonts w:ascii="Times New Roman" w:hAnsi="Times New Roman" w:cs="Times New Roman"/>
          <w:sz w:val="28"/>
          <w:szCs w:val="28"/>
        </w:rPr>
        <w:t>тся лицензия. При этом</w:t>
      </w:r>
      <w:r w:rsidRPr="00547E89">
        <w:rPr>
          <w:rFonts w:ascii="Times New Roman" w:hAnsi="Times New Roman" w:cs="Times New Roman"/>
          <w:b/>
          <w:sz w:val="28"/>
          <w:szCs w:val="28"/>
        </w:rPr>
        <w:t xml:space="preserve"> </w:t>
      </w:r>
      <w:r w:rsidRPr="00547E89">
        <w:rPr>
          <w:rFonts w:ascii="Times New Roman" w:hAnsi="Times New Roman" w:cs="Times New Roman"/>
          <w:sz w:val="28"/>
          <w:szCs w:val="28"/>
        </w:rPr>
        <w:t>занятие данным видом лицензируемой деятельности допускается всеми хозяйствующими субъектами, независимо от организационно-правовой формы, формы собственности, без каких либо иных ограничений, не оговоренных лицензионными требованиями и ограничениями.</w:t>
      </w:r>
    </w:p>
    <w:p w:rsidR="00547E89" w:rsidRPr="00547E89" w:rsidRDefault="00547E89" w:rsidP="00547E89">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r w:rsidRPr="00547E89">
        <w:rPr>
          <w:rFonts w:ascii="Times New Roman" w:hAnsi="Times New Roman" w:cs="Times New Roman"/>
          <w:sz w:val="28"/>
          <w:szCs w:val="28"/>
        </w:rPr>
        <w:t xml:space="preserve">Кроме того, предлагается законодательно закрепить положение о том, </w:t>
      </w:r>
      <w:r>
        <w:rPr>
          <w:rFonts w:ascii="Times New Roman" w:hAnsi="Times New Roman" w:cs="Times New Roman"/>
          <w:sz w:val="28"/>
          <w:szCs w:val="28"/>
        </w:rPr>
        <w:br/>
      </w:r>
      <w:r w:rsidRPr="00547E89">
        <w:rPr>
          <w:rFonts w:ascii="Times New Roman" w:hAnsi="Times New Roman" w:cs="Times New Roman"/>
          <w:sz w:val="28"/>
          <w:szCs w:val="28"/>
        </w:rPr>
        <w:t>что лиц</w:t>
      </w:r>
      <w:r>
        <w:rPr>
          <w:rFonts w:ascii="Times New Roman" w:hAnsi="Times New Roman" w:cs="Times New Roman"/>
          <w:sz w:val="28"/>
          <w:szCs w:val="28"/>
        </w:rPr>
        <w:t>ензированию не подлежат экспорт</w:t>
      </w:r>
      <w:r w:rsidRPr="00547E89">
        <w:rPr>
          <w:rFonts w:ascii="Times New Roman" w:hAnsi="Times New Roman" w:cs="Times New Roman"/>
          <w:sz w:val="28"/>
          <w:szCs w:val="28"/>
        </w:rPr>
        <w:t xml:space="preserve"> зерновых, масличных и технических культур юридическими лицами или индивидуальными предпринимателями </w:t>
      </w:r>
      <w:r>
        <w:rPr>
          <w:rFonts w:ascii="Times New Roman" w:hAnsi="Times New Roman" w:cs="Times New Roman"/>
          <w:sz w:val="28"/>
          <w:szCs w:val="28"/>
        </w:rPr>
        <w:br/>
        <w:t xml:space="preserve">при условии, что </w:t>
      </w:r>
      <w:r w:rsidRPr="00547E89">
        <w:rPr>
          <w:rFonts w:ascii="Times New Roman" w:hAnsi="Times New Roman" w:cs="Times New Roman"/>
          <w:sz w:val="28"/>
          <w:szCs w:val="28"/>
        </w:rPr>
        <w:t>более 70 (семидесяти) процентов экспортируемых ими зерновых, масличных и технических культур является продукцией собственного производства указанных субъектов</w:t>
      </w:r>
      <w:r>
        <w:rPr>
          <w:rFonts w:ascii="Times New Roman" w:hAnsi="Times New Roman" w:cs="Times New Roman"/>
          <w:sz w:val="28"/>
          <w:szCs w:val="28"/>
        </w:rPr>
        <w:t>;</w:t>
      </w:r>
    </w:p>
    <w:p w:rsidR="00547E89" w:rsidRPr="00547E89" w:rsidRDefault="00547E89" w:rsidP="00547E89">
      <w:pPr>
        <w:pStyle w:val="a3"/>
        <w:shd w:val="clear" w:color="auto" w:fill="FFFFFF"/>
        <w:spacing w:before="0" w:beforeAutospacing="0" w:after="0" w:afterAutospacing="0"/>
        <w:ind w:firstLine="709"/>
        <w:jc w:val="both"/>
        <w:rPr>
          <w:color w:val="000000"/>
          <w:sz w:val="28"/>
          <w:szCs w:val="28"/>
        </w:rPr>
      </w:pPr>
      <w:r w:rsidRPr="00547E89">
        <w:rPr>
          <w:color w:val="000000"/>
          <w:sz w:val="28"/>
          <w:szCs w:val="28"/>
        </w:rPr>
        <w:t xml:space="preserve">б) в данной сфере правового регулирования действует </w:t>
      </w:r>
      <w:r w:rsidRPr="00547E89">
        <w:rPr>
          <w:sz w:val="28"/>
          <w:szCs w:val="28"/>
        </w:rPr>
        <w:t xml:space="preserve">Закон Приднестровской Молдавской Республики от 10 июля 2002 года № 151-З-III </w:t>
      </w:r>
      <w:r>
        <w:rPr>
          <w:sz w:val="28"/>
          <w:szCs w:val="28"/>
        </w:rPr>
        <w:br/>
      </w:r>
      <w:r w:rsidRPr="00547E89">
        <w:rPr>
          <w:sz w:val="28"/>
          <w:szCs w:val="28"/>
        </w:rPr>
        <w:t xml:space="preserve">от 10 июля 2002 года № 151-З-III «О лицензировании отдельных видов деятельности» (САЗ 02-28) </w:t>
      </w:r>
      <w:r w:rsidR="00D126D8">
        <w:rPr>
          <w:sz w:val="28"/>
          <w:szCs w:val="28"/>
        </w:rPr>
        <w:t>в действующей редакции;</w:t>
      </w:r>
    </w:p>
    <w:p w:rsidR="00547E89" w:rsidRPr="00547E89" w:rsidRDefault="00547E89" w:rsidP="00547E89">
      <w:pPr>
        <w:pStyle w:val="a3"/>
        <w:shd w:val="clear" w:color="auto" w:fill="FFFFFF"/>
        <w:tabs>
          <w:tab w:val="left" w:pos="993"/>
        </w:tabs>
        <w:spacing w:before="0" w:beforeAutospacing="0" w:after="0" w:afterAutospacing="0"/>
        <w:ind w:firstLine="709"/>
        <w:jc w:val="both"/>
        <w:rPr>
          <w:color w:val="000000"/>
          <w:sz w:val="28"/>
          <w:szCs w:val="28"/>
        </w:rPr>
      </w:pPr>
      <w:r w:rsidRPr="00547E89">
        <w:rPr>
          <w:color w:val="000000"/>
          <w:sz w:val="28"/>
          <w:szCs w:val="28"/>
        </w:rPr>
        <w:t>в) принятие данного проекта не потребует изменений в другие законодательные акты Приднестровской Молдавской Республики;</w:t>
      </w:r>
    </w:p>
    <w:p w:rsidR="00547E89" w:rsidRPr="00547E89" w:rsidRDefault="00547E89" w:rsidP="00547E89">
      <w:pPr>
        <w:pStyle w:val="a3"/>
        <w:shd w:val="clear" w:color="auto" w:fill="FFFFFF"/>
        <w:spacing w:before="0" w:beforeAutospacing="0" w:after="0" w:afterAutospacing="0"/>
        <w:ind w:firstLine="709"/>
        <w:jc w:val="both"/>
        <w:rPr>
          <w:color w:val="000000"/>
          <w:sz w:val="28"/>
          <w:szCs w:val="28"/>
        </w:rPr>
      </w:pPr>
      <w:r w:rsidRPr="00547E89">
        <w:rPr>
          <w:color w:val="000000"/>
          <w:sz w:val="28"/>
          <w:szCs w:val="28"/>
        </w:rPr>
        <w:t>г) принятие настоящего проекта не потребует дополнительных материальных и иных затрат из с</w:t>
      </w:r>
      <w:r w:rsidR="00D126D8">
        <w:rPr>
          <w:color w:val="000000"/>
          <w:sz w:val="28"/>
          <w:szCs w:val="28"/>
        </w:rPr>
        <w:t>редств республиканского бюджета;</w:t>
      </w:r>
    </w:p>
    <w:p w:rsidR="00547E89" w:rsidRPr="00547E89" w:rsidRDefault="00547E89" w:rsidP="00547E89">
      <w:pPr>
        <w:spacing w:after="0" w:line="240" w:lineRule="auto"/>
        <w:ind w:firstLine="709"/>
        <w:jc w:val="both"/>
        <w:rPr>
          <w:rFonts w:ascii="Times New Roman" w:hAnsi="Times New Roman" w:cs="Times New Roman"/>
          <w:sz w:val="28"/>
          <w:szCs w:val="28"/>
        </w:rPr>
      </w:pPr>
      <w:proofErr w:type="spellStart"/>
      <w:r w:rsidRPr="00547E89">
        <w:rPr>
          <w:rFonts w:ascii="Times New Roman" w:hAnsi="Times New Roman" w:cs="Times New Roman"/>
          <w:sz w:val="28"/>
          <w:szCs w:val="28"/>
        </w:rPr>
        <w:t>д</w:t>
      </w:r>
      <w:proofErr w:type="spellEnd"/>
      <w:r w:rsidRPr="00547E89">
        <w:rPr>
          <w:rFonts w:ascii="Times New Roman" w:hAnsi="Times New Roman" w:cs="Times New Roman"/>
          <w:sz w:val="28"/>
          <w:szCs w:val="28"/>
        </w:rPr>
        <w:t>) для вступления в силу данного проекта закона Приднестровской Молдавской Республики не требуется принятия отдельного законодательного акта.</w:t>
      </w:r>
    </w:p>
    <w:p w:rsidR="00547E89" w:rsidRDefault="00547E89" w:rsidP="00547E89">
      <w:pPr>
        <w:spacing w:after="0" w:line="240" w:lineRule="auto"/>
        <w:ind w:firstLine="708"/>
        <w:jc w:val="both"/>
        <w:rPr>
          <w:rFonts w:ascii="Times New Roman" w:hAnsi="Times New Roman" w:cs="Times New Roman"/>
          <w:sz w:val="28"/>
          <w:szCs w:val="28"/>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Default="00547E89" w:rsidP="00547E89">
      <w:pPr>
        <w:pStyle w:val="1"/>
        <w:jc w:val="center"/>
        <w:outlineLvl w:val="0"/>
        <w:rPr>
          <w:rFonts w:ascii="Times New Roman" w:hAnsi="Times New Roman" w:cs="Times New Roman"/>
          <w:color w:val="000000"/>
          <w:sz w:val="28"/>
          <w:szCs w:val="28"/>
          <w:shd w:val="clear" w:color="auto" w:fill="FFFFFF"/>
        </w:rPr>
      </w:pPr>
    </w:p>
    <w:p w:rsidR="00547E89" w:rsidRPr="00547E89" w:rsidRDefault="00547E89" w:rsidP="00547E89">
      <w:pPr>
        <w:pStyle w:val="1"/>
        <w:jc w:val="center"/>
        <w:outlineLvl w:val="0"/>
        <w:rPr>
          <w:rFonts w:ascii="Times New Roman" w:hAnsi="Times New Roman" w:cs="Times New Roman"/>
          <w:color w:val="000000"/>
          <w:sz w:val="28"/>
          <w:szCs w:val="28"/>
          <w:shd w:val="clear" w:color="auto" w:fill="FFFFFF"/>
        </w:rPr>
      </w:pPr>
    </w:p>
    <w:p w:rsidR="00D126D8" w:rsidRDefault="00D126D8" w:rsidP="00547E89">
      <w:pPr>
        <w:pStyle w:val="1"/>
        <w:jc w:val="center"/>
        <w:outlineLvl w:val="0"/>
        <w:rPr>
          <w:rFonts w:ascii="Times New Roman" w:hAnsi="Times New Roman" w:cs="Times New Roman"/>
          <w:sz w:val="28"/>
          <w:szCs w:val="28"/>
        </w:rPr>
      </w:pPr>
      <w:r w:rsidRPr="00D126D8">
        <w:rPr>
          <w:rFonts w:ascii="Times New Roman" w:hAnsi="Times New Roman" w:cs="Times New Roman"/>
          <w:sz w:val="24"/>
          <w:szCs w:val="24"/>
        </w:rPr>
        <w:lastRenderedPageBreak/>
        <w:t>СРАВНИТЕЛЬНАЯ ТАБЛИЦА</w:t>
      </w:r>
      <w:r>
        <w:rPr>
          <w:rFonts w:ascii="Times New Roman" w:hAnsi="Times New Roman" w:cs="Times New Roman"/>
          <w:sz w:val="28"/>
          <w:szCs w:val="28"/>
        </w:rPr>
        <w:t xml:space="preserve"> </w:t>
      </w:r>
    </w:p>
    <w:p w:rsidR="00547E89" w:rsidRPr="00547E89" w:rsidRDefault="00547E89" w:rsidP="00547E89">
      <w:pPr>
        <w:pStyle w:val="1"/>
        <w:jc w:val="center"/>
        <w:outlineLvl w:val="0"/>
        <w:rPr>
          <w:rFonts w:ascii="Times New Roman" w:hAnsi="Times New Roman" w:cs="Times New Roman"/>
          <w:sz w:val="28"/>
          <w:szCs w:val="28"/>
        </w:rPr>
      </w:pPr>
      <w:r>
        <w:rPr>
          <w:rFonts w:ascii="Times New Roman" w:hAnsi="Times New Roman" w:cs="Times New Roman"/>
          <w:sz w:val="28"/>
          <w:szCs w:val="28"/>
        </w:rPr>
        <w:t>к проекту з</w:t>
      </w:r>
      <w:r w:rsidRPr="00547E89">
        <w:rPr>
          <w:rFonts w:ascii="Times New Roman" w:hAnsi="Times New Roman" w:cs="Times New Roman"/>
          <w:sz w:val="28"/>
          <w:szCs w:val="28"/>
        </w:rPr>
        <w:t xml:space="preserve">акона Приднестровской Молдавской Республики </w:t>
      </w:r>
    </w:p>
    <w:p w:rsidR="00D126D8" w:rsidRDefault="00547E89" w:rsidP="00547E89">
      <w:pPr>
        <w:pStyle w:val="a3"/>
        <w:shd w:val="clear" w:color="auto" w:fill="FFFFFF"/>
        <w:spacing w:before="0" w:beforeAutospacing="0" w:after="0" w:afterAutospacing="0"/>
        <w:jc w:val="center"/>
        <w:rPr>
          <w:sz w:val="28"/>
          <w:szCs w:val="28"/>
        </w:rPr>
      </w:pPr>
      <w:r w:rsidRPr="00547E89">
        <w:rPr>
          <w:sz w:val="28"/>
          <w:szCs w:val="28"/>
        </w:rPr>
        <w:t xml:space="preserve">«О внесении дополнения в Закон </w:t>
      </w:r>
    </w:p>
    <w:p w:rsidR="00547E89" w:rsidRPr="00547E89" w:rsidRDefault="00547E89" w:rsidP="00547E89">
      <w:pPr>
        <w:pStyle w:val="a3"/>
        <w:shd w:val="clear" w:color="auto" w:fill="FFFFFF"/>
        <w:spacing w:before="0" w:beforeAutospacing="0" w:after="0" w:afterAutospacing="0"/>
        <w:jc w:val="center"/>
        <w:rPr>
          <w:color w:val="000000"/>
          <w:sz w:val="28"/>
          <w:szCs w:val="28"/>
        </w:rPr>
      </w:pPr>
      <w:r w:rsidRPr="00547E89">
        <w:rPr>
          <w:sz w:val="28"/>
          <w:szCs w:val="28"/>
        </w:rPr>
        <w:t xml:space="preserve">Приднестровской Молдавской Республики </w:t>
      </w:r>
      <w:r w:rsidRPr="00547E89">
        <w:rPr>
          <w:sz w:val="28"/>
          <w:szCs w:val="28"/>
        </w:rPr>
        <w:br/>
        <w:t>«О лицензировании отдельных видов деятельности»</w:t>
      </w:r>
      <w:r w:rsidRPr="00547E89">
        <w:rPr>
          <w:sz w:val="28"/>
          <w:szCs w:val="28"/>
        </w:rPr>
        <w:br/>
      </w:r>
    </w:p>
    <w:tbl>
      <w:tblPr>
        <w:tblStyle w:val="ab"/>
        <w:tblW w:w="0" w:type="auto"/>
        <w:tblLook w:val="01E0"/>
      </w:tblPr>
      <w:tblGrid>
        <w:gridCol w:w="4786"/>
        <w:gridCol w:w="4785"/>
      </w:tblGrid>
      <w:tr w:rsidR="00547E89" w:rsidRPr="00D126D8" w:rsidTr="009F219F">
        <w:tc>
          <w:tcPr>
            <w:tcW w:w="4786" w:type="dxa"/>
            <w:tcBorders>
              <w:top w:val="single" w:sz="4" w:space="0" w:color="auto"/>
              <w:left w:val="single" w:sz="4" w:space="0" w:color="auto"/>
              <w:bottom w:val="single" w:sz="4" w:space="0" w:color="auto"/>
              <w:right w:val="single" w:sz="4" w:space="0" w:color="auto"/>
            </w:tcBorders>
            <w:hideMark/>
          </w:tcPr>
          <w:p w:rsidR="00547E89" w:rsidRPr="00D126D8" w:rsidRDefault="00547E89" w:rsidP="009F219F">
            <w:pPr>
              <w:pStyle w:val="1"/>
              <w:jc w:val="center"/>
              <w:outlineLvl w:val="0"/>
              <w:rPr>
                <w:rFonts w:ascii="Times New Roman" w:hAnsi="Times New Roman" w:cs="Times New Roman"/>
                <w:b/>
                <w:sz w:val="24"/>
                <w:szCs w:val="24"/>
              </w:rPr>
            </w:pPr>
            <w:r w:rsidRPr="00D126D8">
              <w:rPr>
                <w:rFonts w:ascii="Times New Roman" w:hAnsi="Times New Roman" w:cs="Times New Roman"/>
                <w:b/>
                <w:sz w:val="24"/>
                <w:szCs w:val="24"/>
              </w:rPr>
              <w:t xml:space="preserve">Текущая редакция </w:t>
            </w:r>
          </w:p>
        </w:tc>
        <w:tc>
          <w:tcPr>
            <w:tcW w:w="4785" w:type="dxa"/>
            <w:tcBorders>
              <w:top w:val="single" w:sz="4" w:space="0" w:color="auto"/>
              <w:left w:val="single" w:sz="4" w:space="0" w:color="auto"/>
              <w:bottom w:val="single" w:sz="4" w:space="0" w:color="auto"/>
              <w:right w:val="single" w:sz="4" w:space="0" w:color="auto"/>
            </w:tcBorders>
            <w:hideMark/>
          </w:tcPr>
          <w:p w:rsidR="00547E89" w:rsidRPr="00D126D8" w:rsidRDefault="00547E89" w:rsidP="009F219F">
            <w:pPr>
              <w:pStyle w:val="1"/>
              <w:jc w:val="center"/>
              <w:outlineLvl w:val="0"/>
              <w:rPr>
                <w:rFonts w:ascii="Times New Roman" w:hAnsi="Times New Roman" w:cs="Times New Roman"/>
                <w:b/>
                <w:sz w:val="24"/>
                <w:szCs w:val="24"/>
              </w:rPr>
            </w:pPr>
            <w:r w:rsidRPr="00D126D8">
              <w:rPr>
                <w:rFonts w:ascii="Times New Roman" w:hAnsi="Times New Roman" w:cs="Times New Roman"/>
                <w:b/>
                <w:sz w:val="24"/>
                <w:szCs w:val="24"/>
              </w:rPr>
              <w:t>Предлагаемая редакция</w:t>
            </w:r>
          </w:p>
        </w:tc>
      </w:tr>
      <w:tr w:rsidR="00547E89" w:rsidRPr="00D126D8" w:rsidTr="009F219F">
        <w:tc>
          <w:tcPr>
            <w:tcW w:w="4786" w:type="dxa"/>
            <w:tcBorders>
              <w:top w:val="single" w:sz="4" w:space="0" w:color="auto"/>
              <w:left w:val="single" w:sz="4" w:space="0" w:color="auto"/>
              <w:bottom w:val="single" w:sz="4" w:space="0" w:color="auto"/>
              <w:right w:val="single" w:sz="4" w:space="0" w:color="auto"/>
            </w:tcBorders>
          </w:tcPr>
          <w:p w:rsidR="00547E89" w:rsidRPr="00D126D8" w:rsidRDefault="00547E89" w:rsidP="009F219F">
            <w:pPr>
              <w:pStyle w:val="1"/>
              <w:ind w:firstLine="708"/>
              <w:jc w:val="both"/>
              <w:rPr>
                <w:rFonts w:ascii="Times New Roman" w:hAnsi="Times New Roman" w:cs="Times New Roman"/>
                <w:b/>
                <w:sz w:val="24"/>
                <w:szCs w:val="24"/>
              </w:rPr>
            </w:pPr>
            <w:r w:rsidRPr="00D126D8">
              <w:rPr>
                <w:rFonts w:ascii="Times New Roman" w:hAnsi="Times New Roman" w:cs="Times New Roman"/>
                <w:b/>
                <w:sz w:val="24"/>
                <w:szCs w:val="24"/>
              </w:rPr>
              <w:t>Статья 18.</w:t>
            </w:r>
            <w:r w:rsidRPr="00D126D8">
              <w:rPr>
                <w:rFonts w:ascii="Times New Roman" w:hAnsi="Times New Roman" w:cs="Times New Roman"/>
                <w:sz w:val="24"/>
                <w:szCs w:val="24"/>
              </w:rPr>
              <w:t xml:space="preserve"> </w:t>
            </w:r>
            <w:r w:rsidRPr="00D126D8">
              <w:rPr>
                <w:rFonts w:ascii="Times New Roman" w:hAnsi="Times New Roman" w:cs="Times New Roman"/>
                <w:b/>
                <w:sz w:val="24"/>
                <w:szCs w:val="24"/>
              </w:rPr>
              <w:t>Перечень видов деятельности, на осуществление которых требуются лицензии</w:t>
            </w:r>
          </w:p>
          <w:p w:rsidR="00547E89" w:rsidRPr="00D126D8" w:rsidRDefault="00547E89" w:rsidP="009F219F">
            <w:pPr>
              <w:pStyle w:val="1"/>
              <w:jc w:val="both"/>
              <w:rPr>
                <w:rFonts w:ascii="Times New Roman" w:hAnsi="Times New Roman" w:cs="Times New Roman"/>
                <w:sz w:val="24"/>
                <w:szCs w:val="24"/>
              </w:rPr>
            </w:pPr>
          </w:p>
          <w:p w:rsidR="00547E89" w:rsidRPr="00D126D8" w:rsidRDefault="00547E89" w:rsidP="009F219F">
            <w:pPr>
              <w:pStyle w:val="1"/>
              <w:ind w:firstLine="708"/>
              <w:jc w:val="both"/>
              <w:rPr>
                <w:rFonts w:ascii="Times New Roman" w:hAnsi="Times New Roman" w:cs="Times New Roman"/>
                <w:sz w:val="24"/>
                <w:szCs w:val="24"/>
              </w:rPr>
            </w:pPr>
            <w:r w:rsidRPr="00D126D8">
              <w:rPr>
                <w:rFonts w:ascii="Times New Roman" w:hAnsi="Times New Roman" w:cs="Times New Roman"/>
                <w:sz w:val="24"/>
                <w:szCs w:val="24"/>
              </w:rPr>
              <w:t>1. В соответствии с настоящим Законом лицензированию подлежат следующие виды деятельности (за исключением случаев осуществления данных видов деятельности хозяйствующим субъектом сертифицированным или аккредитованным):</w:t>
            </w:r>
          </w:p>
          <w:p w:rsidR="00547E89" w:rsidRPr="00D126D8" w:rsidRDefault="00547E89" w:rsidP="009F219F">
            <w:pPr>
              <w:pStyle w:val="1"/>
              <w:jc w:val="center"/>
              <w:rPr>
                <w:rFonts w:ascii="Times New Roman" w:hAnsi="Times New Roman" w:cs="Times New Roman"/>
                <w:sz w:val="24"/>
                <w:szCs w:val="24"/>
              </w:rPr>
            </w:pPr>
            <w:r w:rsidRPr="00D126D8">
              <w:rPr>
                <w:rFonts w:ascii="Times New Roman" w:hAnsi="Times New Roman" w:cs="Times New Roman"/>
                <w:sz w:val="24"/>
                <w:szCs w:val="24"/>
              </w:rPr>
              <w:t>…</w:t>
            </w:r>
          </w:p>
          <w:p w:rsidR="00547E89" w:rsidRPr="00D126D8" w:rsidRDefault="00547E89" w:rsidP="009F219F">
            <w:pPr>
              <w:pStyle w:val="1"/>
              <w:ind w:firstLine="708"/>
              <w:jc w:val="both"/>
              <w:rPr>
                <w:rFonts w:ascii="Times New Roman" w:hAnsi="Times New Roman" w:cs="Times New Roman"/>
                <w:sz w:val="24"/>
                <w:szCs w:val="24"/>
              </w:rPr>
            </w:pPr>
            <w:r w:rsidRPr="00D126D8">
              <w:rPr>
                <w:rFonts w:ascii="Times New Roman" w:hAnsi="Times New Roman" w:cs="Times New Roman"/>
                <w:sz w:val="24"/>
                <w:szCs w:val="24"/>
              </w:rPr>
              <w:t>в) занятие которыми допускается всеми хозяйствующими субъектами, независимо от организационно-правовой формы, формы собственности, без каких либо иных ограничений, не оговоренных лицензионными требованиями и ограничениями:</w:t>
            </w:r>
          </w:p>
          <w:p w:rsidR="00547E89" w:rsidRPr="00D126D8" w:rsidRDefault="00547E89" w:rsidP="009F219F">
            <w:pPr>
              <w:pStyle w:val="1"/>
              <w:jc w:val="center"/>
              <w:rPr>
                <w:rFonts w:ascii="Times New Roman" w:hAnsi="Times New Roman" w:cs="Times New Roman"/>
                <w:sz w:val="24"/>
                <w:szCs w:val="24"/>
              </w:rPr>
            </w:pPr>
            <w:r w:rsidRPr="00D126D8">
              <w:rPr>
                <w:rFonts w:ascii="Times New Roman" w:hAnsi="Times New Roman" w:cs="Times New Roman"/>
                <w:sz w:val="24"/>
                <w:szCs w:val="24"/>
              </w:rPr>
              <w:t>…</w:t>
            </w:r>
          </w:p>
          <w:p w:rsidR="00547E89" w:rsidRPr="00D126D8" w:rsidRDefault="00547E89" w:rsidP="009F219F">
            <w:pPr>
              <w:pStyle w:val="1"/>
              <w:ind w:firstLine="708"/>
              <w:jc w:val="both"/>
              <w:rPr>
                <w:rFonts w:ascii="Times New Roman" w:hAnsi="Times New Roman" w:cs="Times New Roman"/>
                <w:sz w:val="24"/>
                <w:szCs w:val="24"/>
              </w:rPr>
            </w:pPr>
            <w:r w:rsidRPr="00D126D8">
              <w:rPr>
                <w:rFonts w:ascii="Times New Roman" w:hAnsi="Times New Roman" w:cs="Times New Roman"/>
                <w:sz w:val="24"/>
                <w:szCs w:val="24"/>
              </w:rPr>
              <w:t>подпункт 23) подпункта в) пункта 1 статьи 18</w:t>
            </w:r>
          </w:p>
          <w:p w:rsidR="00547E89" w:rsidRPr="00D126D8" w:rsidRDefault="00547E89" w:rsidP="009F219F">
            <w:pPr>
              <w:pStyle w:val="1"/>
              <w:ind w:firstLine="708"/>
              <w:jc w:val="both"/>
              <w:rPr>
                <w:rFonts w:ascii="Times New Roman" w:hAnsi="Times New Roman" w:cs="Times New Roman"/>
                <w:sz w:val="24"/>
                <w:szCs w:val="24"/>
              </w:rPr>
            </w:pPr>
          </w:p>
          <w:p w:rsidR="00547E89" w:rsidRPr="00D126D8" w:rsidRDefault="00547E89" w:rsidP="009F219F">
            <w:pPr>
              <w:pStyle w:val="1"/>
              <w:jc w:val="center"/>
              <w:rPr>
                <w:rFonts w:ascii="Times New Roman" w:hAnsi="Times New Roman" w:cs="Times New Roman"/>
                <w:b/>
                <w:sz w:val="24"/>
                <w:szCs w:val="24"/>
              </w:rPr>
            </w:pPr>
            <w:r w:rsidRPr="00D126D8">
              <w:rPr>
                <w:rFonts w:ascii="Times New Roman" w:hAnsi="Times New Roman" w:cs="Times New Roman"/>
                <w:b/>
                <w:sz w:val="24"/>
                <w:szCs w:val="24"/>
              </w:rPr>
              <w:t>отсутствует</w:t>
            </w:r>
          </w:p>
          <w:p w:rsidR="00547E89" w:rsidRPr="00D126D8" w:rsidRDefault="00547E89" w:rsidP="009F219F">
            <w:pPr>
              <w:pStyle w:val="1"/>
              <w:ind w:firstLine="708"/>
              <w:jc w:val="both"/>
              <w:rPr>
                <w:rFonts w:ascii="Times New Roman" w:hAnsi="Times New Roman" w:cs="Times New Roman"/>
                <w:sz w:val="24"/>
                <w:szCs w:val="24"/>
              </w:rPr>
            </w:pPr>
            <w:r w:rsidRPr="00D126D8">
              <w:rPr>
                <w:rFonts w:ascii="Times New Roman" w:hAnsi="Times New Roman" w:cs="Times New Roman"/>
                <w:sz w:val="24"/>
                <w:szCs w:val="24"/>
              </w:rPr>
              <w:t xml:space="preserve"> </w:t>
            </w:r>
          </w:p>
        </w:tc>
        <w:tc>
          <w:tcPr>
            <w:tcW w:w="4785" w:type="dxa"/>
            <w:tcBorders>
              <w:top w:val="single" w:sz="4" w:space="0" w:color="auto"/>
              <w:left w:val="single" w:sz="4" w:space="0" w:color="auto"/>
              <w:bottom w:val="single" w:sz="4" w:space="0" w:color="auto"/>
              <w:right w:val="single" w:sz="4" w:space="0" w:color="auto"/>
            </w:tcBorders>
          </w:tcPr>
          <w:p w:rsidR="00547E89" w:rsidRPr="00D126D8" w:rsidRDefault="00547E89" w:rsidP="009F219F">
            <w:pPr>
              <w:pStyle w:val="1"/>
              <w:ind w:firstLine="522"/>
              <w:jc w:val="both"/>
              <w:rPr>
                <w:rFonts w:ascii="Times New Roman" w:hAnsi="Times New Roman" w:cs="Times New Roman"/>
                <w:b/>
                <w:sz w:val="24"/>
                <w:szCs w:val="24"/>
              </w:rPr>
            </w:pPr>
            <w:r w:rsidRPr="00D126D8">
              <w:rPr>
                <w:rFonts w:ascii="Times New Roman" w:hAnsi="Times New Roman" w:cs="Times New Roman"/>
                <w:b/>
                <w:sz w:val="24"/>
                <w:szCs w:val="24"/>
              </w:rPr>
              <w:t>Статья 18.</w:t>
            </w:r>
            <w:r w:rsidRPr="00D126D8">
              <w:rPr>
                <w:rFonts w:ascii="Times New Roman" w:hAnsi="Times New Roman" w:cs="Times New Roman"/>
                <w:sz w:val="24"/>
                <w:szCs w:val="24"/>
              </w:rPr>
              <w:t xml:space="preserve"> </w:t>
            </w:r>
            <w:r w:rsidRPr="00D126D8">
              <w:rPr>
                <w:rFonts w:ascii="Times New Roman" w:hAnsi="Times New Roman" w:cs="Times New Roman"/>
                <w:b/>
                <w:sz w:val="24"/>
                <w:szCs w:val="24"/>
              </w:rPr>
              <w:t>Перечень видов деятельности, на осуществление которых требуются лицензии</w:t>
            </w:r>
          </w:p>
          <w:p w:rsidR="00547E89" w:rsidRPr="00D126D8" w:rsidRDefault="00547E89" w:rsidP="009F219F">
            <w:pPr>
              <w:pStyle w:val="1"/>
              <w:ind w:firstLine="708"/>
              <w:jc w:val="both"/>
              <w:rPr>
                <w:rFonts w:ascii="Times New Roman" w:hAnsi="Times New Roman" w:cs="Times New Roman"/>
                <w:sz w:val="24"/>
                <w:szCs w:val="24"/>
              </w:rPr>
            </w:pPr>
          </w:p>
          <w:p w:rsidR="00547E89" w:rsidRPr="00D126D8" w:rsidRDefault="00547E89" w:rsidP="009F219F">
            <w:pPr>
              <w:pStyle w:val="1"/>
              <w:ind w:firstLine="708"/>
              <w:jc w:val="both"/>
              <w:rPr>
                <w:rFonts w:ascii="Times New Roman" w:hAnsi="Times New Roman" w:cs="Times New Roman"/>
                <w:sz w:val="24"/>
                <w:szCs w:val="24"/>
              </w:rPr>
            </w:pPr>
            <w:r w:rsidRPr="00D126D8">
              <w:rPr>
                <w:rFonts w:ascii="Times New Roman" w:hAnsi="Times New Roman" w:cs="Times New Roman"/>
                <w:sz w:val="24"/>
                <w:szCs w:val="24"/>
              </w:rPr>
              <w:t>1. В соответствии с настоящим Законом лицензированию подлежат следующие виды деятельности (за исключением случаев осуществления данных видов деятельности хозяйствующим субъектом сертифицированным или аккредитованным):</w:t>
            </w:r>
          </w:p>
          <w:p w:rsidR="00547E89" w:rsidRPr="00D126D8" w:rsidRDefault="00547E89" w:rsidP="009F219F">
            <w:pPr>
              <w:pStyle w:val="1"/>
              <w:jc w:val="center"/>
              <w:rPr>
                <w:rFonts w:ascii="Times New Roman" w:hAnsi="Times New Roman" w:cs="Times New Roman"/>
                <w:sz w:val="24"/>
                <w:szCs w:val="24"/>
              </w:rPr>
            </w:pPr>
            <w:r w:rsidRPr="00D126D8">
              <w:rPr>
                <w:rFonts w:ascii="Times New Roman" w:hAnsi="Times New Roman" w:cs="Times New Roman"/>
                <w:sz w:val="24"/>
                <w:szCs w:val="24"/>
              </w:rPr>
              <w:t>…</w:t>
            </w:r>
          </w:p>
          <w:p w:rsidR="00547E89" w:rsidRPr="00D126D8" w:rsidRDefault="00547E89" w:rsidP="009F219F">
            <w:pPr>
              <w:pStyle w:val="1"/>
              <w:ind w:firstLine="708"/>
              <w:jc w:val="both"/>
              <w:rPr>
                <w:rFonts w:ascii="Times New Roman" w:hAnsi="Times New Roman" w:cs="Times New Roman"/>
                <w:sz w:val="24"/>
                <w:szCs w:val="24"/>
              </w:rPr>
            </w:pPr>
            <w:r w:rsidRPr="00D126D8">
              <w:rPr>
                <w:rFonts w:ascii="Times New Roman" w:hAnsi="Times New Roman" w:cs="Times New Roman"/>
                <w:sz w:val="24"/>
                <w:szCs w:val="24"/>
              </w:rPr>
              <w:t>в) занятие которыми допускается всеми хозяйствующими субъектами, независимо от организационно-правовой формы, формы собственности, без каких либо иных ограничений, не оговоренных лицензионными требованиями и ограничениями:</w:t>
            </w:r>
          </w:p>
          <w:p w:rsidR="00547E89" w:rsidRPr="00D126D8" w:rsidRDefault="00547E89" w:rsidP="009F219F">
            <w:pPr>
              <w:pStyle w:val="1"/>
              <w:jc w:val="center"/>
              <w:rPr>
                <w:rFonts w:ascii="Times New Roman" w:hAnsi="Times New Roman" w:cs="Times New Roman"/>
                <w:sz w:val="24"/>
                <w:szCs w:val="24"/>
              </w:rPr>
            </w:pPr>
            <w:r w:rsidRPr="00D126D8">
              <w:rPr>
                <w:rFonts w:ascii="Times New Roman" w:hAnsi="Times New Roman" w:cs="Times New Roman"/>
                <w:sz w:val="24"/>
                <w:szCs w:val="24"/>
              </w:rPr>
              <w:t>…</w:t>
            </w:r>
          </w:p>
          <w:p w:rsidR="00547E89" w:rsidRPr="00D126D8" w:rsidRDefault="00547E89" w:rsidP="009F219F">
            <w:pPr>
              <w:pStyle w:val="1"/>
              <w:ind w:firstLine="708"/>
              <w:jc w:val="both"/>
              <w:rPr>
                <w:rFonts w:ascii="Times New Roman" w:hAnsi="Times New Roman" w:cs="Times New Roman"/>
                <w:b/>
                <w:sz w:val="24"/>
                <w:szCs w:val="24"/>
              </w:rPr>
            </w:pPr>
            <w:r w:rsidRPr="00D126D8">
              <w:rPr>
                <w:rFonts w:ascii="Times New Roman" w:hAnsi="Times New Roman" w:cs="Times New Roman"/>
                <w:b/>
                <w:sz w:val="24"/>
                <w:szCs w:val="24"/>
              </w:rPr>
              <w:t>23) экспорт зерновых, масличных и технических культур.</w:t>
            </w:r>
          </w:p>
          <w:p w:rsidR="00547E89" w:rsidRPr="00D126D8" w:rsidRDefault="00547E89" w:rsidP="009F219F">
            <w:pPr>
              <w:pStyle w:val="1"/>
              <w:ind w:firstLine="708"/>
              <w:jc w:val="both"/>
              <w:rPr>
                <w:rFonts w:ascii="Times New Roman" w:hAnsi="Times New Roman" w:cs="Times New Roman"/>
                <w:sz w:val="24"/>
                <w:szCs w:val="24"/>
              </w:rPr>
            </w:pPr>
            <w:r w:rsidRPr="00D126D8">
              <w:rPr>
                <w:rFonts w:ascii="Times New Roman" w:hAnsi="Times New Roman" w:cs="Times New Roman"/>
                <w:b/>
                <w:sz w:val="24"/>
                <w:szCs w:val="24"/>
              </w:rPr>
              <w:t>Лицензированию не подлежит экспорт  зерновых, масличных и</w:t>
            </w:r>
            <w:r w:rsidRPr="00D126D8">
              <w:rPr>
                <w:rFonts w:ascii="Times New Roman" w:hAnsi="Times New Roman" w:cs="Times New Roman"/>
                <w:sz w:val="24"/>
                <w:szCs w:val="24"/>
              </w:rPr>
              <w:t xml:space="preserve"> </w:t>
            </w:r>
            <w:r w:rsidRPr="00D126D8">
              <w:rPr>
                <w:rFonts w:ascii="Times New Roman" w:hAnsi="Times New Roman" w:cs="Times New Roman"/>
                <w:b/>
                <w:sz w:val="24"/>
                <w:szCs w:val="24"/>
              </w:rPr>
              <w:t>технических культур юридическими лицами или индивидуальными предпринимателями при условии, что  более 70 (семидесяти) процентов экспортируемых ими зерновых, масличных и</w:t>
            </w:r>
            <w:r w:rsidRPr="00D126D8">
              <w:rPr>
                <w:rFonts w:ascii="Times New Roman" w:hAnsi="Times New Roman" w:cs="Times New Roman"/>
                <w:sz w:val="24"/>
                <w:szCs w:val="24"/>
              </w:rPr>
              <w:t xml:space="preserve"> </w:t>
            </w:r>
            <w:r w:rsidRPr="00D126D8">
              <w:rPr>
                <w:rFonts w:ascii="Times New Roman" w:hAnsi="Times New Roman" w:cs="Times New Roman"/>
                <w:b/>
                <w:sz w:val="24"/>
                <w:szCs w:val="24"/>
              </w:rPr>
              <w:t>технических культур является продукцией собственного производства указанных субъектов.</w:t>
            </w:r>
            <w:r w:rsidRPr="00D126D8">
              <w:rPr>
                <w:rFonts w:ascii="Times New Roman" w:hAnsi="Times New Roman" w:cs="Times New Roman"/>
                <w:sz w:val="24"/>
                <w:szCs w:val="24"/>
              </w:rPr>
              <w:t xml:space="preserve"> </w:t>
            </w:r>
          </w:p>
        </w:tc>
      </w:tr>
    </w:tbl>
    <w:p w:rsidR="00547E89" w:rsidRPr="00547E89" w:rsidRDefault="00547E89" w:rsidP="00547E89">
      <w:pPr>
        <w:pStyle w:val="1"/>
        <w:outlineLvl w:val="0"/>
        <w:rPr>
          <w:rFonts w:ascii="Times New Roman" w:hAnsi="Times New Roman" w:cs="Times New Roman"/>
          <w:sz w:val="28"/>
          <w:szCs w:val="28"/>
        </w:rPr>
      </w:pPr>
    </w:p>
    <w:p w:rsidR="00547E89" w:rsidRPr="00547E89" w:rsidRDefault="00547E89" w:rsidP="00547E89">
      <w:pPr>
        <w:rPr>
          <w:rFonts w:ascii="Times New Roman" w:hAnsi="Times New Roman" w:cs="Times New Roman"/>
          <w:sz w:val="28"/>
          <w:szCs w:val="28"/>
        </w:rPr>
      </w:pPr>
    </w:p>
    <w:p w:rsidR="00547E89" w:rsidRPr="00547E89" w:rsidRDefault="00547E89" w:rsidP="00547E89">
      <w:pPr>
        <w:spacing w:after="0" w:line="240" w:lineRule="auto"/>
        <w:rPr>
          <w:rFonts w:ascii="Times New Roman" w:hAnsi="Times New Roman" w:cs="Times New Roman"/>
          <w:color w:val="FFFFFF"/>
          <w:sz w:val="28"/>
          <w:szCs w:val="28"/>
        </w:rPr>
      </w:pPr>
    </w:p>
    <w:p w:rsidR="00547E89" w:rsidRPr="00547E89" w:rsidRDefault="00547E89" w:rsidP="00547E89">
      <w:pPr>
        <w:rPr>
          <w:rFonts w:ascii="Times New Roman" w:hAnsi="Times New Roman" w:cs="Times New Roman"/>
          <w:color w:val="FFFFFF"/>
          <w:sz w:val="28"/>
          <w:szCs w:val="28"/>
        </w:rPr>
      </w:pPr>
    </w:p>
    <w:sectPr w:rsidR="00547E89" w:rsidRPr="00547E89" w:rsidSect="00547E89">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83B" w:rsidRDefault="0078083B" w:rsidP="00547E89">
      <w:pPr>
        <w:spacing w:after="0" w:line="240" w:lineRule="auto"/>
      </w:pPr>
      <w:r>
        <w:separator/>
      </w:r>
    </w:p>
  </w:endnote>
  <w:endnote w:type="continuationSeparator" w:id="0">
    <w:p w:rsidR="0078083B" w:rsidRDefault="0078083B" w:rsidP="00547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83B" w:rsidRDefault="0078083B" w:rsidP="00547E89">
      <w:pPr>
        <w:spacing w:after="0" w:line="240" w:lineRule="auto"/>
      </w:pPr>
      <w:r>
        <w:separator/>
      </w:r>
    </w:p>
  </w:footnote>
  <w:footnote w:type="continuationSeparator" w:id="0">
    <w:p w:rsidR="0078083B" w:rsidRDefault="0078083B" w:rsidP="00547E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5675"/>
      <w:docPartObj>
        <w:docPartGallery w:val="Page Numbers (Top of Page)"/>
        <w:docPartUnique/>
      </w:docPartObj>
    </w:sdtPr>
    <w:sdtEndPr>
      <w:rPr>
        <w:rFonts w:ascii="Times New Roman" w:hAnsi="Times New Roman" w:cs="Times New Roman"/>
        <w:sz w:val="24"/>
        <w:szCs w:val="24"/>
      </w:rPr>
    </w:sdtEndPr>
    <w:sdtContent>
      <w:p w:rsidR="00547E89" w:rsidRPr="00547E89" w:rsidRDefault="00060FE3">
        <w:pPr>
          <w:pStyle w:val="a7"/>
          <w:jc w:val="center"/>
          <w:rPr>
            <w:rFonts w:ascii="Times New Roman" w:hAnsi="Times New Roman" w:cs="Times New Roman"/>
            <w:sz w:val="24"/>
            <w:szCs w:val="24"/>
          </w:rPr>
        </w:pPr>
        <w:r w:rsidRPr="00547E89">
          <w:rPr>
            <w:rFonts w:ascii="Times New Roman" w:hAnsi="Times New Roman" w:cs="Times New Roman"/>
            <w:sz w:val="24"/>
            <w:szCs w:val="24"/>
          </w:rPr>
          <w:fldChar w:fldCharType="begin"/>
        </w:r>
        <w:r w:rsidR="00547E89" w:rsidRPr="00547E89">
          <w:rPr>
            <w:rFonts w:ascii="Times New Roman" w:hAnsi="Times New Roman" w:cs="Times New Roman"/>
            <w:sz w:val="24"/>
            <w:szCs w:val="24"/>
          </w:rPr>
          <w:instrText xml:space="preserve"> PAGE   \* MERGEFORMAT </w:instrText>
        </w:r>
        <w:r w:rsidRPr="00547E89">
          <w:rPr>
            <w:rFonts w:ascii="Times New Roman" w:hAnsi="Times New Roman" w:cs="Times New Roman"/>
            <w:sz w:val="24"/>
            <w:szCs w:val="24"/>
          </w:rPr>
          <w:fldChar w:fldCharType="separate"/>
        </w:r>
        <w:r w:rsidR="00AE770E">
          <w:rPr>
            <w:rFonts w:ascii="Times New Roman" w:hAnsi="Times New Roman" w:cs="Times New Roman"/>
            <w:noProof/>
            <w:sz w:val="24"/>
            <w:szCs w:val="24"/>
          </w:rPr>
          <w:t>- 2 -</w:t>
        </w:r>
        <w:r w:rsidRPr="00547E89">
          <w:rPr>
            <w:rFonts w:ascii="Times New Roman" w:hAnsi="Times New Roman" w:cs="Times New Roman"/>
            <w:sz w:val="24"/>
            <w:szCs w:val="24"/>
          </w:rPr>
          <w:fldChar w:fldCharType="end"/>
        </w:r>
      </w:p>
    </w:sdtContent>
  </w:sdt>
  <w:p w:rsidR="00547E89" w:rsidRDefault="00547E8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13B4B"/>
    <w:multiLevelType w:val="hybridMultilevel"/>
    <w:tmpl w:val="FB14F352"/>
    <w:lvl w:ilvl="0" w:tplc="C3BED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22DC"/>
    <w:rsid w:val="00060FE3"/>
    <w:rsid w:val="000D6D90"/>
    <w:rsid w:val="00102DCB"/>
    <w:rsid w:val="001C48CB"/>
    <w:rsid w:val="003F77A6"/>
    <w:rsid w:val="004666BE"/>
    <w:rsid w:val="004C019C"/>
    <w:rsid w:val="004D1BDE"/>
    <w:rsid w:val="00547E89"/>
    <w:rsid w:val="006422DC"/>
    <w:rsid w:val="0078083B"/>
    <w:rsid w:val="007B48C9"/>
    <w:rsid w:val="008F48C7"/>
    <w:rsid w:val="0098056A"/>
    <w:rsid w:val="009822C8"/>
    <w:rsid w:val="009F30EF"/>
    <w:rsid w:val="00A00C5B"/>
    <w:rsid w:val="00AE770E"/>
    <w:rsid w:val="00CE4B8A"/>
    <w:rsid w:val="00D0764E"/>
    <w:rsid w:val="00D126D8"/>
    <w:rsid w:val="00D7245F"/>
    <w:rsid w:val="00E015E8"/>
    <w:rsid w:val="00F5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1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BDE"/>
    <w:rPr>
      <w:rFonts w:ascii="Tahoma" w:hAnsi="Tahoma" w:cs="Tahoma"/>
      <w:sz w:val="16"/>
      <w:szCs w:val="16"/>
    </w:rPr>
  </w:style>
  <w:style w:type="paragraph" w:styleId="a6">
    <w:name w:val="List Paragraph"/>
    <w:basedOn w:val="a"/>
    <w:uiPriority w:val="34"/>
    <w:qFormat/>
    <w:rsid w:val="00547E89"/>
    <w:pPr>
      <w:ind w:left="720"/>
      <w:contextualSpacing/>
    </w:pPr>
  </w:style>
  <w:style w:type="paragraph" w:styleId="a7">
    <w:name w:val="header"/>
    <w:basedOn w:val="a"/>
    <w:link w:val="a8"/>
    <w:uiPriority w:val="99"/>
    <w:unhideWhenUsed/>
    <w:rsid w:val="00547E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7E89"/>
  </w:style>
  <w:style w:type="paragraph" w:styleId="a9">
    <w:name w:val="footer"/>
    <w:basedOn w:val="a"/>
    <w:link w:val="aa"/>
    <w:uiPriority w:val="99"/>
    <w:semiHidden/>
    <w:unhideWhenUsed/>
    <w:rsid w:val="00547E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47E89"/>
  </w:style>
  <w:style w:type="character" w:customStyle="1" w:styleId="3">
    <w:name w:val="Текст Знак3"/>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к Знак Знак Знак1 Знак"/>
    <w:basedOn w:val="a0"/>
    <w:link w:val="1"/>
    <w:locked/>
    <w:rsid w:val="00547E89"/>
    <w:rPr>
      <w:rFonts w:ascii="Courier New" w:eastAsia="Times New Roman" w:hAnsi="Courier New" w:cs="Courier New"/>
      <w:sz w:val="20"/>
      <w:szCs w:val="20"/>
      <w:lang w:eastAsia="ru-RU"/>
    </w:rPr>
  </w:style>
  <w:style w:type="paragraph" w:customStyle="1" w:styleId="1">
    <w:name w:val="Текст1"/>
    <w:aliases w:val="Текст Знак1 Знак,Текст Знак Знак Знак,Знак Знак Знак Знак,Знак,Текст Знак1,Знак Знак Знак,Текст Знак2,Текст Знак1 Знак Знак,Текст Знак Знак Знак Знак,Знак Знак Знак Знак Знак,Зна,Зн"/>
    <w:basedOn w:val="a"/>
    <w:link w:val="3"/>
    <w:rsid w:val="00547E89"/>
    <w:pPr>
      <w:spacing w:after="0" w:line="240" w:lineRule="auto"/>
    </w:pPr>
    <w:rPr>
      <w:rFonts w:ascii="Courier New" w:eastAsia="Times New Roman" w:hAnsi="Courier New" w:cs="Courier New"/>
      <w:sz w:val="20"/>
      <w:szCs w:val="20"/>
      <w:lang w:eastAsia="ru-RU"/>
    </w:rPr>
  </w:style>
  <w:style w:type="table" w:styleId="ab">
    <w:name w:val="Table Grid"/>
    <w:basedOn w:val="a1"/>
    <w:rsid w:val="00547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68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dc:creator>
  <cp:lastModifiedBy>g106kaa</cp:lastModifiedBy>
  <cp:revision>10</cp:revision>
  <cp:lastPrinted>2017-06-26T06:41:00Z</cp:lastPrinted>
  <dcterms:created xsi:type="dcterms:W3CDTF">2017-06-23T14:02:00Z</dcterms:created>
  <dcterms:modified xsi:type="dcterms:W3CDTF">2017-06-26T06:41:00Z</dcterms:modified>
</cp:coreProperties>
</file>