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158FE" w:rsidRDefault="00490ACC" w:rsidP="001D39AC">
      <w:pPr>
        <w:jc w:val="both"/>
        <w:rPr>
          <w:spacing w:val="0"/>
          <w:lang w:val="en-US"/>
        </w:rPr>
      </w:pPr>
    </w:p>
    <w:p w:rsidR="00490ACC" w:rsidRPr="00E158FE" w:rsidRDefault="00490ACC" w:rsidP="001D39AC">
      <w:pPr>
        <w:jc w:val="both"/>
        <w:rPr>
          <w:spacing w:val="0"/>
        </w:rPr>
      </w:pPr>
    </w:p>
    <w:p w:rsidR="00490ACC" w:rsidRPr="00E158FE" w:rsidRDefault="00490ACC" w:rsidP="001D39AC">
      <w:pPr>
        <w:jc w:val="both"/>
        <w:rPr>
          <w:spacing w:val="0"/>
        </w:rPr>
      </w:pPr>
    </w:p>
    <w:p w:rsidR="00490ACC" w:rsidRPr="00E158FE" w:rsidRDefault="00490ACC" w:rsidP="001D39AC">
      <w:pPr>
        <w:jc w:val="both"/>
        <w:rPr>
          <w:spacing w:val="0"/>
        </w:rPr>
      </w:pPr>
    </w:p>
    <w:p w:rsidR="003B0F28" w:rsidRPr="00E158FE" w:rsidRDefault="003B0F28" w:rsidP="001D39AC">
      <w:pPr>
        <w:jc w:val="center"/>
        <w:rPr>
          <w:spacing w:val="0"/>
        </w:rPr>
      </w:pPr>
    </w:p>
    <w:p w:rsidR="00490ACC" w:rsidRPr="00E158FE" w:rsidRDefault="006404A3" w:rsidP="001D39AC">
      <w:pPr>
        <w:jc w:val="center"/>
        <w:rPr>
          <w:b/>
          <w:spacing w:val="0"/>
        </w:rPr>
      </w:pPr>
      <w:r w:rsidRPr="00E158FE">
        <w:rPr>
          <w:b/>
          <w:spacing w:val="0"/>
        </w:rPr>
        <w:t>З</w:t>
      </w:r>
      <w:r w:rsidR="00490ACC" w:rsidRPr="00E158FE">
        <w:rPr>
          <w:b/>
          <w:spacing w:val="0"/>
        </w:rPr>
        <w:t>акон</w:t>
      </w:r>
    </w:p>
    <w:p w:rsidR="00490ACC" w:rsidRPr="00E158FE" w:rsidRDefault="00490ACC" w:rsidP="001D39AC">
      <w:pPr>
        <w:jc w:val="center"/>
        <w:outlineLvl w:val="0"/>
        <w:rPr>
          <w:b/>
          <w:caps/>
          <w:spacing w:val="0"/>
        </w:rPr>
      </w:pPr>
      <w:r w:rsidRPr="00E158FE">
        <w:rPr>
          <w:b/>
          <w:spacing w:val="0"/>
        </w:rPr>
        <w:t xml:space="preserve">Приднестровской Молдавской Республики </w:t>
      </w:r>
    </w:p>
    <w:p w:rsidR="00490ACC" w:rsidRPr="00E158FE" w:rsidRDefault="00490ACC" w:rsidP="001D39AC">
      <w:pPr>
        <w:pStyle w:val="41"/>
        <w:shd w:val="clear" w:color="auto" w:fill="auto"/>
        <w:spacing w:before="0" w:after="0" w:line="240" w:lineRule="auto"/>
        <w:jc w:val="center"/>
        <w:rPr>
          <w:spacing w:val="0"/>
          <w:sz w:val="28"/>
          <w:szCs w:val="28"/>
        </w:rPr>
      </w:pPr>
    </w:p>
    <w:p w:rsidR="00E158FE" w:rsidRPr="00E158FE" w:rsidRDefault="00E158FE" w:rsidP="001D39AC">
      <w:pPr>
        <w:jc w:val="center"/>
        <w:rPr>
          <w:b/>
          <w:bCs/>
          <w:iCs/>
          <w:spacing w:val="0"/>
        </w:rPr>
      </w:pPr>
      <w:r w:rsidRPr="00E158FE">
        <w:rPr>
          <w:b/>
          <w:bCs/>
          <w:iCs/>
          <w:spacing w:val="0"/>
        </w:rPr>
        <w:t xml:space="preserve">«О внесении изменения в Закон </w:t>
      </w:r>
    </w:p>
    <w:p w:rsidR="00E158FE" w:rsidRPr="00E158FE" w:rsidRDefault="00E158FE" w:rsidP="001D39AC">
      <w:pPr>
        <w:jc w:val="center"/>
        <w:rPr>
          <w:b/>
          <w:bCs/>
          <w:iCs/>
          <w:spacing w:val="0"/>
        </w:rPr>
      </w:pPr>
      <w:r w:rsidRPr="00E158FE">
        <w:rPr>
          <w:b/>
          <w:bCs/>
          <w:iCs/>
          <w:spacing w:val="0"/>
        </w:rPr>
        <w:t xml:space="preserve">Приднестровской Молдавской Республики </w:t>
      </w:r>
    </w:p>
    <w:p w:rsidR="00E158FE" w:rsidRPr="00E158FE" w:rsidRDefault="00E158FE" w:rsidP="001D39AC">
      <w:pPr>
        <w:jc w:val="center"/>
        <w:rPr>
          <w:b/>
          <w:bCs/>
          <w:iCs/>
          <w:spacing w:val="0"/>
        </w:rPr>
      </w:pPr>
      <w:r w:rsidRPr="00E158FE">
        <w:rPr>
          <w:b/>
          <w:bCs/>
          <w:iCs/>
          <w:spacing w:val="0"/>
        </w:rPr>
        <w:t xml:space="preserve">«Специальный налоговый режим – </w:t>
      </w:r>
    </w:p>
    <w:p w:rsidR="008D1DEF" w:rsidRPr="00E158FE" w:rsidRDefault="00E158FE" w:rsidP="001D39AC">
      <w:pPr>
        <w:jc w:val="center"/>
        <w:rPr>
          <w:b/>
          <w:spacing w:val="0"/>
        </w:rPr>
      </w:pPr>
      <w:r w:rsidRPr="00E158FE">
        <w:rPr>
          <w:b/>
          <w:bCs/>
          <w:iCs/>
          <w:spacing w:val="0"/>
        </w:rPr>
        <w:t>упрощенная система налогообложения»</w:t>
      </w:r>
    </w:p>
    <w:p w:rsidR="00BD0DB1" w:rsidRPr="00E158FE" w:rsidRDefault="00BD0DB1" w:rsidP="001D39AC">
      <w:pPr>
        <w:jc w:val="center"/>
        <w:rPr>
          <w:spacing w:val="0"/>
        </w:rPr>
      </w:pPr>
    </w:p>
    <w:p w:rsidR="00490ACC" w:rsidRPr="00E158FE" w:rsidRDefault="00490ACC" w:rsidP="001D39AC">
      <w:pPr>
        <w:jc w:val="both"/>
        <w:rPr>
          <w:spacing w:val="0"/>
        </w:rPr>
      </w:pPr>
      <w:r w:rsidRPr="00E158FE">
        <w:rPr>
          <w:spacing w:val="0"/>
        </w:rPr>
        <w:t>Принят Верховным Советом</w:t>
      </w:r>
    </w:p>
    <w:p w:rsidR="00490ACC" w:rsidRPr="00E158FE" w:rsidRDefault="00490ACC" w:rsidP="001D39AC">
      <w:pPr>
        <w:jc w:val="both"/>
        <w:rPr>
          <w:spacing w:val="0"/>
        </w:rPr>
      </w:pPr>
      <w:r w:rsidRPr="00E158FE">
        <w:rPr>
          <w:spacing w:val="0"/>
        </w:rPr>
        <w:t xml:space="preserve">Приднестровской Молдавской Республики         </w:t>
      </w:r>
      <w:r w:rsidR="005A34F8" w:rsidRPr="00E158FE">
        <w:rPr>
          <w:spacing w:val="0"/>
        </w:rPr>
        <w:t xml:space="preserve"> </w:t>
      </w:r>
      <w:r w:rsidR="00EF66F8" w:rsidRPr="00E158FE">
        <w:rPr>
          <w:spacing w:val="0"/>
        </w:rPr>
        <w:t xml:space="preserve">  </w:t>
      </w:r>
      <w:r w:rsidR="00160CB7" w:rsidRPr="00E158FE">
        <w:rPr>
          <w:spacing w:val="0"/>
        </w:rPr>
        <w:t xml:space="preserve"> </w:t>
      </w:r>
      <w:r w:rsidR="004D0024" w:rsidRPr="00E158FE">
        <w:rPr>
          <w:spacing w:val="0"/>
        </w:rPr>
        <w:t xml:space="preserve"> </w:t>
      </w:r>
      <w:r w:rsidR="00EB39D6" w:rsidRPr="00E158FE">
        <w:rPr>
          <w:spacing w:val="0"/>
        </w:rPr>
        <w:t xml:space="preserve"> </w:t>
      </w:r>
      <w:r w:rsidR="001B7E0C" w:rsidRPr="00E158FE">
        <w:rPr>
          <w:spacing w:val="0"/>
        </w:rPr>
        <w:t xml:space="preserve">   </w:t>
      </w:r>
      <w:r w:rsidR="00143C00" w:rsidRPr="00E158FE">
        <w:rPr>
          <w:spacing w:val="0"/>
        </w:rPr>
        <w:t xml:space="preserve">  </w:t>
      </w:r>
      <w:r w:rsidR="006B67E3" w:rsidRPr="00E158FE">
        <w:rPr>
          <w:spacing w:val="0"/>
        </w:rPr>
        <w:t xml:space="preserve">  </w:t>
      </w:r>
      <w:r w:rsidR="00C63E7C" w:rsidRPr="00E158FE">
        <w:rPr>
          <w:spacing w:val="0"/>
        </w:rPr>
        <w:t xml:space="preserve"> </w:t>
      </w:r>
      <w:r w:rsidR="000F4014" w:rsidRPr="00E158FE">
        <w:rPr>
          <w:spacing w:val="0"/>
        </w:rPr>
        <w:t xml:space="preserve">  </w:t>
      </w:r>
      <w:r w:rsidR="00C63E7C" w:rsidRPr="00E158FE">
        <w:rPr>
          <w:spacing w:val="0"/>
        </w:rPr>
        <w:t xml:space="preserve"> </w:t>
      </w:r>
      <w:r w:rsidR="006F2CE3" w:rsidRPr="00E158FE">
        <w:rPr>
          <w:spacing w:val="0"/>
        </w:rPr>
        <w:t xml:space="preserve">  </w:t>
      </w:r>
      <w:r w:rsidR="00E22981" w:rsidRPr="00E158FE">
        <w:rPr>
          <w:spacing w:val="0"/>
        </w:rPr>
        <w:t xml:space="preserve"> </w:t>
      </w:r>
      <w:r w:rsidR="00E11FD3" w:rsidRPr="00E158FE">
        <w:rPr>
          <w:spacing w:val="0"/>
        </w:rPr>
        <w:t xml:space="preserve"> </w:t>
      </w:r>
      <w:r w:rsidR="001D2015" w:rsidRPr="00E158FE">
        <w:rPr>
          <w:spacing w:val="0"/>
        </w:rPr>
        <w:t>10</w:t>
      </w:r>
      <w:r w:rsidRPr="00E158FE">
        <w:rPr>
          <w:spacing w:val="0"/>
        </w:rPr>
        <w:t xml:space="preserve"> </w:t>
      </w:r>
      <w:r w:rsidR="00EC5849" w:rsidRPr="00E158FE">
        <w:rPr>
          <w:spacing w:val="0"/>
        </w:rPr>
        <w:t>ию</w:t>
      </w:r>
      <w:r w:rsidR="00E11FD3" w:rsidRPr="00E158FE">
        <w:rPr>
          <w:spacing w:val="0"/>
        </w:rPr>
        <w:t>л</w:t>
      </w:r>
      <w:r w:rsidR="006F2CE3" w:rsidRPr="00E158FE">
        <w:rPr>
          <w:spacing w:val="0"/>
        </w:rPr>
        <w:t>я</w:t>
      </w:r>
      <w:r w:rsidRPr="00E158FE">
        <w:rPr>
          <w:spacing w:val="0"/>
        </w:rPr>
        <w:t xml:space="preserve"> 20</w:t>
      </w:r>
      <w:r w:rsidR="007626B4" w:rsidRPr="00E158FE">
        <w:rPr>
          <w:spacing w:val="0"/>
        </w:rPr>
        <w:t>2</w:t>
      </w:r>
      <w:r w:rsidR="00E442C7" w:rsidRPr="00E158FE">
        <w:rPr>
          <w:spacing w:val="0"/>
        </w:rPr>
        <w:t>4</w:t>
      </w:r>
      <w:r w:rsidRPr="00E158FE">
        <w:rPr>
          <w:spacing w:val="0"/>
        </w:rPr>
        <w:t xml:space="preserve"> года</w:t>
      </w:r>
    </w:p>
    <w:p w:rsidR="00452513" w:rsidRPr="00E158FE" w:rsidRDefault="00452513" w:rsidP="001D39AC">
      <w:pPr>
        <w:jc w:val="both"/>
        <w:rPr>
          <w:spacing w:val="0"/>
        </w:rPr>
      </w:pPr>
    </w:p>
    <w:p w:rsidR="00E158FE" w:rsidRPr="001D39AC" w:rsidRDefault="00E158FE" w:rsidP="001D39AC">
      <w:pPr>
        <w:ind w:firstLine="708"/>
        <w:jc w:val="both"/>
        <w:rPr>
          <w:spacing w:val="0"/>
        </w:rPr>
      </w:pPr>
      <w:r w:rsidRPr="00E158FE">
        <w:rPr>
          <w:b/>
          <w:spacing w:val="0"/>
        </w:rPr>
        <w:t>Статья 1.</w:t>
      </w:r>
      <w:r w:rsidRPr="00E158FE">
        <w:rPr>
          <w:spacing w:val="0"/>
        </w:rPr>
        <w:t xml:space="preserve"> </w:t>
      </w:r>
      <w:r w:rsidRPr="00E158FE">
        <w:rPr>
          <w:bCs/>
          <w:spacing w:val="0"/>
        </w:rPr>
        <w:t xml:space="preserve">Внести в Закон Приднестровской Молдавской Республики </w:t>
      </w:r>
      <w:r w:rsidRPr="00E158FE">
        <w:rPr>
          <w:bCs/>
          <w:spacing w:val="0"/>
        </w:rPr>
        <w:br/>
        <w:t xml:space="preserve">от 30 сентября 2018 года № 270-З-VI «Специальный налоговый режим – упрощенная система налогообложения» (САЗ 18-39,1) с изменениями </w:t>
      </w:r>
      <w:r w:rsidRPr="00E158FE">
        <w:rPr>
          <w:bCs/>
          <w:spacing w:val="0"/>
        </w:rPr>
        <w:br/>
        <w:t xml:space="preserve">и дополнениями, внесенными законами Приднестровской Молдавской Республики от 31 марта 2019 года № 41-ЗИД-VI (САЗ 19-12); от 29 мая </w:t>
      </w:r>
      <w:r w:rsidRPr="00E158FE">
        <w:rPr>
          <w:bCs/>
          <w:spacing w:val="0"/>
        </w:rPr>
        <w:br/>
        <w:t xml:space="preserve">2019 года № 97-ЗИД-VI (САЗ 19-20); от 15 июля 2020 года № 92-ЗИД-VI </w:t>
      </w:r>
      <w:r w:rsidRPr="00E158FE">
        <w:rPr>
          <w:bCs/>
          <w:spacing w:val="0"/>
        </w:rPr>
        <w:br/>
        <w:t xml:space="preserve">(САЗ 20-29); от 30 декабря 2020 года № 230-ЗД-VII (САЗ 21-1,1); </w:t>
      </w:r>
      <w:r w:rsidRPr="00E158FE">
        <w:rPr>
          <w:bCs/>
          <w:spacing w:val="0"/>
        </w:rPr>
        <w:br/>
        <w:t xml:space="preserve">от 30 декабря 2020 года № 240-ЗИД-VII (САЗ 21-1,1); от 22 июля 2021 года </w:t>
      </w:r>
      <w:r w:rsidRPr="00E158FE">
        <w:rPr>
          <w:bCs/>
          <w:spacing w:val="0"/>
        </w:rPr>
        <w:br/>
        <w:t>№ 176-ЗД-VII (САЗ 21-29); от 29 сентября 2021 года № 226-ЗД-V</w:t>
      </w:r>
      <w:r w:rsidRPr="00E158FE">
        <w:rPr>
          <w:bCs/>
          <w:spacing w:val="0"/>
          <w:lang w:val="en-US"/>
        </w:rPr>
        <w:t>II</w:t>
      </w:r>
      <w:r w:rsidRPr="00E158FE">
        <w:rPr>
          <w:bCs/>
          <w:spacing w:val="0"/>
        </w:rPr>
        <w:t xml:space="preserve"> </w:t>
      </w:r>
      <w:r w:rsidRPr="00E158FE">
        <w:rPr>
          <w:bCs/>
          <w:spacing w:val="0"/>
        </w:rPr>
        <w:br/>
        <w:t xml:space="preserve">(САЗ 21-39,1); от 29 сентября 2021 года № 229-ЗИ-VII (САЗ 21-39,1); </w:t>
      </w:r>
      <w:r w:rsidRPr="00E158FE">
        <w:rPr>
          <w:bCs/>
          <w:spacing w:val="0"/>
        </w:rPr>
        <w:br/>
        <w:t xml:space="preserve">от 2 декабря 2021 года № 293-ЗИ-VII (САЗ 21-48); от 3 декабря 2021 года </w:t>
      </w:r>
      <w:r w:rsidRPr="00E158FE">
        <w:rPr>
          <w:bCs/>
          <w:spacing w:val="0"/>
        </w:rPr>
        <w:br/>
        <w:t xml:space="preserve">№ 305-ЗИД-VII (САЗ 21-48); от 6 декабря 2021 года № 322-ЗИД-VII </w:t>
      </w:r>
      <w:r w:rsidRPr="00E158FE">
        <w:rPr>
          <w:bCs/>
          <w:spacing w:val="0"/>
        </w:rPr>
        <w:br/>
        <w:t>(САЗ 21-49); от 18 апреля 2022 года № 61-ЗИД-VII (САЗ 22-15); от 25 июля 2022 года № 196-ЗИ-</w:t>
      </w:r>
      <w:r w:rsidRPr="00E158FE">
        <w:rPr>
          <w:bCs/>
          <w:spacing w:val="0"/>
          <w:lang w:val="en-US"/>
        </w:rPr>
        <w:t>VII</w:t>
      </w:r>
      <w:r w:rsidRPr="00E158FE">
        <w:rPr>
          <w:bCs/>
          <w:spacing w:val="0"/>
        </w:rPr>
        <w:t xml:space="preserve"> (САЗ 22-29); от 29 сентября 2022 года </w:t>
      </w:r>
      <w:r w:rsidRPr="00E158FE">
        <w:rPr>
          <w:bCs/>
          <w:spacing w:val="0"/>
        </w:rPr>
        <w:br/>
        <w:t xml:space="preserve">№ 253-ЗИД-VII (САЗ 22-38,1); от 29 сентября 2022 года № 261-ЗИ-VII </w:t>
      </w:r>
      <w:r w:rsidRPr="00E158FE">
        <w:rPr>
          <w:bCs/>
          <w:spacing w:val="0"/>
        </w:rPr>
        <w:br/>
        <w:t xml:space="preserve">(САЗ 22-38,1); от 26 декабря 2022 года № 375-ЗИД-VII (САЗ 23-1); </w:t>
      </w:r>
      <w:r w:rsidRPr="00E158FE">
        <w:rPr>
          <w:bCs/>
          <w:spacing w:val="0"/>
        </w:rPr>
        <w:br/>
        <w:t xml:space="preserve">от 16 февраля 2023 года № 18-ЗИ-VII (САЗ 23-7,1); от 28 марта 2023 года </w:t>
      </w:r>
      <w:r w:rsidRPr="00E158FE">
        <w:rPr>
          <w:bCs/>
          <w:spacing w:val="0"/>
        </w:rPr>
        <w:br/>
        <w:t>№ 52-ЗИД-VII (САЗ 23-13)</w:t>
      </w:r>
      <w:r w:rsidRPr="00E158FE">
        <w:rPr>
          <w:spacing w:val="0"/>
        </w:rPr>
        <w:t>; от 17 июля 2023 года № 235-ЗИ-</w:t>
      </w:r>
      <w:r w:rsidRPr="00E158FE">
        <w:rPr>
          <w:spacing w:val="0"/>
          <w:lang w:val="en-US"/>
        </w:rPr>
        <w:t>VII</w:t>
      </w:r>
      <w:r w:rsidRPr="00E158FE">
        <w:rPr>
          <w:spacing w:val="0"/>
        </w:rPr>
        <w:t xml:space="preserve"> (САЗ 23-29); </w:t>
      </w:r>
      <w:r w:rsidRPr="00E158FE">
        <w:rPr>
          <w:spacing w:val="0"/>
        </w:rPr>
        <w:br/>
        <w:t>от 29 сентября 2023 года № 294-ЗИ-</w:t>
      </w:r>
      <w:r w:rsidRPr="00E158FE">
        <w:rPr>
          <w:spacing w:val="0"/>
          <w:lang w:val="en-US"/>
        </w:rPr>
        <w:t>VII</w:t>
      </w:r>
      <w:r w:rsidRPr="00E158FE">
        <w:rPr>
          <w:spacing w:val="0"/>
        </w:rPr>
        <w:t xml:space="preserve"> (САЗ 23-39,1); от 29</w:t>
      </w:r>
      <w:r w:rsidRPr="00E158FE">
        <w:rPr>
          <w:spacing w:val="0"/>
          <w:lang w:val="x-none"/>
        </w:rPr>
        <w:t xml:space="preserve"> </w:t>
      </w:r>
      <w:r w:rsidRPr="00E158FE">
        <w:rPr>
          <w:spacing w:val="0"/>
        </w:rPr>
        <w:t>сентября</w:t>
      </w:r>
      <w:r w:rsidRPr="00E158FE">
        <w:rPr>
          <w:spacing w:val="0"/>
          <w:lang w:val="x-none"/>
        </w:rPr>
        <w:t xml:space="preserve"> 20</w:t>
      </w:r>
      <w:r w:rsidRPr="00E158FE">
        <w:rPr>
          <w:spacing w:val="0"/>
        </w:rPr>
        <w:t>23</w:t>
      </w:r>
      <w:r w:rsidRPr="00E158FE">
        <w:rPr>
          <w:spacing w:val="0"/>
          <w:lang w:val="x-none"/>
        </w:rPr>
        <w:t xml:space="preserve"> года</w:t>
      </w:r>
      <w:r w:rsidRPr="00E158FE">
        <w:rPr>
          <w:spacing w:val="0"/>
        </w:rPr>
        <w:t xml:space="preserve"> </w:t>
      </w:r>
      <w:r w:rsidRPr="00E158FE">
        <w:rPr>
          <w:spacing w:val="0"/>
        </w:rPr>
        <w:br/>
      </w:r>
      <w:r w:rsidRPr="00E158FE">
        <w:rPr>
          <w:spacing w:val="0"/>
          <w:lang w:val="x-none"/>
        </w:rPr>
        <w:t xml:space="preserve">№ </w:t>
      </w:r>
      <w:r w:rsidRPr="00E158FE">
        <w:rPr>
          <w:spacing w:val="0"/>
        </w:rPr>
        <w:t>303</w:t>
      </w:r>
      <w:r w:rsidRPr="00E158FE">
        <w:rPr>
          <w:spacing w:val="0"/>
          <w:lang w:val="x-none"/>
        </w:rPr>
        <w:t>-З</w:t>
      </w:r>
      <w:r w:rsidRPr="00E158FE">
        <w:rPr>
          <w:spacing w:val="0"/>
        </w:rPr>
        <w:t>ИД</w:t>
      </w:r>
      <w:r w:rsidRPr="00E158FE">
        <w:rPr>
          <w:spacing w:val="0"/>
          <w:lang w:val="x-none"/>
        </w:rPr>
        <w:t>-</w:t>
      </w:r>
      <w:r w:rsidRPr="00E158FE">
        <w:rPr>
          <w:spacing w:val="0"/>
          <w:lang w:val="en-US"/>
        </w:rPr>
        <w:t>VII</w:t>
      </w:r>
      <w:r w:rsidRPr="00E158FE">
        <w:rPr>
          <w:spacing w:val="0"/>
        </w:rPr>
        <w:t xml:space="preserve"> </w:t>
      </w:r>
      <w:r w:rsidRPr="00E158FE">
        <w:rPr>
          <w:spacing w:val="0"/>
          <w:lang w:val="x-none"/>
        </w:rPr>
        <w:t xml:space="preserve">(САЗ </w:t>
      </w:r>
      <w:r w:rsidRPr="00E158FE">
        <w:rPr>
          <w:spacing w:val="0"/>
        </w:rPr>
        <w:t>23</w:t>
      </w:r>
      <w:r w:rsidRPr="00E158FE">
        <w:rPr>
          <w:spacing w:val="0"/>
          <w:lang w:val="x-none"/>
        </w:rPr>
        <w:t>-</w:t>
      </w:r>
      <w:r w:rsidRPr="00E158FE">
        <w:rPr>
          <w:spacing w:val="0"/>
        </w:rPr>
        <w:t>39,1</w:t>
      </w:r>
      <w:r w:rsidRPr="00E158FE">
        <w:rPr>
          <w:spacing w:val="0"/>
          <w:lang w:val="x-none"/>
        </w:rPr>
        <w:t>)</w:t>
      </w:r>
      <w:r w:rsidRPr="00E158FE">
        <w:rPr>
          <w:spacing w:val="0"/>
        </w:rPr>
        <w:t>; от 19</w:t>
      </w:r>
      <w:r w:rsidRPr="00E158FE">
        <w:rPr>
          <w:spacing w:val="0"/>
          <w:lang w:val="x-none"/>
        </w:rPr>
        <w:t xml:space="preserve"> </w:t>
      </w:r>
      <w:r w:rsidRPr="00E158FE">
        <w:rPr>
          <w:spacing w:val="0"/>
        </w:rPr>
        <w:t>декабря</w:t>
      </w:r>
      <w:r w:rsidRPr="00E158FE">
        <w:rPr>
          <w:spacing w:val="0"/>
          <w:lang w:val="x-none"/>
        </w:rPr>
        <w:t xml:space="preserve"> 20</w:t>
      </w:r>
      <w:r w:rsidRPr="00E158FE">
        <w:rPr>
          <w:spacing w:val="0"/>
        </w:rPr>
        <w:t>23</w:t>
      </w:r>
      <w:r w:rsidRPr="00E158FE">
        <w:rPr>
          <w:spacing w:val="0"/>
          <w:lang w:val="x-none"/>
        </w:rPr>
        <w:t xml:space="preserve"> года</w:t>
      </w:r>
      <w:r w:rsidRPr="00E158FE">
        <w:rPr>
          <w:spacing w:val="0"/>
        </w:rPr>
        <w:t xml:space="preserve"> </w:t>
      </w:r>
      <w:r w:rsidRPr="00E158FE">
        <w:rPr>
          <w:spacing w:val="0"/>
          <w:lang w:val="x-none"/>
        </w:rPr>
        <w:t xml:space="preserve">№ </w:t>
      </w:r>
      <w:r w:rsidRPr="00E158FE">
        <w:rPr>
          <w:spacing w:val="0"/>
        </w:rPr>
        <w:t>384</w:t>
      </w:r>
      <w:r w:rsidRPr="00E158FE">
        <w:rPr>
          <w:spacing w:val="0"/>
          <w:lang w:val="x-none"/>
        </w:rPr>
        <w:t>-З</w:t>
      </w:r>
      <w:r w:rsidRPr="00E158FE">
        <w:rPr>
          <w:spacing w:val="0"/>
        </w:rPr>
        <w:t>ИД</w:t>
      </w:r>
      <w:r w:rsidRPr="00E158FE">
        <w:rPr>
          <w:spacing w:val="0"/>
          <w:lang w:val="x-none"/>
        </w:rPr>
        <w:t>-</w:t>
      </w:r>
      <w:r w:rsidRPr="00E158FE">
        <w:rPr>
          <w:spacing w:val="0"/>
          <w:lang w:val="en-US"/>
        </w:rPr>
        <w:t>VII</w:t>
      </w:r>
      <w:r w:rsidRPr="00E158FE">
        <w:rPr>
          <w:spacing w:val="0"/>
        </w:rPr>
        <w:t xml:space="preserve"> </w:t>
      </w:r>
      <w:r w:rsidRPr="00E158FE">
        <w:rPr>
          <w:spacing w:val="0"/>
        </w:rPr>
        <w:br/>
      </w:r>
      <w:r w:rsidRPr="00E158FE">
        <w:rPr>
          <w:spacing w:val="0"/>
          <w:lang w:val="x-none"/>
        </w:rPr>
        <w:t xml:space="preserve">(САЗ </w:t>
      </w:r>
      <w:r w:rsidRPr="00E158FE">
        <w:rPr>
          <w:spacing w:val="0"/>
        </w:rPr>
        <w:t>23</w:t>
      </w:r>
      <w:r w:rsidRPr="00E158FE">
        <w:rPr>
          <w:spacing w:val="0"/>
          <w:lang w:val="x-none"/>
        </w:rPr>
        <w:t>-</w:t>
      </w:r>
      <w:r w:rsidRPr="00E158FE">
        <w:rPr>
          <w:spacing w:val="0"/>
        </w:rPr>
        <w:t>51</w:t>
      </w:r>
      <w:r w:rsidRPr="00E158FE">
        <w:rPr>
          <w:spacing w:val="0"/>
          <w:lang w:val="x-none"/>
        </w:rPr>
        <w:t>)</w:t>
      </w:r>
      <w:r w:rsidRPr="00E158FE">
        <w:rPr>
          <w:spacing w:val="0"/>
        </w:rPr>
        <w:t>, следующее изменение</w:t>
      </w:r>
      <w:r w:rsidR="001D39AC">
        <w:rPr>
          <w:spacing w:val="0"/>
        </w:rPr>
        <w:t>:</w:t>
      </w:r>
    </w:p>
    <w:p w:rsidR="00E158FE" w:rsidRPr="00E158FE" w:rsidRDefault="00E158FE" w:rsidP="001D39AC">
      <w:pPr>
        <w:jc w:val="center"/>
        <w:rPr>
          <w:spacing w:val="0"/>
          <w:lang w:val="x-none"/>
        </w:rPr>
      </w:pPr>
    </w:p>
    <w:p w:rsidR="00E158FE" w:rsidRPr="00E158FE" w:rsidRDefault="001D39AC" w:rsidP="001D39AC">
      <w:pPr>
        <w:widowControl w:val="0"/>
        <w:autoSpaceDE w:val="0"/>
        <w:autoSpaceDN w:val="0"/>
        <w:adjustRightInd w:val="0"/>
        <w:ind w:firstLine="709"/>
        <w:jc w:val="both"/>
        <w:rPr>
          <w:spacing w:val="0"/>
        </w:rPr>
      </w:pPr>
      <w:r>
        <w:rPr>
          <w:rFonts w:eastAsiaTheme="minorHAnsi"/>
          <w:spacing w:val="0"/>
          <w:lang w:eastAsia="en-US"/>
        </w:rPr>
        <w:t>в</w:t>
      </w:r>
      <w:r w:rsidR="00E158FE" w:rsidRPr="00E158FE">
        <w:rPr>
          <w:rFonts w:eastAsiaTheme="minorHAnsi"/>
          <w:spacing w:val="0"/>
          <w:lang w:eastAsia="en-US"/>
        </w:rPr>
        <w:t xml:space="preserve"> подпункте в) пункта 5 статьи 2 слова «табачных и» заменить словами «табачных изделий, </w:t>
      </w:r>
      <w:proofErr w:type="spellStart"/>
      <w:r w:rsidR="00E158FE" w:rsidRPr="00E158FE">
        <w:rPr>
          <w:rFonts w:eastAsiaTheme="minorHAnsi"/>
          <w:spacing w:val="0"/>
          <w:lang w:eastAsia="en-US"/>
        </w:rPr>
        <w:t>никотинсодержащей</w:t>
      </w:r>
      <w:proofErr w:type="spellEnd"/>
      <w:r w:rsidR="00E158FE" w:rsidRPr="00E158FE">
        <w:rPr>
          <w:rFonts w:eastAsiaTheme="minorHAnsi"/>
          <w:spacing w:val="0"/>
          <w:lang w:eastAsia="en-US"/>
        </w:rPr>
        <w:t xml:space="preserve"> продукции, устройств для потребления </w:t>
      </w:r>
      <w:proofErr w:type="spellStart"/>
      <w:r w:rsidR="00E158FE" w:rsidRPr="00E158FE">
        <w:rPr>
          <w:rFonts w:eastAsiaTheme="minorHAnsi"/>
          <w:spacing w:val="0"/>
          <w:lang w:eastAsia="en-US"/>
        </w:rPr>
        <w:t>никотинсодержащей</w:t>
      </w:r>
      <w:proofErr w:type="spellEnd"/>
      <w:r w:rsidR="00E158FE" w:rsidRPr="00E158FE">
        <w:rPr>
          <w:rFonts w:eastAsiaTheme="minorHAnsi"/>
          <w:spacing w:val="0"/>
          <w:lang w:eastAsia="en-US"/>
        </w:rPr>
        <w:t xml:space="preserve"> продукции»</w:t>
      </w:r>
      <w:r>
        <w:rPr>
          <w:rFonts w:eastAsiaTheme="minorHAnsi"/>
          <w:spacing w:val="0"/>
          <w:lang w:eastAsia="en-US"/>
        </w:rPr>
        <w:t xml:space="preserve"> с последующей запятой</w:t>
      </w:r>
      <w:r w:rsidR="00E158FE" w:rsidRPr="00E158FE">
        <w:rPr>
          <w:rFonts w:eastAsiaTheme="minorHAnsi"/>
          <w:spacing w:val="0"/>
          <w:lang w:eastAsia="en-US"/>
        </w:rPr>
        <w:t xml:space="preserve">. </w:t>
      </w:r>
    </w:p>
    <w:p w:rsidR="00E158FE" w:rsidRPr="00E158FE" w:rsidRDefault="00E158FE" w:rsidP="001D39AC">
      <w:pPr>
        <w:ind w:firstLine="708"/>
        <w:jc w:val="both"/>
        <w:rPr>
          <w:spacing w:val="0"/>
        </w:rPr>
      </w:pPr>
    </w:p>
    <w:p w:rsidR="00E158FE" w:rsidRPr="00E158FE" w:rsidRDefault="00E158FE" w:rsidP="001D39AC">
      <w:pPr>
        <w:ind w:firstLine="708"/>
        <w:jc w:val="both"/>
        <w:rPr>
          <w:rFonts w:eastAsia="Calibri"/>
          <w:spacing w:val="0"/>
          <w:lang w:eastAsia="en-US"/>
        </w:rPr>
      </w:pPr>
      <w:r w:rsidRPr="00E158FE">
        <w:rPr>
          <w:rFonts w:eastAsia="Calibri"/>
          <w:b/>
          <w:spacing w:val="0"/>
          <w:lang w:eastAsia="en-US"/>
        </w:rPr>
        <w:t xml:space="preserve">Статья 2. </w:t>
      </w:r>
      <w:r w:rsidRPr="00E158F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Закон Приднестровской Молдавской Республики «Об охране </w:t>
      </w:r>
      <w:r w:rsidRPr="00E158FE">
        <w:rPr>
          <w:rFonts w:eastAsia="Calibri"/>
          <w:spacing w:val="0"/>
          <w:lang w:eastAsia="en-US"/>
        </w:rPr>
        <w:lastRenderedPageBreak/>
        <w:t xml:space="preserve">здоровья граждан от воздействия окружающего табачного дыма, последствий потребления табака и иных </w:t>
      </w:r>
      <w:proofErr w:type="spellStart"/>
      <w:r w:rsidRPr="00E158FE">
        <w:rPr>
          <w:rFonts w:eastAsia="Calibri"/>
          <w:spacing w:val="0"/>
          <w:lang w:eastAsia="en-US"/>
        </w:rPr>
        <w:t>никотиносодержащих</w:t>
      </w:r>
      <w:proofErr w:type="spellEnd"/>
      <w:r w:rsidRPr="00E158FE">
        <w:rPr>
          <w:rFonts w:eastAsia="Calibri"/>
          <w:spacing w:val="0"/>
          <w:lang w:eastAsia="en-US"/>
        </w:rPr>
        <w:t xml:space="preserve"> смесей без содержания табака», предусматривающего введение в законодательство </w:t>
      </w:r>
      <w:r w:rsidR="001D39AC">
        <w:rPr>
          <w:rFonts w:eastAsia="Calibri"/>
          <w:spacing w:val="0"/>
          <w:lang w:eastAsia="en-US"/>
        </w:rPr>
        <w:t xml:space="preserve">Приднестровской Молдавской Республики </w:t>
      </w:r>
      <w:r w:rsidRPr="00E158FE">
        <w:rPr>
          <w:rFonts w:eastAsia="Calibri"/>
          <w:spacing w:val="0"/>
          <w:lang w:eastAsia="en-US"/>
        </w:rPr>
        <w:t>поняти</w:t>
      </w:r>
      <w:r w:rsidR="001D39AC">
        <w:rPr>
          <w:rFonts w:eastAsia="Calibri"/>
          <w:spacing w:val="0"/>
          <w:lang w:eastAsia="en-US"/>
        </w:rPr>
        <w:t>й</w:t>
      </w:r>
      <w:r w:rsidRPr="00E158FE">
        <w:rPr>
          <w:rFonts w:eastAsia="Calibri"/>
          <w:spacing w:val="0"/>
          <w:lang w:eastAsia="en-US"/>
        </w:rPr>
        <w:t xml:space="preserve"> </w:t>
      </w:r>
      <w:r w:rsidR="001D39AC">
        <w:rPr>
          <w:rFonts w:eastAsia="Calibri"/>
          <w:spacing w:val="0"/>
          <w:lang w:eastAsia="en-US"/>
        </w:rPr>
        <w:t>«</w:t>
      </w:r>
      <w:proofErr w:type="spellStart"/>
      <w:r w:rsidRPr="00E158FE">
        <w:rPr>
          <w:rFonts w:eastAsia="Calibri"/>
          <w:spacing w:val="0"/>
          <w:lang w:eastAsia="en-US"/>
        </w:rPr>
        <w:t>никотинсодержащ</w:t>
      </w:r>
      <w:r w:rsidR="001D39AC">
        <w:rPr>
          <w:rFonts w:eastAsia="Calibri"/>
          <w:spacing w:val="0"/>
          <w:lang w:eastAsia="en-US"/>
        </w:rPr>
        <w:t>ая</w:t>
      </w:r>
      <w:proofErr w:type="spellEnd"/>
      <w:r w:rsidRPr="00E158FE">
        <w:rPr>
          <w:rFonts w:eastAsia="Calibri"/>
          <w:spacing w:val="0"/>
          <w:lang w:eastAsia="en-US"/>
        </w:rPr>
        <w:t xml:space="preserve"> продукци</w:t>
      </w:r>
      <w:r w:rsidR="001D39AC">
        <w:rPr>
          <w:rFonts w:eastAsia="Calibri"/>
          <w:spacing w:val="0"/>
          <w:lang w:eastAsia="en-US"/>
        </w:rPr>
        <w:t>я»</w:t>
      </w:r>
      <w:r w:rsidRPr="00E158FE">
        <w:rPr>
          <w:rFonts w:eastAsia="Calibri"/>
          <w:spacing w:val="0"/>
          <w:lang w:eastAsia="en-US"/>
        </w:rPr>
        <w:t xml:space="preserve">, а также </w:t>
      </w:r>
      <w:r w:rsidR="001D39AC">
        <w:rPr>
          <w:rFonts w:eastAsia="Calibri"/>
          <w:spacing w:val="0"/>
          <w:lang w:eastAsia="en-US"/>
        </w:rPr>
        <w:t>«</w:t>
      </w:r>
      <w:r w:rsidRPr="00E158FE">
        <w:rPr>
          <w:rFonts w:eastAsia="Calibri"/>
          <w:spacing w:val="0"/>
          <w:lang w:eastAsia="en-US"/>
        </w:rPr>
        <w:t>устройств</w:t>
      </w:r>
      <w:r w:rsidR="001D39AC">
        <w:rPr>
          <w:rFonts w:eastAsia="Calibri"/>
          <w:spacing w:val="0"/>
          <w:lang w:eastAsia="en-US"/>
        </w:rPr>
        <w:t>а</w:t>
      </w:r>
      <w:r w:rsidRPr="00E158FE">
        <w:rPr>
          <w:rFonts w:eastAsia="Calibri"/>
          <w:spacing w:val="0"/>
          <w:lang w:eastAsia="en-US"/>
        </w:rPr>
        <w:t xml:space="preserve"> для потребления </w:t>
      </w:r>
      <w:proofErr w:type="spellStart"/>
      <w:r w:rsidRPr="00E158FE">
        <w:rPr>
          <w:rFonts w:eastAsia="Calibri"/>
          <w:spacing w:val="0"/>
          <w:lang w:eastAsia="en-US"/>
        </w:rPr>
        <w:t>никотинсодержащей</w:t>
      </w:r>
      <w:proofErr w:type="spellEnd"/>
      <w:r w:rsidRPr="00E158FE">
        <w:rPr>
          <w:rFonts w:eastAsia="Calibri"/>
          <w:spacing w:val="0"/>
          <w:lang w:eastAsia="en-US"/>
        </w:rPr>
        <w:t xml:space="preserve"> продукции</w:t>
      </w:r>
      <w:r w:rsidR="001D39AC">
        <w:rPr>
          <w:rFonts w:eastAsia="Calibri"/>
          <w:spacing w:val="0"/>
          <w:lang w:eastAsia="en-US"/>
        </w:rPr>
        <w:t>»</w:t>
      </w:r>
      <w:r w:rsidRPr="00E158FE">
        <w:rPr>
          <w:rFonts w:eastAsia="Calibri"/>
          <w:spacing w:val="0"/>
          <w:lang w:eastAsia="en-US"/>
        </w:rPr>
        <w:t>.</w:t>
      </w:r>
    </w:p>
    <w:p w:rsidR="00FB4D00" w:rsidRPr="00E158FE" w:rsidRDefault="00FB4D00" w:rsidP="001D39AC">
      <w:pPr>
        <w:jc w:val="both"/>
        <w:rPr>
          <w:rFonts w:eastAsiaTheme="minorHAnsi"/>
          <w:spacing w:val="0"/>
          <w:lang w:eastAsia="en-US"/>
        </w:rPr>
      </w:pPr>
    </w:p>
    <w:p w:rsidR="00590040" w:rsidRPr="00E158FE" w:rsidRDefault="00590040" w:rsidP="001D39AC">
      <w:pPr>
        <w:ind w:firstLine="709"/>
        <w:jc w:val="both"/>
        <w:rPr>
          <w:spacing w:val="0"/>
        </w:rPr>
      </w:pPr>
    </w:p>
    <w:p w:rsidR="003C6611" w:rsidRPr="00E158FE" w:rsidRDefault="00490ACC" w:rsidP="001D39AC">
      <w:pPr>
        <w:jc w:val="both"/>
        <w:outlineLvl w:val="0"/>
        <w:rPr>
          <w:spacing w:val="0"/>
        </w:rPr>
      </w:pPr>
      <w:r w:rsidRPr="00E158FE">
        <w:rPr>
          <w:spacing w:val="0"/>
        </w:rPr>
        <w:t xml:space="preserve">Президент </w:t>
      </w:r>
    </w:p>
    <w:p w:rsidR="00490ACC" w:rsidRPr="00E158FE" w:rsidRDefault="00490ACC" w:rsidP="001D39AC">
      <w:pPr>
        <w:jc w:val="both"/>
        <w:outlineLvl w:val="0"/>
        <w:rPr>
          <w:spacing w:val="0"/>
        </w:rPr>
      </w:pPr>
      <w:r w:rsidRPr="00E158FE">
        <w:rPr>
          <w:spacing w:val="0"/>
        </w:rPr>
        <w:t xml:space="preserve">Приднестровской </w:t>
      </w:r>
    </w:p>
    <w:p w:rsidR="00F44C76" w:rsidRPr="00E158FE" w:rsidRDefault="00490ACC" w:rsidP="001D39AC">
      <w:pPr>
        <w:jc w:val="both"/>
        <w:rPr>
          <w:spacing w:val="0"/>
        </w:rPr>
      </w:pPr>
      <w:r w:rsidRPr="00E158FE">
        <w:rPr>
          <w:spacing w:val="0"/>
        </w:rPr>
        <w:t xml:space="preserve">Молдавской Республики </w:t>
      </w:r>
      <w:r w:rsidRPr="00E158FE">
        <w:rPr>
          <w:spacing w:val="0"/>
        </w:rPr>
        <w:tab/>
      </w:r>
      <w:r w:rsidRPr="00E158FE">
        <w:rPr>
          <w:spacing w:val="0"/>
        </w:rPr>
        <w:tab/>
      </w:r>
      <w:r w:rsidRPr="00E158FE">
        <w:rPr>
          <w:spacing w:val="0"/>
        </w:rPr>
        <w:tab/>
      </w:r>
      <w:r w:rsidRPr="00E158FE">
        <w:rPr>
          <w:spacing w:val="0"/>
        </w:rPr>
        <w:tab/>
        <w:t xml:space="preserve"> </w:t>
      </w:r>
      <w:r w:rsidR="001713CD" w:rsidRPr="00E158FE">
        <w:rPr>
          <w:spacing w:val="0"/>
        </w:rPr>
        <w:t xml:space="preserve">  </w:t>
      </w:r>
      <w:r w:rsidRPr="00E158FE">
        <w:rPr>
          <w:spacing w:val="0"/>
        </w:rPr>
        <w:t xml:space="preserve">  В. Н. КРАСНОСЕЛЬСКИЙ</w:t>
      </w:r>
    </w:p>
    <w:p w:rsidR="00053CAD" w:rsidRPr="00E158FE" w:rsidRDefault="00053CAD" w:rsidP="001D39AC">
      <w:pPr>
        <w:jc w:val="both"/>
        <w:rPr>
          <w:spacing w:val="0"/>
        </w:rPr>
      </w:pPr>
    </w:p>
    <w:p w:rsidR="00824221" w:rsidRPr="00E158FE" w:rsidRDefault="00824221" w:rsidP="001D39AC">
      <w:pPr>
        <w:jc w:val="both"/>
        <w:rPr>
          <w:spacing w:val="0"/>
        </w:rPr>
      </w:pPr>
    </w:p>
    <w:p w:rsidR="00230D7F" w:rsidRDefault="00230D7F" w:rsidP="001D39AC">
      <w:pPr>
        <w:jc w:val="both"/>
        <w:rPr>
          <w:spacing w:val="0"/>
        </w:rPr>
      </w:pPr>
    </w:p>
    <w:p w:rsidR="000E50E9" w:rsidRPr="00D954B2" w:rsidRDefault="000E50E9" w:rsidP="000E50E9">
      <w:r w:rsidRPr="00D954B2">
        <w:t>г. Тирасполь</w:t>
      </w:r>
    </w:p>
    <w:p w:rsidR="000E50E9" w:rsidRPr="00D954B2" w:rsidRDefault="000E50E9" w:rsidP="000E50E9">
      <w:r>
        <w:t>2</w:t>
      </w:r>
      <w:r w:rsidRPr="00747D0C">
        <w:t>4</w:t>
      </w:r>
      <w:r w:rsidRPr="00D954B2">
        <w:t xml:space="preserve"> </w:t>
      </w:r>
      <w:r>
        <w:t>июля</w:t>
      </w:r>
      <w:r w:rsidRPr="00D954B2">
        <w:t xml:space="preserve"> 2024 г.</w:t>
      </w:r>
    </w:p>
    <w:p w:rsidR="000E50E9" w:rsidRPr="00D954B2" w:rsidRDefault="000E50E9" w:rsidP="000E50E9">
      <w:pPr>
        <w:ind w:left="28" w:hanging="28"/>
      </w:pPr>
      <w:r w:rsidRPr="00D954B2">
        <w:t xml:space="preserve">№ </w:t>
      </w:r>
      <w:r>
        <w:t>188</w:t>
      </w:r>
      <w:r w:rsidRPr="00D954B2">
        <w:t>-</w:t>
      </w:r>
      <w:r>
        <w:t>ЗИ</w:t>
      </w:r>
      <w:r w:rsidRPr="00D954B2">
        <w:t>-VI</w:t>
      </w:r>
      <w:r w:rsidRPr="00D954B2">
        <w:rPr>
          <w:lang w:val="en-US"/>
        </w:rPr>
        <w:t>I</w:t>
      </w:r>
      <w:bookmarkStart w:id="0" w:name="_GoBack"/>
      <w:bookmarkEnd w:id="0"/>
    </w:p>
    <w:sectPr w:rsidR="000E50E9"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0F6" w:rsidRDefault="00CF00F6">
      <w:r>
        <w:separator/>
      </w:r>
    </w:p>
  </w:endnote>
  <w:endnote w:type="continuationSeparator" w:id="0">
    <w:p w:rsidR="00CF00F6" w:rsidRDefault="00CF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0F6" w:rsidRDefault="00CF00F6">
      <w:r>
        <w:separator/>
      </w:r>
    </w:p>
  </w:footnote>
  <w:footnote w:type="continuationSeparator" w:id="0">
    <w:p w:rsidR="00CF00F6" w:rsidRDefault="00CF0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E50E9">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1">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5"/>
  </w:num>
  <w:num w:numId="3">
    <w:abstractNumId w:val="4"/>
  </w:num>
  <w:num w:numId="4">
    <w:abstractNumId w:val="3"/>
  </w:num>
  <w:num w:numId="5">
    <w:abstractNumId w:val="12"/>
  </w:num>
  <w:num w:numId="6">
    <w:abstractNumId w:val="14"/>
  </w:num>
  <w:num w:numId="7">
    <w:abstractNumId w:val="13"/>
  </w:num>
  <w:num w:numId="8">
    <w:abstractNumId w:val="1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3C2"/>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0E9"/>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2B4"/>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39AC"/>
    <w:rsid w:val="001D4C76"/>
    <w:rsid w:val="001D7AC4"/>
    <w:rsid w:val="001E0ACC"/>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0D7F"/>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2AA9"/>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0C4"/>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3DB0"/>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3CA5"/>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0E1"/>
    <w:rsid w:val="00C711C7"/>
    <w:rsid w:val="00C71928"/>
    <w:rsid w:val="00C71AD6"/>
    <w:rsid w:val="00C7238E"/>
    <w:rsid w:val="00C725DF"/>
    <w:rsid w:val="00C73E47"/>
    <w:rsid w:val="00C74CE8"/>
    <w:rsid w:val="00C760F6"/>
    <w:rsid w:val="00C76832"/>
    <w:rsid w:val="00C77FAC"/>
    <w:rsid w:val="00C801B0"/>
    <w:rsid w:val="00C801FA"/>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314"/>
    <w:rsid w:val="00CE0D39"/>
    <w:rsid w:val="00CE0E6C"/>
    <w:rsid w:val="00CE10CE"/>
    <w:rsid w:val="00CE1154"/>
    <w:rsid w:val="00CE32AE"/>
    <w:rsid w:val="00CE4409"/>
    <w:rsid w:val="00CE58EE"/>
    <w:rsid w:val="00CE5A76"/>
    <w:rsid w:val="00CE6E95"/>
    <w:rsid w:val="00CE7CCB"/>
    <w:rsid w:val="00CE7D7A"/>
    <w:rsid w:val="00CF00F6"/>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8FE"/>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5A5"/>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2A3"/>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4FBB"/>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4D00"/>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3B"/>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E8D6-8824-4F69-B223-D8F522B3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5</cp:revision>
  <cp:lastPrinted>2024-07-10T05:37:00Z</cp:lastPrinted>
  <dcterms:created xsi:type="dcterms:W3CDTF">2024-07-10T05:34:00Z</dcterms:created>
  <dcterms:modified xsi:type="dcterms:W3CDTF">2024-07-24T12:20:00Z</dcterms:modified>
</cp:coreProperties>
</file>