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91" w:rsidRPr="0053067A" w:rsidRDefault="008F6591" w:rsidP="008F65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F6591" w:rsidRPr="0053067A" w:rsidRDefault="008F6591" w:rsidP="008F65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F6591" w:rsidRPr="0053067A" w:rsidRDefault="008F6591" w:rsidP="008F65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F6591" w:rsidRPr="0053067A" w:rsidRDefault="008F6591" w:rsidP="008F65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F6591" w:rsidRPr="0053067A" w:rsidRDefault="008F6591" w:rsidP="008F65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F6591" w:rsidRPr="0053067A" w:rsidRDefault="008F6591" w:rsidP="008F65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8F6591" w:rsidRPr="0053067A" w:rsidRDefault="008F6591" w:rsidP="008F65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8F6591" w:rsidRPr="0053067A" w:rsidRDefault="008F6591" w:rsidP="005548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8F6591" w:rsidRPr="008F6591" w:rsidRDefault="008F6591" w:rsidP="005548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F9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F6591">
        <w:rPr>
          <w:rFonts w:ascii="Times New Roman" w:eastAsia="Calibri" w:hAnsi="Times New Roman" w:cs="Times New Roman"/>
          <w:b/>
          <w:sz w:val="28"/>
          <w:szCs w:val="28"/>
        </w:rPr>
        <w:t>О внесении дополнения в Закон</w:t>
      </w:r>
    </w:p>
    <w:p w:rsidR="008F6591" w:rsidRPr="008F6591" w:rsidRDefault="008F6591" w:rsidP="005548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6591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8F6591" w:rsidRPr="008F6591" w:rsidRDefault="008F6591" w:rsidP="005548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6591">
        <w:rPr>
          <w:rFonts w:ascii="Times New Roman" w:eastAsia="Calibri" w:hAnsi="Times New Roman" w:cs="Times New Roman"/>
          <w:b/>
          <w:sz w:val="28"/>
          <w:szCs w:val="28"/>
        </w:rPr>
        <w:t>«Специальный налоговый режим –</w:t>
      </w:r>
    </w:p>
    <w:p w:rsidR="008F6591" w:rsidRPr="004B1F91" w:rsidRDefault="008F6591" w:rsidP="005548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6591">
        <w:rPr>
          <w:rFonts w:ascii="Times New Roman" w:eastAsia="Calibri" w:hAnsi="Times New Roman" w:cs="Times New Roman"/>
          <w:b/>
          <w:sz w:val="28"/>
          <w:szCs w:val="28"/>
        </w:rPr>
        <w:t>упрощенная система налогообложения</w:t>
      </w:r>
      <w:r w:rsidRPr="004B1F9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F6591" w:rsidRPr="004357E8" w:rsidRDefault="008F6591" w:rsidP="008F6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8F6591" w:rsidRPr="0053067A" w:rsidRDefault="008F6591" w:rsidP="008F659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8F6591" w:rsidRDefault="008F6591" w:rsidP="008F6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17 июл</w:t>
      </w:r>
      <w:r w:rsidRPr="0053067A">
        <w:rPr>
          <w:rFonts w:ascii="Times New Roman" w:eastAsia="Calibri" w:hAnsi="Times New Roman" w:cs="Times New Roman"/>
          <w:sz w:val="28"/>
          <w:szCs w:val="28"/>
        </w:rPr>
        <w:t>я 2024 года</w:t>
      </w:r>
    </w:p>
    <w:p w:rsidR="008F6591" w:rsidRPr="004357E8" w:rsidRDefault="008F6591" w:rsidP="008F6591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</w:rPr>
      </w:pPr>
    </w:p>
    <w:p w:rsidR="008F6591" w:rsidRPr="008F6591" w:rsidRDefault="008F6591" w:rsidP="008F6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сентября 2018 года № 270-З-VI «Специальный налоговый режим – упрощенная система налогообложения» (САЗ 18-39</w:t>
      </w:r>
      <w:r w:rsidR="001E6C67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изменениями </w:t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31 марта 2019 года № 41-ЗИД-VI (САЗ 19-12); от 29 мая </w:t>
      </w:r>
      <w:r w:rsidR="00F831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№ 97-ЗИД-VI (САЗ 19-20); от 15 июля 2020 года № 92-ЗИД-VI </w:t>
      </w:r>
      <w:r w:rsidR="00F831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20-29); от 30 декабря 2020 года № 230-ЗД-VII (САЗ 21-1,1); от 30 декабря 2020 года № 240-ЗИД-VII (САЗ 21-1,1); от 22 июля 2021 года № 176-ЗД-VII (САЗ 21-29); от 29 сентября 2021 года № 226-ЗД-VII (САЗ 21-39,1); </w:t>
      </w:r>
      <w:r w:rsidR="00F831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сентября 2021 года № 229-ЗИ-VII (САЗ 21-39,1); от 2 декабря 2021 года № 293-ЗИ-VII (САЗ 21-48); от 3 декабря 2021 года № 305-ЗИД-VII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21-48); от 6 декабря 2021 года № 322-ЗИД-VII (САЗ 21-49); от 18 апреля 2022 года № 61-ЗИД-VII (САЗ 22-15); от 25 июля 2022 года № 196-ЗИ-VII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22-29); от 29 сентября 2022 года № 253-ЗИД-VII (САЗ 22-38,1);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сентября 2022 года № 261-ЗИ-VII (САЗ 22-38,1); от 26 декабря 2022 года № 375-ЗИД-VII (САЗ 23-1); от 16 февраля 2023 года № 18-ЗИ-VII (САЗ 23-7,1); от 28 марта 2023 года № 52-ЗИД-VII (САЗ 23-13); от 17 июля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235-ЗИ-VII (САЗ 23-29); от 29 сентября 2023 года № 294-ЗИ-VII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23-39,1); от 29 сентября 2023 года № 303-ЗИД-VII (САЗ 23-39,1);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F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2023 года № 384-ЗИД-VII (С</w:t>
      </w:r>
      <w:r w:rsidR="001E6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 23-51), следующее дополнение:</w:t>
      </w:r>
    </w:p>
    <w:p w:rsidR="008F6591" w:rsidRPr="004357E8" w:rsidRDefault="008F6591" w:rsidP="008F6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8F6591" w:rsidRPr="008F6591" w:rsidRDefault="001E6C67" w:rsidP="008F65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6591"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м) пункта 4 статьи 2 после слов «государственных (муниципальных) предприятий, осуществляющих» дополнить словами «геодезическую и картографическую деятельность» с последующей запятой. </w:t>
      </w:r>
    </w:p>
    <w:p w:rsidR="008F6591" w:rsidRDefault="008F6591" w:rsidP="008F6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6591" w:rsidRDefault="008F6591" w:rsidP="008F6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6591" w:rsidRDefault="008F6591" w:rsidP="008F6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6591" w:rsidRDefault="008F6591" w:rsidP="008F6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6591" w:rsidRPr="008F6591" w:rsidRDefault="008F6591" w:rsidP="008F65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Статья 2. </w:t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F6591" w:rsidRDefault="008F6591" w:rsidP="008F65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591" w:rsidRDefault="008F6591" w:rsidP="008F65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591" w:rsidRPr="0053067A" w:rsidRDefault="008F6591" w:rsidP="008F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F6591" w:rsidRPr="0053067A" w:rsidRDefault="008F6591" w:rsidP="008F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F6591" w:rsidRDefault="008F6591" w:rsidP="008F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7424EB" w:rsidRDefault="007424EB" w:rsidP="008F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4EB" w:rsidRDefault="007424EB" w:rsidP="008F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4EB" w:rsidRDefault="007424EB" w:rsidP="008F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4EB" w:rsidRDefault="007424EB" w:rsidP="008F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4EB" w:rsidRPr="007424EB" w:rsidRDefault="007424EB" w:rsidP="00742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24EB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424EB" w:rsidRPr="007424EB" w:rsidRDefault="007424EB" w:rsidP="00742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4EB">
        <w:rPr>
          <w:rFonts w:ascii="Times New Roman" w:hAnsi="Times New Roman" w:cs="Times New Roman"/>
          <w:sz w:val="28"/>
          <w:szCs w:val="28"/>
        </w:rPr>
        <w:t>24 июля 2024 г.</w:t>
      </w:r>
    </w:p>
    <w:p w:rsidR="007424EB" w:rsidRPr="007424EB" w:rsidRDefault="007424EB" w:rsidP="007424EB">
      <w:pPr>
        <w:spacing w:after="0" w:line="240" w:lineRule="auto"/>
        <w:ind w:left="28" w:hanging="28"/>
        <w:rPr>
          <w:rFonts w:ascii="Times New Roman" w:hAnsi="Times New Roman" w:cs="Times New Roman"/>
          <w:sz w:val="28"/>
          <w:szCs w:val="28"/>
        </w:rPr>
      </w:pPr>
      <w:r w:rsidRPr="007424EB">
        <w:rPr>
          <w:rFonts w:ascii="Times New Roman" w:hAnsi="Times New Roman" w:cs="Times New Roman"/>
          <w:sz w:val="28"/>
          <w:szCs w:val="28"/>
        </w:rPr>
        <w:t>№ 178-ЗД-VI</w:t>
      </w:r>
      <w:r w:rsidRPr="007424E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bookmarkEnd w:id="0"/>
    <w:p w:rsidR="007424EB" w:rsidRPr="007424EB" w:rsidRDefault="007424EB" w:rsidP="0074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24EB" w:rsidRPr="007424EB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301" w:rsidRDefault="009F2301">
      <w:pPr>
        <w:spacing w:after="0" w:line="240" w:lineRule="auto"/>
      </w:pPr>
      <w:r>
        <w:separator/>
      </w:r>
    </w:p>
  </w:endnote>
  <w:endnote w:type="continuationSeparator" w:id="0">
    <w:p w:rsidR="009F2301" w:rsidRDefault="009F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301" w:rsidRDefault="009F2301">
      <w:pPr>
        <w:spacing w:after="0" w:line="240" w:lineRule="auto"/>
      </w:pPr>
      <w:r>
        <w:separator/>
      </w:r>
    </w:p>
  </w:footnote>
  <w:footnote w:type="continuationSeparator" w:id="0">
    <w:p w:rsidR="009F2301" w:rsidRDefault="009F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02298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24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91"/>
    <w:rsid w:val="00022984"/>
    <w:rsid w:val="000B5C31"/>
    <w:rsid w:val="001B5588"/>
    <w:rsid w:val="001E6C67"/>
    <w:rsid w:val="004357E8"/>
    <w:rsid w:val="005548F9"/>
    <w:rsid w:val="005A014F"/>
    <w:rsid w:val="007424EB"/>
    <w:rsid w:val="008F6591"/>
    <w:rsid w:val="009F2301"/>
    <w:rsid w:val="00F8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A1DB-8399-4667-B277-25352C63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591"/>
  </w:style>
  <w:style w:type="paragraph" w:styleId="a5">
    <w:name w:val="Balloon Text"/>
    <w:basedOn w:val="a"/>
    <w:link w:val="a6"/>
    <w:uiPriority w:val="99"/>
    <w:semiHidden/>
    <w:unhideWhenUsed/>
    <w:rsid w:val="0002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7</cp:revision>
  <cp:lastPrinted>2024-07-16T08:40:00Z</cp:lastPrinted>
  <dcterms:created xsi:type="dcterms:W3CDTF">2024-07-18T06:41:00Z</dcterms:created>
  <dcterms:modified xsi:type="dcterms:W3CDTF">2024-07-24T12:56:00Z</dcterms:modified>
</cp:coreProperties>
</file>