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D4CFE" w14:textId="77777777" w:rsidR="00266BBB" w:rsidRDefault="00266BBB" w:rsidP="00E952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1EBE6E" w14:textId="77777777" w:rsidR="00E9525F" w:rsidRDefault="00E9525F" w:rsidP="00E952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7C59EE" w14:textId="77777777" w:rsidR="00E9525F" w:rsidRDefault="00E9525F" w:rsidP="00E952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92BC61" w14:textId="77777777" w:rsidR="00E9525F" w:rsidRDefault="00E9525F" w:rsidP="00E952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51A291" w14:textId="77777777" w:rsidR="00E9525F" w:rsidRDefault="00E9525F" w:rsidP="00E952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D65988" w14:textId="77777777" w:rsidR="00E9525F" w:rsidRDefault="00E9525F" w:rsidP="00E952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35B3D6" w14:textId="77777777" w:rsidR="00E9525F" w:rsidRDefault="00E9525F" w:rsidP="00E952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40F548" w14:textId="77777777" w:rsidR="00E9525F" w:rsidRDefault="00E9525F" w:rsidP="00E952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0E8B25" w14:textId="77777777" w:rsidR="00E9525F" w:rsidRDefault="00E9525F" w:rsidP="00E952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FCE8ED" w14:textId="77777777" w:rsidR="00E9525F" w:rsidRDefault="00E9525F" w:rsidP="00E952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80A7CF" w14:textId="77777777" w:rsidR="00E9525F" w:rsidRPr="00E9525F" w:rsidRDefault="00E9525F" w:rsidP="00E952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2F95C6" w14:textId="77777777" w:rsidR="00266BBB" w:rsidRPr="00E9525F" w:rsidRDefault="00266BBB" w:rsidP="00E952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525F">
        <w:rPr>
          <w:rFonts w:ascii="Times New Roman" w:eastAsia="Calibri" w:hAnsi="Times New Roman" w:cs="Times New Roman"/>
          <w:sz w:val="28"/>
          <w:szCs w:val="28"/>
        </w:rPr>
        <w:t>О проекте закона Приднестровской Молдавской Республики</w:t>
      </w:r>
    </w:p>
    <w:p w14:paraId="70B296A0" w14:textId="77777777" w:rsidR="00E9525F" w:rsidRDefault="00266BBB" w:rsidP="00E952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525F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и дополнения в Уголовный кодекс </w:t>
      </w:r>
    </w:p>
    <w:p w14:paraId="4C919D2D" w14:textId="0E495D95" w:rsidR="00266BBB" w:rsidRPr="00E9525F" w:rsidRDefault="00266BBB" w:rsidP="00E952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525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Республики»</w:t>
      </w:r>
    </w:p>
    <w:p w14:paraId="0947B5CC" w14:textId="77777777" w:rsidR="00266BBB" w:rsidRDefault="00266BBB" w:rsidP="00E952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F02DED" w14:textId="77777777" w:rsidR="00E9525F" w:rsidRPr="00E9525F" w:rsidRDefault="00E9525F" w:rsidP="00E952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15FC8C" w14:textId="77777777" w:rsidR="00266BBB" w:rsidRPr="00E9525F" w:rsidRDefault="00266BBB" w:rsidP="00087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25F">
        <w:rPr>
          <w:rFonts w:ascii="Times New Roman" w:eastAsia="Calibri" w:hAnsi="Times New Roman" w:cs="Times New Roman"/>
          <w:sz w:val="28"/>
          <w:szCs w:val="28"/>
        </w:rPr>
        <w:t>В соответствии со стать</w:t>
      </w:r>
      <w:r w:rsidRPr="00E9525F">
        <w:rPr>
          <w:rFonts w:ascii="Times New Roman" w:hAnsi="Times New Roman" w:cs="Times New Roman"/>
          <w:sz w:val="28"/>
          <w:szCs w:val="28"/>
          <w:lang w:eastAsia="ru-RU"/>
        </w:rPr>
        <w:t>ями 65,</w:t>
      </w:r>
      <w:r w:rsidRPr="00E9525F">
        <w:rPr>
          <w:rFonts w:ascii="Times New Roman" w:eastAsia="Calibri" w:hAnsi="Times New Roman" w:cs="Times New Roman"/>
          <w:sz w:val="28"/>
          <w:szCs w:val="28"/>
        </w:rPr>
        <w:t xml:space="preserve"> 72 Конституции Приднестровской Молдавской Республики, в порядке законодательной инициативы:</w:t>
      </w:r>
    </w:p>
    <w:p w14:paraId="29864B7F" w14:textId="77777777" w:rsidR="00266BBB" w:rsidRPr="00E9525F" w:rsidRDefault="00266BBB" w:rsidP="00087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0B094D" w14:textId="77777777" w:rsidR="00266BBB" w:rsidRDefault="00266BBB" w:rsidP="00087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25F">
        <w:rPr>
          <w:rFonts w:ascii="Times New Roman" w:eastAsia="Calibri" w:hAnsi="Times New Roman" w:cs="Times New Roman"/>
          <w:sz w:val="28"/>
          <w:szCs w:val="28"/>
        </w:rPr>
        <w:t xml:space="preserve">1. Направить на рассмотрение в Верховный Совет Приднестровской Молдавской Республики проект закона Приднестровской Молдавской Республики «О внесении изменений и дополнения в Уголовный кодекс </w:t>
      </w:r>
      <w:r w:rsidRPr="000874A9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Республики» </w:t>
      </w:r>
      <w:r w:rsidRPr="000874A9">
        <w:rPr>
          <w:rFonts w:ascii="Times New Roman" w:hAnsi="Times New Roman" w:cs="Times New Roman"/>
          <w:sz w:val="28"/>
          <w:szCs w:val="28"/>
          <w:lang w:eastAsia="ru-RU"/>
        </w:rPr>
        <w:t>(прилагается)</w:t>
      </w:r>
      <w:r w:rsidRPr="000874A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ED2BC6" w14:textId="77777777" w:rsidR="000874A9" w:rsidRPr="000874A9" w:rsidRDefault="000874A9" w:rsidP="00087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70915B" w14:textId="4442DDC2" w:rsidR="00266BBB" w:rsidRPr="000874A9" w:rsidRDefault="00266BBB" w:rsidP="00087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4A9">
        <w:rPr>
          <w:rFonts w:ascii="Times New Roman" w:eastAsia="Calibri" w:hAnsi="Times New Roman" w:cs="Times New Roman"/>
          <w:sz w:val="28"/>
          <w:szCs w:val="28"/>
        </w:rPr>
        <w:t xml:space="preserve">2*. </w:t>
      </w:r>
    </w:p>
    <w:p w14:paraId="13854DB7" w14:textId="77777777" w:rsidR="00266BBB" w:rsidRPr="000874A9" w:rsidRDefault="00266BBB" w:rsidP="00087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033068" w14:textId="75C7B550" w:rsidR="00266BBB" w:rsidRPr="00E9525F" w:rsidRDefault="00266BBB" w:rsidP="00087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4A9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="000874A9" w:rsidRPr="000874A9">
        <w:rPr>
          <w:rFonts w:ascii="Times New Roman" w:eastAsia="Calibri" w:hAnsi="Times New Roman" w:cs="Times New Roman"/>
          <w:sz w:val="28"/>
          <w:szCs w:val="28"/>
        </w:rPr>
        <w:t>–</w:t>
      </w:r>
      <w:r w:rsidRPr="000874A9">
        <w:rPr>
          <w:rFonts w:ascii="Times New Roman" w:eastAsia="Calibri" w:hAnsi="Times New Roman" w:cs="Times New Roman"/>
          <w:sz w:val="28"/>
          <w:szCs w:val="28"/>
        </w:rPr>
        <w:t xml:space="preserve"> не для печати.</w:t>
      </w:r>
    </w:p>
    <w:p w14:paraId="2164F833" w14:textId="77777777" w:rsidR="00266BBB" w:rsidRDefault="00266BBB" w:rsidP="00087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EC06C2" w14:textId="77777777" w:rsidR="00E9525F" w:rsidRDefault="00E9525F" w:rsidP="00E952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CC17C4" w14:textId="77777777" w:rsidR="00E9525F" w:rsidRDefault="00E9525F" w:rsidP="00E952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B8AB7F" w14:textId="77777777" w:rsidR="00E9525F" w:rsidRPr="00E9525F" w:rsidRDefault="00E9525F" w:rsidP="00E952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82764C" w14:textId="77777777" w:rsidR="00E9525F" w:rsidRPr="00E9525F" w:rsidRDefault="00E9525F" w:rsidP="00E95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59012B1B" w14:textId="77777777" w:rsidR="00E9525F" w:rsidRDefault="00E9525F" w:rsidP="00E952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236BD" w14:textId="77777777" w:rsidR="0056172D" w:rsidRPr="00E9525F" w:rsidRDefault="0056172D" w:rsidP="00E952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07451" w14:textId="77777777" w:rsidR="00E9525F" w:rsidRPr="0031186F" w:rsidRDefault="00E9525F" w:rsidP="00E95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B173A" w14:textId="77777777" w:rsidR="00E9525F" w:rsidRPr="0031186F" w:rsidRDefault="00E9525F" w:rsidP="00E9525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1576D0B5" w14:textId="094CFF5E" w:rsidR="00E9525F" w:rsidRPr="0031186F" w:rsidRDefault="0031186F" w:rsidP="00E95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</w:t>
      </w:r>
      <w:r w:rsidR="00E9525F" w:rsidRPr="0031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г.</w:t>
      </w:r>
    </w:p>
    <w:p w14:paraId="0A3171EB" w14:textId="3E4C1EF9" w:rsidR="00E9525F" w:rsidRPr="0031186F" w:rsidRDefault="0031186F" w:rsidP="00E9525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237</w:t>
      </w:r>
      <w:r w:rsidR="00E9525F" w:rsidRPr="00311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0B3AD3A5" w14:textId="77777777" w:rsidR="0056172D" w:rsidRDefault="0056172D" w:rsidP="000874A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61264" w14:textId="77777777" w:rsidR="0056172D" w:rsidRDefault="0056172D" w:rsidP="000874A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C8209" w14:textId="77777777" w:rsidR="0056172D" w:rsidRDefault="0056172D" w:rsidP="000874A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568E9" w14:textId="77777777" w:rsidR="0056172D" w:rsidRDefault="0056172D" w:rsidP="000874A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6A416" w14:textId="77777777" w:rsidR="0056172D" w:rsidRDefault="0056172D" w:rsidP="000874A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1BA23" w14:textId="77777777" w:rsidR="0056172D" w:rsidRDefault="0056172D" w:rsidP="000874A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E7188" w14:textId="77777777" w:rsidR="0056172D" w:rsidRDefault="0056172D" w:rsidP="000874A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65DAD" w14:textId="77777777" w:rsidR="0056172D" w:rsidRDefault="0056172D" w:rsidP="000874A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49108" w14:textId="77777777" w:rsidR="0056172D" w:rsidRDefault="0056172D" w:rsidP="000874A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CE248" w14:textId="77777777" w:rsidR="0056172D" w:rsidRDefault="0056172D" w:rsidP="000874A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ACF8E" w14:textId="77777777" w:rsidR="00E9525F" w:rsidRPr="0031186F" w:rsidRDefault="00E9525F" w:rsidP="000874A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11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3099449E" w14:textId="77777777" w:rsidR="00E9525F" w:rsidRPr="0031186F" w:rsidRDefault="00E9525F" w:rsidP="000874A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8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1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14:paraId="02EA2690" w14:textId="77777777" w:rsidR="00E9525F" w:rsidRPr="0031186F" w:rsidRDefault="00E9525F" w:rsidP="000874A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6BD60886" w14:textId="77777777" w:rsidR="00E9525F" w:rsidRPr="0031186F" w:rsidRDefault="00E9525F" w:rsidP="000874A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0D11EEF3" w14:textId="6A9585DE" w:rsidR="00E9525F" w:rsidRPr="0031186F" w:rsidRDefault="00E9525F" w:rsidP="000874A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1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536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</w:t>
      </w:r>
      <w:r w:rsidRPr="0031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</w:t>
      </w:r>
      <w:r w:rsidR="0038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237рп</w:t>
      </w:r>
    </w:p>
    <w:p w14:paraId="0408AAD6" w14:textId="77777777" w:rsidR="00E9525F" w:rsidRPr="0031186F" w:rsidRDefault="00E9525F" w:rsidP="00E9525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312AD" w14:textId="77777777" w:rsidR="00266BBB" w:rsidRPr="0031186F" w:rsidRDefault="00266BBB" w:rsidP="00E9525F">
      <w:pPr>
        <w:spacing w:after="0" w:line="240" w:lineRule="auto"/>
        <w:ind w:left="52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DE015CB" w14:textId="77777777" w:rsidR="00266BBB" w:rsidRPr="00E9525F" w:rsidRDefault="00266BBB" w:rsidP="00E9525F">
      <w:pPr>
        <w:spacing w:after="0" w:line="240" w:lineRule="auto"/>
        <w:ind w:left="52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525F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28B0E743" w14:textId="77777777" w:rsidR="00266BBB" w:rsidRPr="00E9525F" w:rsidRDefault="00266BBB" w:rsidP="00E9525F">
      <w:pPr>
        <w:spacing w:after="0" w:line="240" w:lineRule="auto"/>
        <w:ind w:left="52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5A4D001" w14:textId="77777777" w:rsidR="00266BBB" w:rsidRPr="000874A9" w:rsidRDefault="00266BBB" w:rsidP="000874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</w:t>
      </w:r>
    </w:p>
    <w:p w14:paraId="3ECC87F6" w14:textId="77777777" w:rsidR="00266BBB" w:rsidRPr="000874A9" w:rsidRDefault="00266BBB" w:rsidP="000874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ПРИДНЕСТРОВСКОЙ МОЛДАВСКОЙ РЕСПУБЛИКИ</w:t>
      </w:r>
    </w:p>
    <w:p w14:paraId="4788BACA" w14:textId="77777777" w:rsidR="00266BBB" w:rsidRPr="00E9525F" w:rsidRDefault="00266BBB" w:rsidP="000874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FD109" w14:textId="77777777" w:rsidR="00C35C56" w:rsidRDefault="00266BBB" w:rsidP="000874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E9525F">
        <w:rPr>
          <w:rFonts w:ascii="Times New Roman" w:eastAsia="Calibri" w:hAnsi="Times New Roman" w:cs="Times New Roman"/>
          <w:sz w:val="28"/>
          <w:szCs w:val="28"/>
        </w:rPr>
        <w:t>и дополнения</w:t>
      </w:r>
      <w:r w:rsidRPr="00E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Уголовный кодекс </w:t>
      </w:r>
    </w:p>
    <w:p w14:paraId="6372A9BA" w14:textId="1B12FB8C" w:rsidR="00266BBB" w:rsidRPr="00E9525F" w:rsidRDefault="00266BBB" w:rsidP="000874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14:paraId="40E63650" w14:textId="77777777" w:rsidR="00266BBB" w:rsidRDefault="00266BBB" w:rsidP="00E9525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8E2F4" w14:textId="77777777" w:rsidR="00C35C56" w:rsidRPr="00E9525F" w:rsidRDefault="00C35C56" w:rsidP="00E9525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E6A8F" w14:textId="70A4FD09" w:rsidR="00266BBB" w:rsidRPr="00E9525F" w:rsidRDefault="00266BBB" w:rsidP="00C35C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sz w:val="28"/>
          <w:szCs w:val="28"/>
        </w:rPr>
        <w:t xml:space="preserve">Статья 1. 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Уголовный кодекс Приднестровской Молдавской Республики от 7 июня 2002 года № 139-З-III (CАЗ 02-23,1) с изменениями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и дополнениями, внесенными законами Приднестровской Молдавской Республики от 21 ноября 2002 года № 207-ЗИ-III (САЗ 02-47); от 30 января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2003 года № 229-ЗИ-III (САЗ 03-5); от 26 февраля 2003 года № 247-ЗИД-III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(САЗ 03-9); от 31 марта 2003 года № 257-ЗИД-III (САЗ 03-14); от 1 июля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2003 года № 302-ЗИД-III (САЗ 03-27); от 30 июля 2004 года № 450-ЗИД-III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(САЗ 04-31); от 17 августа 2004 года № 466-ЗИД-III (САЗ 04-34); от 5 октября 2004 года № 475-ЗИД-III (САЗ 04-41); от 5 ноября 2004 года № 490-ЗИД-III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(САЗ 04-45); от 18 марта 2005 года № 548-ЗИД-III (САЗ 05-12); от 21 июля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2005 года № 598-ЗИД-III (САЗ 05-30); от 4 октября 2005 года № 636-ЗИД-III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(САЗ 05-41); от 27 октября 2005 года № 652-ЗД-III (САЗ 05-44); от 16 ноября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2005 года № 664-ЗД-III (САЗ 05-47); от 17 ноября 2005 года № 666-ЗИ-III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(САЗ 05-47); от 22 февраля 2006 года № 4-ЗД-IV (САЗ 06-9); от 19 апреля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2006 года № 23-ЗИД-IV (САЗ 06-17); от 19 июня 2006 года № 47-ЗИД-IV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(САЗ 06-26); от 7 августа 2006 года № 71-ЗИД-IV (САЗ 06-33); от 1 ноября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2006 года № 116-ЗИД-IV (САЗ 06-45); от 26 марта 2007 года № 194-ЗД-IV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(САЗ 07-14); от 27 июля 2007 года № 262-ЗИД-IV (САЗ 07-31); от 31 июля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2007 года № 271-ЗИ-IV (САЗ 07-32); от 18 февраля 2008 года № 398-ЗИ-IV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(САЗ 08-7); от 28 марта 2008 года № 432-ЗИ-IV (САЗ 08-12); от 30 апреля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2008 года № 456-ЗД-IV (САЗ 08-17); от 14 мая 2008 года № 464-ЗИ-IV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(САЗ 08-19); от 30 июля 2008 года № 513-ЗИД-IV (САЗ 08-30); от 17 февраля 2009 года № 660-ЗИ-IV (САЗ 09-8); от 24 февраля 2009 года № 669-ЗИД-IV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(САЗ 09-9); от 2 марта 2009 года № 675-ЗД-IV (САЗ 09-10); от 23 марта 2009 года № 689-ЗИ-IV (САЗ 09-13); от 24 марта 2009 года № 690-ЗИ-IV (САЗ 09-13);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2 апреля 2009 года № 697-ЗД-IV (САЗ 09-14); от 3 апреля 2009 года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703-ЗИ-IV (САЗ 09-14); от 8 апреля 2009 года № 713-ЗИ-IV (САЗ 09-15);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22 апреля 2009 года № 729-ЗИ-IV (САЗ 09-17); от 6 мая 2009 года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749-ЗД-IV (САЗ 09-19); от 6 июля 2009 года № 800-ЗИ-IV (САЗ 09-28);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от 25 сентября 2009 года № 870-ЗИ-IV (САЗ 09-39); от 19 октября 2009 года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887-ЗИ-IV (САЗ 09-43); от 11 декабря 2009 года № 913-ЗД-IV (САЗ 09-50);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11 января 2010 года № 1-ЗИД-IV (САЗ 10-2); от 29 января 2010 года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12-ЗИ-IV (САЗ 10-4); от 14 апреля 2010 года № 48-ЗИ-IV (САЗ 10-15);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16 апреля 2010 года № 51-ЗИД-IV (САЗ 10-15); от 26 мая 2010 года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86-ЗИ-IV (САЗ 10-21); от 23 июня 2010 года № 107-ЗД-IV (САЗ 10-25);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30 июня 2010 года № 115-ЗИ-IV (САЗ 10-26); от 15 ноября 2010 года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208-ЗИД-IV (САЗ 10-46); от 11 мая 2011 года № 41-ЗИ-V (САЗ 11-19);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11 мая 2011 года № 43-ЗИ-V (САЗ 11-19); от 11 мая 2011 года № 45-ЗИ-V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(САЗ 11-19); от 13 мая 2011 года № 47-ЗИД-V (САЗ 11-19); от 24 мая 2011 года № 64-ЗД-V (САЗ 11-21); от 12 июля 2011 года № 109-ЗИ-V (САЗ 11-28);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27 июля 2011 года № 133-ЗИД-V (САЗ 11-30); от 29 июля 2011 года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142-ЗИД-V (САЗ 11-30); от 30 сентября 2011 года № 162-ЗИ-V (САЗ 11-39); от 19 октября 2011 года № 184-ЗИ-V (САЗ 11-42); от 24 ноября 2011 года </w:t>
      </w:r>
      <w:r w:rsidR="00C35C5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211-ЗИ-V (САЗ 11-47); от 20 февраля 2012 года № 11-ЗИ-V (САЗ 12-9);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5 марта 2012 года № 21-ЗИ-V (САЗ 12-11); от 2 апреля 2012 года № 41-ЗИ-V (САЗ 12-15); от 5 июля 2012 года № 127-ЗИД-V (САЗ 12-28); от 5 июля 2012 года № 130-ЗД-V (САЗ 12-28); от 8 октября 2012 года № 185-ЗИД-V (САЗ 12-42);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19 марта 2013 года № 63-ЗИ-V (САЗ 13-11); от 13 июня 2013 года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116-ЗИД-V (САЗ 13-23); от 28 июня 2013 года № 147-ЗИ-V (САЗ 13-25);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3 октября 2013 года № 214-ЗИД-V (САЗ 13-39); от 5 декабря 2013 года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263-ЗИ-V (САЗ 13-48); от 4 февраля 2014 года № 45-ЗИ-V (САЗ 14-6);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13 марта 2014 года № 68-ЗИД-V (САЗ 14-11); от 7 мая 2014 года № 99-ЗИД-V (САЗ 14-19); от 13 июня 2014 года № 115-ЗИ-V (САЗ 14-24); от 14 июля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2014 года № 141-ЗИД-V (САЗ 14-29); от 31 октября 2014 года № 167-ЗД-V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(САЗ 14-44); от 31 октября 2014 года № 169-ЗИ-V (САЗ 14-44); от 10 ноября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2014 года № 173-ЗИ-V (САЗ 14-46); от 26 ноября 2014 года № 187-ЗД-V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(САЗ 14-48); от 16 января 2015 года № 27-ЗИД-V (САЗ 15-3); от 1 июля 2015 года № 105-ЗИ-V (САЗ 15-27); от 15 февраля 2016 года № 19-ЗИ-VI (САЗ 16-7);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17 февраля 2016 года № 30-ЗД-VI (САЗ 16-7); от 11 марта 2016 года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51-ЗИ-VI (САЗ 16-10); от 1 апреля 2016 года № 62-ЗД-VI (САЗ 16-13);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5 апреля 2016 года № 64-ЗИ-VI (САЗ 16-14); от 26 апреля 2016 года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115-ЗИД-VI (САЗ 16-17); от 27 июня 2016 года № 161-ЗД-VI (САЗ 16-26);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27 сентября 2016 года № 217-ЗИД-VI (САЗ 16-39); от 25 ноября 2016 года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252-ЗИД-VI (САЗ 16-47); от 9 декабря 2016 года № 275-ЗИ-VI (САЗ 16-49);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9 декабря 2016 года № 279-ЗИД-VI (САЗ 16-49); от 9 декабря 2016 года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284-ЗД-VI (САЗ 16-49); от 9 декабря 2016 года № 287-ЗИ-VI (САЗ 16-49);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6 января 2017 года № 1-ЗД-VI (САЗ 17-2); от 6 января 2017 года № 7-ЗИ-VI (САЗ 17-2); от 10 апреля 2017 года № 75-ЗИД-VI (САЗ 17-16); от 10 апреля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2017 года № 77-ЗИ-VI (САЗ 17-16); от 26 апреля 2017 года № 88-ЗИД-VI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(САЗ 17-18); от 3 мая 2017 года № 94-ЗД-VI (САЗ 17-19); от 31 мая 2017 года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120-ЗИД-VI (САЗ 17-23,1); от 31 мая 2017 года № 121-ЗИД-VI (САЗ 17-23,1); от 10 июля 2017 года № 207-ЗД-VI (САЗ 17-29); от 4 октября 2017 года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256-ЗИ-VI (САЗ 17-41); от 17 октября 2017 года № 269-ЗИ-VI (САЗ 17-43,1); 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от 17 октября 2017 года № 270-ЗИД-VI (САЗ 17-43,1); от 10 января 2018 года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5-ЗИ-VI (САЗ 18-2); от 7 февраля 2018 года № 36-ЗИ-VI (САЗ 18-6);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19 марта 2018 года № 70-ЗИ-VI (САЗ 18-12); от 18 апреля 2018 года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103-ЗИД-VI (САЗ 18-16); от 26 июля 2018 года № 231-ЗИ-VI (САЗ 18-30);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11 декабря 2018 года № 334-ЗИ-VI (САЗ 18-50); от 29 марта 2019 года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35-ЗИД-VI (САЗ 19-12); от 29 мая 2019 года № 95-ЗИД-VI (САЗ 19-20);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11 июля 2019 года № 135-ЗИД-VI (САЗ 19-26); от 18 ноября 2019 года </w:t>
      </w:r>
      <w:r w:rsidR="007B16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204-ЗИ-VI (САЗ 19-45); от 29 ноября 2019 года № 216-ЗИ-VI (САЗ 19-46);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21 марта 2020 года № 54-ЗИД-VI (САЗ 20-12) с изменениями, внесенными законами Приднестровской Молдавской Республики от 5 августа 2020 года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125-ЗИ-VI (САЗ 20-32), от 14 декабря 2020 года № 218-ЗИ-VI (САЗ 20-51),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26 января 2021 года № 2-ЗИ-VII (САЗ 21-4), от 29 марта 2021 года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53-ЗИ-VII (САЗ 21-13), от 14 мая 2021 года № 90-ЗИ-VII (САЗ 21-19),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15 июня 2021 года № 126-ЗИ-VII (САЗ 21-24), от 19 июля 2021 года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169-ЗИ-VII (САЗ 21-29), от 13 сентября 2021 года № 217-ЗИ-VII (САЗ 21-37), от 30 сентября 2021 года № 234-ЗИ-VII (САЗ 21-39,1), от 23 декабря 2021 года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340-ЗИ-VII (САЗ 21-51), от 28 марта 2022 года № 43-ЗИ-VII (САЗ 22-12);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23 июля 2020 года № 111-ЗИ-VI (САЗ 20-30); от 30 июля 2020 года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115-ЗД-VI (САЗ 20-31); от 22 октября 2020 года № 177-ЗИД-VI (САЗ 20-43); от 25 февраля 2021 года № 18-ЗИД-VII (САЗ 21-8); от 8 апреля 2021 года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58-ЗИД-VII (САЗ 21-14); от 12 апреля 2021 года № 64-ЗИ-VII (САЗ 21-15);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23 апреля 2021 года № 73-ЗИ-VII (САЗ 21-16); от 17 ноября 2021 года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284-ЗИ-VII (САЗ 21-46); от 26 ноября 2021 года № 288-ЗИД-VII (САЗ 21-47); от 4 мая 2022 года № 81-ЗД-VII (САЗ 22-17); от 10 июня 2022 года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121-ЗИД-VII (САЗ 22-22); от 5 июля 2022 года № 163-ЗИД-VII (САЗ 22-26); от 13 июля 2022 года № 187-ЗИ-VII (САЗ 22-27); от 1 августа 2022 года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238-ЗИ-VII (САЗ 22-30); от 12 октября 2022 года № 269-ЗИ-VII (САЗ 22-40); от 16 ноября 2022 года № 328-ЗИ-VII (САЗ 22-45); от 15 декабря 2022 года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357-ЗИД-VII (САЗ 22-49); от 29 декабря 2022 года № 400-ЗД-VII (САЗ 23-1); от 20 февраля 2023 года № 29-ЗД-VII (САЗ 23-8); от 29 мая 2023 года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116-ЗИ-VII (САЗ 23-22); от 20 июня 2023 года № 150-ЗИ-VII (САЗ 23-25);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26 июня 2023 года № 153-ЗИД-VII (САЗ 23-26); от 28 июня 2023 года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171-ЗИ-VII (САЗ 23-26); от 30 июня 2023 года № 177-ЗИД-VII (САЗ 23-26);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30 июня 2023 года № 179-ЗИ-VII (САЗ 23-26); от 10 июля 2023 года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197-ЗИ-VII (САЗ 23-28); от 20 июля 2023 года № 250-ЗД-VII (САЗ 23-29);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10 октября 2023 года № 314-ЗИ-VII (САЗ 23-41); от 24 октября 2023 года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323-ЗИД-VII (САЗ 23-43); от 28 декабря 2023 года № 429-ЗД-VII (САЗ 24-1); от 20 февраля 2024 года № 24-ЗИ-VII (САЗ 24-9); от 5 марта 2024 года </w:t>
      </w:r>
      <w:r w:rsidR="00AE49B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43-ЗИ-VII (САЗ 24-11); от 15 апреля 2024 года № 67-ЗИ-VII (САЗ 24-17), следующие изменения </w:t>
      </w:r>
      <w:r w:rsidRPr="00E9525F">
        <w:rPr>
          <w:rFonts w:ascii="Times New Roman" w:eastAsia="Calibri" w:hAnsi="Times New Roman" w:cs="Times New Roman"/>
          <w:sz w:val="28"/>
          <w:szCs w:val="28"/>
        </w:rPr>
        <w:t>и дополнение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60AE570" w14:textId="77777777" w:rsidR="00266BBB" w:rsidRPr="00E9525F" w:rsidRDefault="00266BBB" w:rsidP="00C35C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B10CC55" w14:textId="5BF3D551" w:rsidR="00266BBB" w:rsidRPr="00E9525F" w:rsidRDefault="00266BBB" w:rsidP="00C35C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Pr="0068511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Часть вторую статьи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51 изложить в следующей редакции:</w:t>
      </w:r>
    </w:p>
    <w:p w14:paraId="4E7BC021" w14:textId="563A11CF" w:rsidR="00266BBB" w:rsidRPr="00E9525F" w:rsidRDefault="00266BBB" w:rsidP="00C35C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«2. Конфискация имущества устанавливается за тяжкие и особо тяжкие преступления, совершенные из корыстных побуждений, за преступления 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небольшой тяжести, совершенные умышленно</w:t>
      </w:r>
      <w:r w:rsidR="0033320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 случаях, предусмотренных статьями 260-1, 260-2 настоящего Кодекса, а также за преступления небольшой и средней тяжести в случаях, предусмотренных частью третьей статьи 135, частью второй статьи 1</w:t>
      </w:r>
      <w:r w:rsidR="0033320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68, статьей 184, частями первой – 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третьей статьи 198, частью первой статьи 198-4 настоящего Кодекса, и может быть назначена судом только в случаях, предусмотренных соответствующими статьями Особенной части настоящего Кодекса».</w:t>
      </w:r>
    </w:p>
    <w:p w14:paraId="7C869783" w14:textId="77777777" w:rsidR="00266BBB" w:rsidRPr="00E9525F" w:rsidRDefault="00266BBB" w:rsidP="00C35C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26F8183" w14:textId="31A768ED" w:rsidR="00266BBB" w:rsidRPr="007A4E2D" w:rsidRDefault="00266BBB" w:rsidP="00C35C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2. Санкцию </w:t>
      </w:r>
      <w:r w:rsidRPr="007A4E2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части первой </w:t>
      </w:r>
      <w:r w:rsidRPr="007A4E2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статьи 260-1 изложить в следующей редакции:</w:t>
      </w:r>
    </w:p>
    <w:p w14:paraId="1AC8616C" w14:textId="6A5D1B9D" w:rsidR="00266BBB" w:rsidRPr="00E9525F" w:rsidRDefault="00266BBB" w:rsidP="00C35C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7A4E2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«наказывается штрафом в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размере от 200 (двухсот) до 400 (четырехсот) расчетных уровней минимальной заработной платы с лишением права занимать определенные должности или заниматься определенной деятельностью на срок до 3 (трех) лет с конфискацией транспортного средства, либо обязательными работами на срок до 240 (двухсот сорока) часов с лишением права занимать определенные должности или заниматься определенной деятельностью на срок до 3 (трех) лет с конфискацией транспортного средства, либо лишением свободы на срок до 2 (двух) лет с лишением права занимать определенные должности </w:t>
      </w:r>
      <w:r w:rsidR="008C5FA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или заниматься определенной деятельностью на срок до 3 (трех) лет</w:t>
      </w:r>
      <w:r w:rsidRPr="00E9525F">
        <w:rPr>
          <w:rFonts w:ascii="Times New Roman" w:hAnsi="Times New Roman" w:cs="Times New Roman"/>
          <w:sz w:val="28"/>
          <w:szCs w:val="28"/>
        </w:rPr>
        <w:t xml:space="preserve"> </w:t>
      </w:r>
      <w:r w:rsidR="008C5FA7">
        <w:rPr>
          <w:rFonts w:ascii="Times New Roman" w:hAnsi="Times New Roman" w:cs="Times New Roman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 конфискацией транспортного средства».</w:t>
      </w:r>
    </w:p>
    <w:p w14:paraId="144E361E" w14:textId="77777777" w:rsidR="00266BBB" w:rsidRPr="00E9525F" w:rsidRDefault="00266BBB" w:rsidP="00C35C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77ED420" w14:textId="10F9363F" w:rsidR="00266BBB" w:rsidRPr="00E9525F" w:rsidRDefault="00266BBB" w:rsidP="00C35C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3. Санкцию </w:t>
      </w:r>
      <w:r w:rsidRPr="008C5FA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части второй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статьи 260-1 изложить в следующей редакции:</w:t>
      </w:r>
    </w:p>
    <w:p w14:paraId="779C7E14" w14:textId="6668CC35" w:rsidR="00266BBB" w:rsidRPr="00E9525F" w:rsidRDefault="00266BBB" w:rsidP="00C35C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«наказывается штрафом в размере от 300 (трехсот) до 500 (пятисот) расчетных уровней минимальной заработной платы с лишением права занимать определенные должности или заниматься определенной деятельностью на срок до 3 (трех) лет с конфискацией транспортного средства, либо исправительными работами на срок до 2 (двух) лет с лишением права занимать определенные должности или заниматься определенной деятельностью на срок до 6 (шести) лет с конфискацией транспортного средства, либо лишением свободы на срок </w:t>
      </w:r>
      <w:r w:rsidR="008C5FA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до 3 (трех) лет с лишением права занимать определенные должности </w:t>
      </w:r>
      <w:r w:rsidR="008C5FA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или заниматься определенной деятельностью на срок до 6 (шести) лет</w:t>
      </w:r>
      <w:r w:rsidRPr="00E9525F">
        <w:rPr>
          <w:rFonts w:ascii="Times New Roman" w:hAnsi="Times New Roman" w:cs="Times New Roman"/>
          <w:sz w:val="28"/>
          <w:szCs w:val="28"/>
        </w:rPr>
        <w:t xml:space="preserve"> </w:t>
      </w:r>
      <w:r w:rsidR="008C5FA7">
        <w:rPr>
          <w:rFonts w:ascii="Times New Roman" w:hAnsi="Times New Roman" w:cs="Times New Roman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 конфискацией транспортного средства».</w:t>
      </w:r>
    </w:p>
    <w:p w14:paraId="499DB6C8" w14:textId="77777777" w:rsidR="00266BBB" w:rsidRPr="00E9525F" w:rsidRDefault="00266BBB" w:rsidP="00C35C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279F7B0" w14:textId="77777777" w:rsidR="00266BBB" w:rsidRPr="00E9525F" w:rsidRDefault="00266BBB" w:rsidP="00C35C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4. Статью 260-1 дополнить Примечанием следующего содержания:</w:t>
      </w:r>
    </w:p>
    <w:p w14:paraId="5C1FFD64" w14:textId="77777777" w:rsidR="00266BBB" w:rsidRPr="000B4F4B" w:rsidRDefault="00266BBB" w:rsidP="00C35C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</w:pPr>
      <w:r w:rsidRPr="000B4F4B"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«Примечание: конфискации подлежит транспортное средство, принадлежащее осужденному и использованное им при совершении преступления, предусмотренного настоящей статьей и статьей 260-2 настоящего Кодекса».</w:t>
      </w:r>
    </w:p>
    <w:p w14:paraId="5248D917" w14:textId="77777777" w:rsidR="00266BBB" w:rsidRPr="00E9525F" w:rsidRDefault="00266BBB" w:rsidP="00C35C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FBD398C" w14:textId="77777777" w:rsidR="00266BBB" w:rsidRPr="00E9525F" w:rsidRDefault="00266BBB" w:rsidP="00C35C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5. Санкцию статьи 260-2 изложить в следующей редакции:</w:t>
      </w:r>
    </w:p>
    <w:p w14:paraId="295582CF" w14:textId="6037F47B" w:rsidR="00266BBB" w:rsidRPr="00E9525F" w:rsidRDefault="00266BBB" w:rsidP="00C35C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«наказывается штрафом в размере от 400 (четырехсот) до 600 (шестисот) расчетных уровней минимальной заработной платы с лишением права занимать определенные должности или заниматься определенной деятельностью на срок до 3 (трех) лет с конфискацией транспортного средства, либо обязательными работами на срок от 360 (трехсот шестидесяти) до 400 (четырехсот) часов </w:t>
      </w:r>
      <w:r w:rsidR="000B4F4B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с лишением права занимать определенные должности или заниматься 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определенной деятельностью на срок до 3 (трех) лет с конфискацией транспортного средства, либо исправительными работами на срок до 2 (двух) лет с лишением права занимать определенные должности или заниматься определенной деятельностью на срок до 3 (трех) лет с конфискацией транспортного средства, либо лишением свободы на срок до 2 (двух) лет </w:t>
      </w:r>
      <w:r w:rsidR="006E392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 лишением права занимать определенные должности или заниматься определенной деятельностью на срок до 3 (трех) лет с конфискацией транспортного средства».</w:t>
      </w:r>
    </w:p>
    <w:p w14:paraId="5087F599" w14:textId="77777777" w:rsidR="00266BBB" w:rsidRPr="00E9525F" w:rsidRDefault="00266BBB" w:rsidP="00C35C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AE5C37B" w14:textId="5DAAF404" w:rsidR="00266BBB" w:rsidRPr="00E9525F" w:rsidRDefault="00266BBB" w:rsidP="00C35C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sz w:val="28"/>
          <w:szCs w:val="28"/>
        </w:rPr>
        <w:t>Статья 2.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Настоящий Закон вступает в силу по истечении </w:t>
      </w:r>
      <w:r w:rsidR="006E392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14 (четырнадцати) дней после дня официального опубликования.</w:t>
      </w:r>
    </w:p>
    <w:p w14:paraId="27646E90" w14:textId="77777777" w:rsidR="006E3927" w:rsidRPr="006E3927" w:rsidRDefault="00266BBB" w:rsidP="00256B7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 w:type="column"/>
      </w:r>
      <w:r w:rsidR="006E3927" w:rsidRPr="006E3927">
        <w:rPr>
          <w:rFonts w:ascii="Times New Roman" w:hAnsi="Times New Roman" w:cs="Times New Roman"/>
          <w:bCs/>
          <w:sz w:val="24"/>
          <w:szCs w:val="24"/>
        </w:rPr>
        <w:lastRenderedPageBreak/>
        <w:t>ПОЯСНИТЕЛЬНАЯ ЗАПИСКА</w:t>
      </w:r>
    </w:p>
    <w:p w14:paraId="27944C26" w14:textId="77777777" w:rsidR="006E3927" w:rsidRDefault="006E3927" w:rsidP="00256B7E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9525F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E9525F">
        <w:rPr>
          <w:rFonts w:ascii="Times New Roman" w:hAnsi="Times New Roman" w:cs="Times New Roman"/>
          <w:bCs/>
          <w:sz w:val="28"/>
          <w:szCs w:val="28"/>
        </w:rPr>
        <w:t xml:space="preserve"> проекту закона Приднестровской Молдавской Республики </w:t>
      </w:r>
    </w:p>
    <w:p w14:paraId="1C6F870F" w14:textId="77777777" w:rsidR="00B70B17" w:rsidRDefault="006E3927" w:rsidP="00256B7E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25F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дополнения в Уголовный кодекс </w:t>
      </w:r>
    </w:p>
    <w:p w14:paraId="52F25B02" w14:textId="7D9D118E" w:rsidR="006E3927" w:rsidRPr="00E9525F" w:rsidRDefault="006E3927" w:rsidP="00256B7E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25F">
        <w:rPr>
          <w:rFonts w:ascii="Times New Roman" w:hAnsi="Times New Roman" w:cs="Times New Roman"/>
          <w:bCs/>
          <w:sz w:val="28"/>
          <w:szCs w:val="28"/>
        </w:rPr>
        <w:t>Приднестровской Молдавской Республики»</w:t>
      </w:r>
    </w:p>
    <w:p w14:paraId="369A4D9E" w14:textId="77777777" w:rsidR="006E3927" w:rsidRPr="00E9525F" w:rsidRDefault="006E3927" w:rsidP="006E3927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8A083D5" w14:textId="74154694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а) проект закона Приднестровской Молдавской Республики «О внесении изменений и дополнения в Уголовный кодекс Приднестровской Молдавской Республики» (далее – проект закона) разработан в целях ужесточения уголовной ответственности за нарушение правил дорожного движения лицом, подвергнутым административному наказанию или имеющим судимость </w:t>
      </w:r>
      <w:r w:rsid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за нарушение правил дорожного движения (далее – судимость), а равно </w:t>
      </w:r>
      <w:r w:rsid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за управление транспортным средством лицом, лишенным права управления транспортными средствами и имеющим судимость.</w:t>
      </w:r>
    </w:p>
    <w:p w14:paraId="22156E87" w14:textId="35CA6DFE" w:rsidR="006E3927" w:rsidRPr="005C6455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По результатам проведенного анализа случаев задержания водителей транспортных средств в нетрезвом состоянии (алкогольно</w:t>
      </w:r>
      <w:r w:rsid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м, наркотическом) сотрудниками </w:t>
      </w:r>
      <w:r w:rsidRP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Государственной автомобильной инспекции Министерства внутренних дел Приднестровской Молдавской Республики (да</w:t>
      </w:r>
      <w:r w:rsid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лее – Госавтоинспекция МВД ПМР) за последние 3 года</w:t>
      </w:r>
      <w:r w:rsidRP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выявлено следующее.</w:t>
      </w:r>
    </w:p>
    <w:p w14:paraId="2B3DED36" w14:textId="64699B44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В 2021 году в Приднестровской Молдавской Республике произошло </w:t>
      </w:r>
      <w:r w:rsid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3166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дорожно-транспортных происшествий (далее – ДТП)</w:t>
      </w:r>
      <w:r w:rsidR="00C4629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из которых 88 ДТП (2,8 процента) произошли по вине водителей, управлявших транспортными средствами в нетрезвом состоянии. По вине нетрезвых водителей погибли </w:t>
      </w:r>
      <w:r w:rsid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 человека (11,1 процента от общего количества погибших) и 15 человек получили травмы различной степени тяжести (8,8 процента от общего количества раненых).</w:t>
      </w:r>
    </w:p>
    <w:p w14:paraId="01C204FE" w14:textId="2991A6A7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Сотрудниками Госавтоинспекции МВД ПМР выявлено 70057 нарушений Правил дорожного движения Приднестровской Молдавской Республики </w:t>
      </w:r>
      <w:r w:rsid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(далее – ПДД), задержано 900 водителей в нетрезвом состоянии (1,3 процента </w:t>
      </w:r>
      <w:r w:rsid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от общего количества нарушений), из них в наркотическом состоянии – </w:t>
      </w:r>
      <w:r w:rsid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68 человек (7,5 процента от количества выявленных водителей в нетрезвом состоянии).</w:t>
      </w:r>
    </w:p>
    <w:p w14:paraId="0B46259F" w14:textId="19E41BBB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В 2022 году в Приднестровской Молдавской Республике произошло </w:t>
      </w:r>
      <w:r w:rsid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2798 ДТП, из которых 92 ДТП (3,2 процента) произошли по вине водителей, управляющих транспортными средствами в нетрезвом состоянии. По вине нетрезвых водителей погиб 1 человек (5,8 процента от общего количества погибших) и 18 человек получили травмы различной степени тяжести </w:t>
      </w:r>
      <w:r w:rsid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(10,4 процента от общего количества раненых).</w:t>
      </w:r>
    </w:p>
    <w:p w14:paraId="1D1DF1B9" w14:textId="5F089FEF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Сотрудниками Госавтоинспекции МВД ПМР выявлено 70305 нарушений ПДД, задержано 915 водителей в нетрезвом состоянии (1,3 процента от общего количества нарушений), из них в наркотическом состоянии – 78 человек </w:t>
      </w:r>
      <w:r w:rsid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(8,5 процента от количества выявленных водителей в нетрезвом состоянии).</w:t>
      </w:r>
    </w:p>
    <w:p w14:paraId="20CF1014" w14:textId="68EC8D35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За 11 месяцев 2023 года в Приднестровской Молдавской Республике произошло 2780 ДТП, из которых 114 ДТП (4,1 процента) произошли по вине водителей, управляющих транспортными средствами в нетрезвом состоянии. </w:t>
      </w:r>
      <w:r w:rsid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По вине нетрезвых водителей погиб 1 человек (9 процентов от общего 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количества погибших) и 18 человек получили травмы различной степени тяжести (15,1 процента от общего количества раненых). </w:t>
      </w:r>
    </w:p>
    <w:p w14:paraId="42A89D9A" w14:textId="55F20DFC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Сотрудниками Госавтоинспекции МВД ПМР выявлено 67331 нарушение ПДД, задержано 809 водителей в нетрезвом состоянии (1,2 процента от общего количества нарушений), из них в наркотическом состоянии – 54 человека </w:t>
      </w:r>
      <w:r w:rsid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(6,6 процента от количества выявленных водителей в нетрезвом состоянии).</w:t>
      </w:r>
    </w:p>
    <w:p w14:paraId="59B30655" w14:textId="44460F6F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Представленные данные свидетельствуют о недостаточной эффективности введенной в 2018 году уголовной ответственности за грубое нарушение ПДД </w:t>
      </w:r>
      <w:r w:rsid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 управление транспортным средством в состоянии опьянения (статья 260-1</w:t>
      </w:r>
      <w:r w:rsidRPr="00E9525F">
        <w:rPr>
          <w:rFonts w:ascii="Times New Roman" w:hAnsi="Times New Roman" w:cs="Times New Roman"/>
          <w:sz w:val="28"/>
          <w:szCs w:val="28"/>
        </w:rPr>
        <w:t xml:space="preserve"> 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Уголовного кодекса Приднестровский Молдавской Республики (далее – </w:t>
      </w:r>
      <w:r w:rsidR="005C64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УК ПМР)), а также принятых в 2022 году изменений в уголовное законодательство об уголовной ответственности за управление транспортным средством лицом, лишенным права управления транспортными средствами </w:t>
      </w:r>
      <w:r w:rsidR="000741D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и имеющим судимость (статья 260-2 УК ПМР). </w:t>
      </w:r>
    </w:p>
    <w:p w14:paraId="4406C3E5" w14:textId="713A2F42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trike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За период с 2018 по 2023 год</w:t>
      </w:r>
      <w:r w:rsidR="000741D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всего в судебные органы Приднестровской Молдавской Республики было направлено 385 уголовных дел по статье 260-1 </w:t>
      </w:r>
      <w:r w:rsidR="000741D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УК ПМР, из которых по 336 уголовным делам были вынесены приговоры. </w:t>
      </w:r>
    </w:p>
    <w:p w14:paraId="5295F9F0" w14:textId="50B3048C" w:rsidR="006E3927" w:rsidRPr="000741D5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Анализируя приведенные показатели, можно сделать вывод, что наличие </w:t>
      </w:r>
      <w:r w:rsidR="000741D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в уголовном законодательстве Приднестровской Молдавской Республики уголовной ответственности за управление транспортным средством лицом, </w:t>
      </w:r>
      <w:r w:rsidRPr="000741D5"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находящимся в состоянии опьянения, подвергнутым административному наказанию за аналогичное правонарушение, либо лицом, лишенным права управления транспортными средствами и имеющим судимость, </w:t>
      </w:r>
      <w:r w:rsidR="000741D5" w:rsidRPr="000741D5"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  <w:br/>
      </w:r>
      <w:r w:rsidRPr="000741D5"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не останавливает граждан от совершения административных правонарушений </w:t>
      </w:r>
      <w:r w:rsidR="000741D5" w:rsidRPr="000741D5"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  <w:br/>
      </w:r>
      <w:r w:rsidRPr="000741D5"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в области безопасности дорожного</w:t>
      </w:r>
      <w:r w:rsidR="000741D5" w:rsidRPr="000741D5"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движения в состоянии опьянения, в</w:t>
      </w:r>
      <w:r w:rsidRPr="000741D5"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связи </w:t>
      </w:r>
      <w:r w:rsidR="000741D5" w:rsidRPr="000741D5"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с чем</w:t>
      </w:r>
      <w:r w:rsidRPr="000741D5"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от государства, как гаранта безопасности, требуется принятие дополнительных превентивных мер, направленных на предупреждение «пьяного вождения». </w:t>
      </w:r>
    </w:p>
    <w:p w14:paraId="5EA24C8B" w14:textId="292DBEBD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Согласно у</w:t>
      </w:r>
      <w:r w:rsidRPr="000741D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чет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ным данным регистрационных подразделений Министерства внутренних дел Приднестровской Молдавской Республики</w:t>
      </w:r>
      <w:r w:rsidR="000741D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наблюдается тенденция увеличения регистрации транспортных средств </w:t>
      </w:r>
      <w:r w:rsidR="000741D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Приднестровской Молдавской Республики (за 11 месяцев </w:t>
      </w:r>
      <w:r w:rsidR="000741D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2023 года в Приднестровской Молдавской Республике зарегистрировано </w:t>
      </w:r>
      <w:r w:rsidR="000741D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2783 транспортных средства, что на 48 (+1,7 процента) единиц больше, </w:t>
      </w:r>
      <w:r w:rsidR="000741D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чем за 2022 год)</w:t>
      </w:r>
      <w:r w:rsidR="000741D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DB681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и количества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лиц, получивших водительские удостоверения </w:t>
      </w:r>
      <w:r w:rsidR="00DB681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(в 2022 году </w:t>
      </w:r>
      <w:r w:rsidR="00817FA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17984 водителя, за 11 месяцев 2023 года выдано </w:t>
      </w:r>
      <w:r w:rsidRPr="00DB681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20153 (+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2169)</w:t>
      </w:r>
      <w:r w:rsidR="0088097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097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или (+12 процентов)</w:t>
      </w:r>
      <w:r w:rsidR="0088097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водительских удостоверений).</w:t>
      </w:r>
    </w:p>
    <w:p w14:paraId="135F60F7" w14:textId="77777777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Учитывая рост транспортного потока на территории Приднестровской Молдавской Республики, борьба с «пьяным вождением» требует решительных мер.</w:t>
      </w:r>
    </w:p>
    <w:p w14:paraId="4D17AFDB" w14:textId="109BB3A4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Безопасность дорожного движения продолжает оставаться одним </w:t>
      </w:r>
      <w:r w:rsidR="0088097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из приоритетных направлений государственной политики Приднестровья. Права граждан на безопасные условия движения по автомобильным дорогам Приднестровской Молдавской Республики гарантируются государством </w:t>
      </w:r>
      <w:r w:rsidR="0088097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и обеспечиваются путем выполнения требований законодательства 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Приднестровской Молдавской Республики о безопасности дорожного движения (пункт 1 статьи 23 </w:t>
      </w:r>
      <w:bookmarkStart w:id="1" w:name="_Hlk155863438"/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Закона Приднестровской Молдавской Республики </w:t>
      </w:r>
      <w:r w:rsidR="0088097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«О безопасности дорожного движения»</w:t>
      </w:r>
      <w:bookmarkEnd w:id="1"/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14:paraId="20C25361" w14:textId="4CE8A68F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 системе экономических прав и свобод центральную позицию занимает право собственности, так как его реализация обеспечивает основу положения субъектов в экономической системе. При ограничении данного права</w:t>
      </w:r>
      <w:r w:rsidR="004A2E6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A2E6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как следствие</w:t>
      </w:r>
      <w:r w:rsidR="004A2E6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возникает наибольший конфликт частных и общественных интересов. Из возможных ограничений экономических прав наибольшие риски для правообладателя несет конфискация.</w:t>
      </w:r>
    </w:p>
    <w:p w14:paraId="5A057C84" w14:textId="389584BB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37 Основного Закона государства</w:t>
      </w:r>
      <w:r w:rsidR="004A2E6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никто </w:t>
      </w:r>
      <w:r w:rsidR="004A2E6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не может быть лишен своего и</w:t>
      </w:r>
      <w:r w:rsidR="004A2E6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мущества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иначе как по решению суда.</w:t>
      </w:r>
    </w:p>
    <w:p w14:paraId="1F86AA59" w14:textId="5B11CEE7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Конфискация имущества есть принудительное безвозмездное изъятие </w:t>
      </w:r>
      <w:r w:rsidR="004A2E6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в собственность государства всего или части имущества, являющегося собственностью осужденного (статья 51 УК ПМР). </w:t>
      </w:r>
    </w:p>
    <w:p w14:paraId="0C41DC5F" w14:textId="319FC76E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Исходя из положений Гражданского кодекса Приднестровской Молдавской Республики</w:t>
      </w:r>
      <w:r w:rsidR="0055040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имущество – это материальные и нематериальные объекты гражданских прав, которые по общему правилу могут отчуждаться </w:t>
      </w:r>
      <w:r w:rsidR="0055040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 переходить от одного лица к другому (статьи 139-141 Гражданского кодекса Приднестровской Молдавской Республики).</w:t>
      </w:r>
    </w:p>
    <w:p w14:paraId="55AFD94A" w14:textId="59B28959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Проектом закона предлагается в случае нарушения правил дорожного движения лицом, подвергнутым административному наказанию или имеющим судимость, а также управления транспортным средством лицом, лишенным права управления транспортными средствами и имеющим судимость, </w:t>
      </w:r>
      <w:proofErr w:type="spellStart"/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конфисковывать</w:t>
      </w:r>
      <w:proofErr w:type="spellEnd"/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транспортное средство, принадлежащее осужденному </w:t>
      </w:r>
      <w:r w:rsidR="0055040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и использованное им при совершении преступления, предусмотренного статьями 260-1, 260-2 УК ПМР, то есть транспортные средства, явившиеся предметом преступления. </w:t>
      </w:r>
    </w:p>
    <w:p w14:paraId="562FCF3D" w14:textId="314BF2A0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Принадлежащим осужденному следует считать имущество, находящееся </w:t>
      </w:r>
      <w:r w:rsidR="0055040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 его собственности, а также в общей собственности осужденного и других лиц, в том числе в совместной собственности супругов. Общая совместная собственность на имущество не исключает рисков его утраты из-за действий одного из владельцев, с которого иные собственники могут требовать соразмерного возмещения.</w:t>
      </w:r>
    </w:p>
    <w:p w14:paraId="032E2B75" w14:textId="77777777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trike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Право собственности на транспортное средство возникает с момента передачи приобретателю такого средства, а не с момента государственной регистрации в регистрационных подразделениях Министерства внутренних дел Приднестровской Молдавской Республики, если иное не предусмотрено законом или договором (статья 240 Гражданского кодекса Приднестровской Молдавской Республики). </w:t>
      </w:r>
    </w:p>
    <w:p w14:paraId="1D45E83F" w14:textId="40F37823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При этом</w:t>
      </w:r>
      <w:r w:rsidR="0055040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исходя из действующих норм уголовного законодательства</w:t>
      </w:r>
      <w:r w:rsidR="0055040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конфискация имущества устанавливается за тяжкие и особо тяжкие преступления, совершенные из корыстных побуждений, и может быть назначена судом только в случаях, предусмотренных соответствующими статьями Особенной части УК ПМР (статья 51 УК ПМР).</w:t>
      </w:r>
    </w:p>
    <w:p w14:paraId="1DEB69F8" w14:textId="691F9112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Согласно пунктам 4, 5 статьи 14 УК ПМР тяжкими преступлениями признаются умышленные деяния, за совершение</w:t>
      </w:r>
      <w:r w:rsidR="0055040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которых максимальное наказание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не превышает 10 (десяти) лет лишения свободы, особо тяжкими преступлениями – свыше 10 (десяти) лет или более строгое наказание.</w:t>
      </w:r>
    </w:p>
    <w:p w14:paraId="6B4D1899" w14:textId="59A56FD7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Статьи 260-1, 260-2 УК ПМР предусматривают уголовную ответственность за преступления, относящиеся к преступл</w:t>
      </w:r>
      <w:r w:rsidR="0055040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ениям небольшой тяжести. Из этого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следует, что данный вид наказания не сможет применяться </w:t>
      </w:r>
      <w:r w:rsidR="0055040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 преступлениям, предусмотренным статьями 260-1, 260-2 УК ПМР.</w:t>
      </w:r>
    </w:p>
    <w:p w14:paraId="07B586B1" w14:textId="66CD2332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 целях создания механизма реализации норм проекта закона</w:t>
      </w:r>
      <w:r w:rsidR="0055040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предлагается предусмотреть конфискацию транспортных средств как дополнительный вид уголовного наказания за преступления небольшой тяжести, совершенные умышленно в случаях, предусмотренных статьями 260-1, 260-2 </w:t>
      </w:r>
      <w:r w:rsidR="0073710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УК ПМР.</w:t>
      </w:r>
    </w:p>
    <w:p w14:paraId="59FCF75C" w14:textId="77777777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 ситуации, когда транспортное средство, при управлении которым совершено преступление, предусмотренное статьями 260-1, 260-2 УК ПМР, принадлежит самому виновному, ограничение права его собственности, безусловно, согласуется с нормами Конституции</w:t>
      </w:r>
      <w:r w:rsidRPr="00E9525F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и гражданского законодательства Приднестровской Молдавской Республики. При таких обстоятельствах конфискация представляет собой дополнительные негативные последствия для преступления и является обоснованной с учетом нарушения им общественного порядка и создания реальной угрозы жизни и здоровью иных граждан.</w:t>
      </w:r>
    </w:p>
    <w:p w14:paraId="58AA7410" w14:textId="1A2736DB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Использование транспортного средства само по себе связано </w:t>
      </w:r>
      <w:r w:rsidR="0073710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 повышенной опасностью для окружающих. Управл</w:t>
      </w:r>
      <w:r w:rsidR="0073710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ение же транспортным средством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как </w:t>
      </w:r>
      <w:r w:rsidR="0073710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источником повышенной опасности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 состоянии опьянения </w:t>
      </w:r>
      <w:r w:rsidR="0073710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в значительной степени повышает риск причинения вреда жизни и здоровью окружающих. Конфискация транспортных средств будет являться эффективной мерой профилактики преступлений и иных правонарушений на дорогах, лишая виновных средств для их совершения в будущем и предотвращая создание угрозы причинения вреда жизни и здоровью окружающих и их имуществу. </w:t>
      </w:r>
    </w:p>
    <w:p w14:paraId="1E337C61" w14:textId="56818F2D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Принимая во внимание количество осужденных по статье 260-1 УК ПМР за прошедший период, можно сделать вывод, что предусмотренные пунктом 2 статьи 42 УК ПМР цели уголовного наказания не достигаются. Угроза </w:t>
      </w:r>
      <w:r w:rsidRPr="00737100"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конфискации транспортного средства будет являться действенным инструментом </w:t>
      </w:r>
      <w:r w:rsidR="00C11325"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  <w:br/>
      </w:r>
      <w:r w:rsidRPr="00737100"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в борьбе с водителями транспортных средств</w:t>
      </w:r>
      <w:r w:rsidRPr="00737100">
        <w:rPr>
          <w:rStyle w:val="a3"/>
          <w:rFonts w:ascii="Times New Roman" w:hAnsi="Times New Roman" w:cs="Times New Roman"/>
          <w:b w:val="0"/>
          <w:bCs w:val="0"/>
          <w:color w:val="FF0000"/>
          <w:spacing w:val="-4"/>
          <w:sz w:val="28"/>
          <w:szCs w:val="28"/>
        </w:rPr>
        <w:t xml:space="preserve"> </w:t>
      </w:r>
      <w:r w:rsidRPr="00737100"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без соответствующего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права на его управление, а также в состоянии опьянения.</w:t>
      </w:r>
    </w:p>
    <w:p w14:paraId="383764AA" w14:textId="77777777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Практика конфискации транспортных средств за управление транспортным средством в состоянии опьянения действует в Республике Беларусь, в Российской Федерации, в Италии, в Республике Молдова, в Украине.</w:t>
      </w:r>
    </w:p>
    <w:p w14:paraId="401D95EA" w14:textId="77777777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Социально-экономическими последствиями принятия проекта закона будет являться создание эффективного механизма в борьбе с лицами, которые управляют транспортным средством в состоянии опьянения либо лиш</w:t>
      </w:r>
      <w:r w:rsidRPr="0073710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нными права управления транспортными средствами и имеющими судимость;</w:t>
      </w:r>
    </w:p>
    <w:p w14:paraId="4A0D08C6" w14:textId="77777777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б</w:t>
      </w:r>
      <w:proofErr w:type="gramEnd"/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) в данной сфере правового регулирования в Приднестровской Молдавской Республике действуют:</w:t>
      </w:r>
    </w:p>
    <w:p w14:paraId="71167ACE" w14:textId="77777777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1) Конституция Приднестровской Молдавской Республики; </w:t>
      </w:r>
    </w:p>
    <w:p w14:paraId="067219BD" w14:textId="77777777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F15E33"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2) Кодекс Приднестровской Молдавской Республики об административных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правонарушениях; </w:t>
      </w:r>
    </w:p>
    <w:p w14:paraId="62522686" w14:textId="77777777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3) Уголовный кодекс Приднестровской Молдавской Республики; </w:t>
      </w:r>
    </w:p>
    <w:p w14:paraId="049CCBBC" w14:textId="77777777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4) Гражданский кодекс Приднестровской Молдавской Республики; </w:t>
      </w:r>
    </w:p>
    <w:p w14:paraId="0E4091BD" w14:textId="77777777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5) Закон Приднестровской Молдавской Республики от 12 января 2017 года № 17-З-VI «О безопасности дорожного движения» (САЗ 17-3);</w:t>
      </w:r>
    </w:p>
    <w:p w14:paraId="5E23BA1A" w14:textId="77777777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6) Постановление Правительства Приднестровской Молдавской Республики от 2 июня 2017 года № 126 «Об утверждении Правил дорожного движения Приднестровской Молдавской Республики» (САЗ 17-23);</w:t>
      </w:r>
    </w:p>
    <w:p w14:paraId="1BA76B5D" w14:textId="22A8C8C1" w:rsidR="006E3927" w:rsidRPr="00E9525F" w:rsidRDefault="00F15E33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) принятие</w:t>
      </w:r>
      <w:r w:rsidR="006E3927"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проекта закона не потребует принятия, отмены либо внесения изменений и </w:t>
      </w:r>
      <w:r w:rsidR="006E3927" w:rsidRPr="00E95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(или) </w:t>
      </w:r>
      <w:r w:rsidR="006E3927"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дополнений в иные нормативные правовые акты Приднестровской Молдавской Республики;</w:t>
      </w:r>
    </w:p>
    <w:p w14:paraId="00CE8231" w14:textId="77777777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E9525F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реализация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проекта закона не потребует дополнительных материальных и финансовых затрат;</w:t>
      </w:r>
    </w:p>
    <w:p w14:paraId="0D653625" w14:textId="77777777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</w:t>
      </w:r>
      <w:proofErr w:type="gramEnd"/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) для вступления в силу проекта закона не потребуется принятия отдельного нормативного правового акта </w:t>
      </w:r>
      <w:r w:rsidRPr="00E9525F">
        <w:rPr>
          <w:rFonts w:ascii="Times New Roman" w:hAnsi="Times New Roman" w:cs="Times New Roman"/>
          <w:sz w:val="28"/>
          <w:szCs w:val="28"/>
        </w:rPr>
        <w:t>о порядке вступления его в силу</w:t>
      </w:r>
      <w:r w:rsidRPr="00E9525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EDAE096" w14:textId="77777777" w:rsidR="006E3927" w:rsidRPr="00E9525F" w:rsidRDefault="006E3927" w:rsidP="006E39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DE6DA35" w14:textId="77777777" w:rsidR="006E3927" w:rsidRPr="00E9525F" w:rsidRDefault="006E3927" w:rsidP="006E3927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C4E014B" w14:textId="77777777" w:rsidR="006E3927" w:rsidRPr="00E9525F" w:rsidRDefault="006E3927" w:rsidP="006E3927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260156C" w14:textId="77777777" w:rsidR="006E3927" w:rsidRDefault="006E3927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78DDE7F" w14:textId="77777777" w:rsidR="006E3927" w:rsidRDefault="006E3927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89D89FF" w14:textId="77777777" w:rsidR="006E3927" w:rsidRDefault="006E3927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719282F" w14:textId="77777777" w:rsidR="006E3927" w:rsidRDefault="006E3927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B2775E8" w14:textId="77777777" w:rsidR="006E3927" w:rsidRDefault="006E3927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E30F2A" w14:textId="77777777" w:rsidR="006E3927" w:rsidRDefault="006E3927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8C9757B" w14:textId="77777777" w:rsidR="006E3927" w:rsidRDefault="006E3927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3ACC481" w14:textId="77777777" w:rsidR="006E3927" w:rsidRDefault="006E3927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02A4724" w14:textId="77777777" w:rsidR="00F15E33" w:rsidRDefault="00F15E33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0F7FE4E" w14:textId="77777777" w:rsidR="00F15E33" w:rsidRDefault="00F15E33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4E3C217" w14:textId="77777777" w:rsidR="00F15E33" w:rsidRDefault="00F15E33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099B856" w14:textId="77777777" w:rsidR="00F15E33" w:rsidRDefault="00F15E33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44175C3" w14:textId="77777777" w:rsidR="00F15E33" w:rsidRDefault="00F15E33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E4F8E5D" w14:textId="77777777" w:rsidR="00F15E33" w:rsidRDefault="00F15E33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D153510" w14:textId="77777777" w:rsidR="00F15E33" w:rsidRDefault="00F15E33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A19841" w14:textId="77777777" w:rsidR="00F15E33" w:rsidRDefault="00F15E33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F5ACFC1" w14:textId="77777777" w:rsidR="00F15E33" w:rsidRDefault="00F15E33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5FB5404" w14:textId="77777777" w:rsidR="006E3927" w:rsidRDefault="006E3927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5D2FE6A" w14:textId="77777777" w:rsidR="006E3927" w:rsidRDefault="006E3927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A76DDA2" w14:textId="77777777" w:rsidR="006E3927" w:rsidRDefault="006E3927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EC3F000" w14:textId="77777777" w:rsidR="006E3927" w:rsidRDefault="006E3927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3EFBA84" w14:textId="77777777" w:rsidR="00F15E33" w:rsidRDefault="00F15E33" w:rsidP="00E9525F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046BE4F" w14:textId="77777777" w:rsidR="00F15E33" w:rsidRDefault="00F15E33" w:rsidP="00F15E33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88F171" w14:textId="3B228D27" w:rsidR="00266BBB" w:rsidRPr="00F15E33" w:rsidRDefault="00266BBB" w:rsidP="00F15E33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5E33">
        <w:rPr>
          <w:rFonts w:ascii="Times New Roman" w:hAnsi="Times New Roman" w:cs="Times New Roman"/>
          <w:bCs/>
          <w:sz w:val="24"/>
          <w:szCs w:val="24"/>
        </w:rPr>
        <w:lastRenderedPageBreak/>
        <w:t>СРАВНИТЕЛЬНАЯ ТАБЛИЦА</w:t>
      </w:r>
    </w:p>
    <w:p w14:paraId="54FF99D7" w14:textId="77777777" w:rsidR="00F15E33" w:rsidRDefault="00266BBB" w:rsidP="00F15E33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9525F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E9525F">
        <w:rPr>
          <w:rFonts w:ascii="Times New Roman" w:hAnsi="Times New Roman" w:cs="Times New Roman"/>
          <w:bCs/>
          <w:sz w:val="28"/>
          <w:szCs w:val="28"/>
        </w:rPr>
        <w:t xml:space="preserve"> проекту закона Приднестровской Молдавской Республики </w:t>
      </w:r>
    </w:p>
    <w:p w14:paraId="43FC551A" w14:textId="77777777" w:rsidR="00F15E33" w:rsidRDefault="00266BBB" w:rsidP="00F15E33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25F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дополнения в Уголовный кодекс </w:t>
      </w:r>
    </w:p>
    <w:p w14:paraId="3FA358E3" w14:textId="42599EC9" w:rsidR="00266BBB" w:rsidRPr="00E9525F" w:rsidRDefault="00266BBB" w:rsidP="00F15E33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25F">
        <w:rPr>
          <w:rFonts w:ascii="Times New Roman" w:hAnsi="Times New Roman" w:cs="Times New Roman"/>
          <w:bCs/>
          <w:sz w:val="28"/>
          <w:szCs w:val="28"/>
        </w:rPr>
        <w:t>Приднестровской Молдавской Республики»</w:t>
      </w:r>
    </w:p>
    <w:p w14:paraId="7895D853" w14:textId="77777777" w:rsidR="00266BBB" w:rsidRPr="00E9525F" w:rsidRDefault="00266BBB" w:rsidP="00E9525F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6BBB" w:rsidRPr="00F15E33" w14:paraId="63E0B078" w14:textId="77777777" w:rsidTr="0073762F">
        <w:tc>
          <w:tcPr>
            <w:tcW w:w="4672" w:type="dxa"/>
          </w:tcPr>
          <w:p w14:paraId="2798DC85" w14:textId="77777777" w:rsidR="00266BBB" w:rsidRPr="00F15E33" w:rsidRDefault="00266BBB" w:rsidP="00E952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5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</w:tcPr>
          <w:p w14:paraId="2E50913E" w14:textId="77777777" w:rsidR="00266BBB" w:rsidRPr="00F15E33" w:rsidRDefault="00266BBB" w:rsidP="00E952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5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Предлагаемая редакция</w:t>
            </w:r>
          </w:p>
        </w:tc>
      </w:tr>
      <w:tr w:rsidR="00266BBB" w:rsidRPr="00F15E33" w14:paraId="3D8AAE43" w14:textId="77777777" w:rsidTr="0073762F">
        <w:tc>
          <w:tcPr>
            <w:tcW w:w="4672" w:type="dxa"/>
          </w:tcPr>
          <w:p w14:paraId="3DDEC73B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b/>
                <w:sz w:val="24"/>
                <w:szCs w:val="24"/>
              </w:rPr>
              <w:t>Статья 51.</w:t>
            </w: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 xml:space="preserve"> Конфискация имущества</w:t>
            </w:r>
          </w:p>
          <w:p w14:paraId="268E01E5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B7167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536A53A2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>2. Конфискация имущества устанавливается за тяжкие и особо тяжкие преступления, совершенные из корыстных побуждений, и может быть назначена судом только в случаях, предусмотренных соответствующими статьями Особенной части настоящего Кодекса.</w:t>
            </w:r>
          </w:p>
          <w:p w14:paraId="3117582D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679E8685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79B83CB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b/>
                <w:sz w:val="24"/>
                <w:szCs w:val="24"/>
              </w:rPr>
              <w:t>Статья 51.</w:t>
            </w: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 xml:space="preserve"> Конфискация имущества</w:t>
            </w:r>
          </w:p>
          <w:p w14:paraId="341BD6AB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72262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BBECF49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15E33">
              <w:rPr>
                <w:rFonts w:ascii="Times New Roman" w:hAnsi="Times New Roman" w:cs="Times New Roman"/>
                <w:bCs/>
                <w:sz w:val="24"/>
                <w:szCs w:val="24"/>
              </w:rPr>
              <w:t>Конфискация имущества устанавливается за тяжкие и особо тяжкие преступления, совершенные из корыстных побуждений,</w:t>
            </w:r>
            <w:r w:rsidRPr="00F15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преступления небольшой тяжести, совершенные умышленно в случаях, предусмотренных статьями 260-1, 260-2 настоящего Кодекса, а также за преступления небольшой и средней тяжести в случаях, </w:t>
            </w:r>
            <w:r w:rsidRPr="00F15E33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предусмотренных частью третьей статьи 135, частью второй статьи 168, статьей 184, частями первой-третьей</w:t>
            </w:r>
            <w:r w:rsidRPr="00F15E33">
              <w:rPr>
                <w:rStyle w:val="a3"/>
                <w:rFonts w:ascii="Times New Roman" w:hAnsi="Times New Roman" w:cs="Times New Roman"/>
                <w:bCs w:val="0"/>
                <w:color w:val="FF0000"/>
                <w:sz w:val="24"/>
                <w:szCs w:val="24"/>
              </w:rPr>
              <w:t xml:space="preserve"> </w:t>
            </w:r>
            <w:r w:rsidRPr="00F15E33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статьи 198, частью первой статьи 198-4</w:t>
            </w:r>
            <w:r w:rsidRPr="00F15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настоящего Кодекса, </w:t>
            </w:r>
            <w:r w:rsidRPr="00F15E33">
              <w:rPr>
                <w:rFonts w:ascii="Times New Roman" w:hAnsi="Times New Roman" w:cs="Times New Roman"/>
                <w:bCs/>
                <w:sz w:val="24"/>
                <w:szCs w:val="24"/>
              </w:rPr>
              <w:t>и может быть назначена судом только в случаях, предусмотренных соответствующими статьями Особенной части настоящего Кодекса.</w:t>
            </w:r>
          </w:p>
          <w:p w14:paraId="7222FA82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2F14902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BB" w:rsidRPr="00F15E33" w14:paraId="7CB38E63" w14:textId="77777777" w:rsidTr="0073762F">
        <w:tc>
          <w:tcPr>
            <w:tcW w:w="4672" w:type="dxa"/>
          </w:tcPr>
          <w:p w14:paraId="0C4C26B2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b/>
                <w:sz w:val="24"/>
                <w:szCs w:val="24"/>
              </w:rPr>
              <w:t>Статья 260-1.</w:t>
            </w: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правил дорожного движения лицом, подвергнутым административному наказанию или имеющим судимость</w:t>
            </w:r>
          </w:p>
          <w:p w14:paraId="607532C9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A24BC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>1.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–</w:t>
            </w:r>
          </w:p>
          <w:p w14:paraId="6AD0005C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 xml:space="preserve">наказывается штрафом в размере от 200 (двухсот) до 400 (четырехсот) расчетных уровней минимальной заработной платы с лишением права занимать определенные должности или заниматься определенной деятельностью </w:t>
            </w:r>
            <w:r w:rsidRPr="00F15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срок до 3 (трех) лет, либо обязательными работами на срок до 240 (двухсот сорока) часов с лишением права занимать определенные должности или заниматься определенной деятельностью на срок до 3 (трех) лет, либо лишением свободы на срок до 2 (двух) лет с лишением права занимать определенные должности или заниматься определенной деятельностью на срок до 3 (трех) лет.</w:t>
            </w:r>
          </w:p>
          <w:p w14:paraId="48AAAEE0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39F1D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C1046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9271F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>2. Управление автомобилем, трамваем либо другим механическим транспортным средством лицом, находящимся в состоянии опьянения, имеющим судимость за совершение преступления, предусмотренного частью второй, четвертой или шестой статьи 260 настоящего Кодекса</w:t>
            </w:r>
            <w:r w:rsidRPr="00F1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>либо настоящей статьей, –</w:t>
            </w:r>
          </w:p>
          <w:p w14:paraId="772E93FE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>наказывается штрафом в размере от 300 (трехсот) до 500 (пятисот) расчетных уровней минимальной заработной платы с лишением права занимать определенные должности или заниматься определенной деятельностью на срок до 3 (трех) лет, либо исправительными работами на срок до 2 (двух) лет с лишением права занимать определенные должности или заниматься определенной деятельностью на срок до 6 (шести) лет, либо лишением свободы на срок до 3 (трех) лет с лишением права занимать определенные должности или заниматься определенной деятельностью на срок до 6 (шести) лет.</w:t>
            </w:r>
          </w:p>
          <w:p w14:paraId="50F07F45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F479E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B522A" w14:textId="77777777" w:rsidR="00266BBB" w:rsidRPr="00F15E33" w:rsidRDefault="00266BBB" w:rsidP="00E95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BDFF6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 отсутствует.</w:t>
            </w:r>
          </w:p>
        </w:tc>
        <w:tc>
          <w:tcPr>
            <w:tcW w:w="4673" w:type="dxa"/>
          </w:tcPr>
          <w:p w14:paraId="459BBDE1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260-1.</w:t>
            </w: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правил дорожного движения лицом, подвергнутым административному наказанию или имеющим судимость</w:t>
            </w:r>
          </w:p>
          <w:p w14:paraId="02D02E98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82622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15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–</w:t>
            </w:r>
          </w:p>
          <w:p w14:paraId="72FBA092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 xml:space="preserve">наказывается штрафом в размере от 200 (двухсот) до 400 (четырехсот) расчетных уровней минимальной заработной платы с лишением права занимать определенные должности или заниматься определенной деятельностью </w:t>
            </w:r>
            <w:r w:rsidRPr="00F15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срок до 3 (трех) лет </w:t>
            </w:r>
            <w:r w:rsidRPr="00F15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конфискацией транспортного средства, </w:t>
            </w: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 xml:space="preserve">либо обязательными работами на срок до 240 (двухсот сорока) часов с лишением права занимать определенные должности или заниматься определенной деятельностью на срок до 3 (трех) лет </w:t>
            </w:r>
            <w:r w:rsidRPr="00F15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конфискацией транспортного средства, </w:t>
            </w: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 xml:space="preserve">либо лишением свободы на срок до 2 (двух) лет с лишением права занимать определенные должности или заниматься определенной деятельностью на срок до 3 (трех) лет </w:t>
            </w:r>
            <w:r w:rsidRPr="00F15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конфискацией транспортного средства, </w:t>
            </w:r>
          </w:p>
          <w:p w14:paraId="3A4BF70B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>2. Управление автомобилем, трамваем либо другим механическим транспортным средством лицом, находящимся в состоянии опьянения, имеющим судимость за совершение преступления, предусмотренного частью второй, четвертой или шестой статьи 260 настоящего Кодекса</w:t>
            </w:r>
            <w:r w:rsidRPr="00F1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>либо настоящей статьей, –</w:t>
            </w:r>
          </w:p>
          <w:p w14:paraId="0F512EDA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 xml:space="preserve">наказывается штрафом в размере от 300 (трехсот) до 500 (пятисот) расчетных уровней минимальной заработной платы с лишением права занимать определенные должности или заниматься определенной деятельностью на срок до 3 (трех) лет </w:t>
            </w:r>
            <w:r w:rsidRPr="00F15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конфискацией транспортного средства, </w:t>
            </w: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 xml:space="preserve">либо исправительными работами на срок до 2 (двух) лет с лишением права занимать определенные должности или заниматься определенной деятельностью на срок до 6 (шести) лет </w:t>
            </w:r>
            <w:r w:rsidRPr="00F15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конфискацией транспортного средства, </w:t>
            </w: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 xml:space="preserve">либо лишением свободы на срок до 3 (трех) лет с лишением права занимать определенные должности или заниматься определенной деятельностью на срок до 6 (шести) лет </w:t>
            </w:r>
            <w:r w:rsidRPr="00F15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конфискацией транспортного средства.</w:t>
            </w:r>
          </w:p>
          <w:p w14:paraId="387F0A1B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5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Примечание: конфискации подлежит транспортное средство, принадлежащее осужденному и использованное им при совершении преступления, предусмотренного настоящей статьей и статьей 260-2 настоящего Кодекса.</w:t>
            </w:r>
          </w:p>
        </w:tc>
      </w:tr>
      <w:tr w:rsidR="00266BBB" w:rsidRPr="00F15E33" w14:paraId="4ABC4E87" w14:textId="77777777" w:rsidTr="0073762F">
        <w:tc>
          <w:tcPr>
            <w:tcW w:w="4672" w:type="dxa"/>
          </w:tcPr>
          <w:p w14:paraId="0F6A7157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260-2.</w:t>
            </w: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транспортным средством лицом, лишенным права управления транспортными средствами и имеющим судимость</w:t>
            </w:r>
          </w:p>
          <w:p w14:paraId="56C58E6E" w14:textId="032D64C8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автомобилем либо другим механическим транспортным средством лицом, лишенным права управления транспортными средствами и имеющим судимость за совершение преступления, предусмотренного подпунктом в) части второй, подпунктом в) части четвертой или подпунктом в) части шестой статьи 260 настоящего Кодекса, –</w:t>
            </w:r>
          </w:p>
          <w:p w14:paraId="73F602BA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>наказывается штрафом в размере от 400 (четырехсот) до 600 (шестисот) расчетных уровней минимальной заработной платы с лишением права занимать определенные должности или заниматься определенной деятельностью на срок до 3 (трех) лет, либо обязательными работами на срок от 360 (трехсот шестидесяти) до 400 (четырехсот) часов с лишением права занимать определенные должности или заниматься определенной деятельностью на срок до 3 (трех) лет, либо исправительными работами на срок до 2 (двух) лет с лишением права занимать определенные должности или заниматься определенной деятельностью на срок до 3 (трех) лет, либо лишением свободы на срок до 2 (двух) лет с лишением права занимать определенные должности или заниматься определенной деятельностью на срок до 3 (трех) лет.</w:t>
            </w:r>
          </w:p>
        </w:tc>
        <w:tc>
          <w:tcPr>
            <w:tcW w:w="4673" w:type="dxa"/>
          </w:tcPr>
          <w:p w14:paraId="3FD38192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260-2.</w:t>
            </w:r>
            <w:r w:rsidRPr="00F15E3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транспортным средством лицом, лишенным права управления транспортными средствами и имеющим судимость</w:t>
            </w:r>
          </w:p>
          <w:p w14:paraId="425ABAF9" w14:textId="7F800560" w:rsidR="00266BBB" w:rsidRPr="00F15E33" w:rsidRDefault="00266BBB" w:rsidP="00E952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автомобилем либо другим механическим транспортным средством лицом, лишенным права управления транспортными средствами и имеющим судимость за совершение преступления, предусмотренного подпунктом в) части второй, подпунктом в) части четвертой или подпунктом в) части шестой статьи 260 настоящего Кодекса, –</w:t>
            </w:r>
          </w:p>
          <w:p w14:paraId="2DC3C729" w14:textId="77777777" w:rsidR="00266BBB" w:rsidRPr="00F15E33" w:rsidRDefault="00266BBB" w:rsidP="00E9525F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наказывается штрафом в размере от 400 (четырехсот) до 600 (шестисот) расчетных уровней минимальной заработной платы с лишением права занимать определенные должности или заниматься определенной деятельностью на срок до 3 (трех) лет </w:t>
            </w:r>
            <w:r w:rsidRPr="00F15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 конфискацией транспортного средства, </w:t>
            </w:r>
            <w:r w:rsidRPr="00F1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обязательными работами на срок от 360 (трехсот шестидесяти) до 400 (четырехсот) часов с лишением права занимать определенные должности или заниматься определенной деятельностью на срок до 3 (трех) лет </w:t>
            </w:r>
            <w:r w:rsidRPr="00F15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 конфискацией транспортного средства, </w:t>
            </w:r>
            <w:r w:rsidRPr="00F1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исправительными работами на срок до 2 (двух) лет с лишением права занимать определенные должности или заниматься определенной деятельностью на срок до 3 (трех) лет </w:t>
            </w:r>
            <w:r w:rsidRPr="00F15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 конфискацией транспортного средства, </w:t>
            </w:r>
            <w:r w:rsidRPr="00F15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лишением свободы на срок до 2 (двух) лет с лишением права занимать определенные должности или заниматься определенной деятельностью на срок до 3 (трех) лет </w:t>
            </w:r>
            <w:r w:rsidRPr="00F15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конфискацией транспортного средства.</w:t>
            </w:r>
          </w:p>
        </w:tc>
      </w:tr>
    </w:tbl>
    <w:p w14:paraId="201340EC" w14:textId="5C0CCCFE" w:rsidR="00266BBB" w:rsidRPr="00E9525F" w:rsidRDefault="00266BBB" w:rsidP="00F15E33">
      <w:pPr>
        <w:pStyle w:val="a5"/>
        <w:ind w:firstLine="56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266BBB" w:rsidRPr="00E9525F" w:rsidSect="00E9525F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47DD4" w14:textId="77777777" w:rsidR="007A3809" w:rsidRDefault="007A3809" w:rsidP="00E9525F">
      <w:pPr>
        <w:spacing w:after="0" w:line="240" w:lineRule="auto"/>
      </w:pPr>
      <w:r>
        <w:separator/>
      </w:r>
    </w:p>
  </w:endnote>
  <w:endnote w:type="continuationSeparator" w:id="0">
    <w:p w14:paraId="31BC661A" w14:textId="77777777" w:rsidR="007A3809" w:rsidRDefault="007A3809" w:rsidP="00E9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75954" w14:textId="77777777" w:rsidR="007A3809" w:rsidRDefault="007A3809" w:rsidP="00E9525F">
      <w:pPr>
        <w:spacing w:after="0" w:line="240" w:lineRule="auto"/>
      </w:pPr>
      <w:r>
        <w:separator/>
      </w:r>
    </w:p>
  </w:footnote>
  <w:footnote w:type="continuationSeparator" w:id="0">
    <w:p w14:paraId="4602A778" w14:textId="77777777" w:rsidR="007A3809" w:rsidRDefault="007A3809" w:rsidP="00E9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356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458365" w14:textId="2F01A576" w:rsidR="00E9525F" w:rsidRPr="00E9525F" w:rsidRDefault="00E9525F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52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52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52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172D">
          <w:rPr>
            <w:rFonts w:ascii="Times New Roman" w:hAnsi="Times New Roman" w:cs="Times New Roman"/>
            <w:noProof/>
            <w:sz w:val="24"/>
            <w:szCs w:val="24"/>
          </w:rPr>
          <w:t>- 14 -</w:t>
        </w:r>
        <w:r w:rsidRPr="00E952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39B45E3" w14:textId="77777777" w:rsidR="00E9525F" w:rsidRDefault="00E9525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60D57"/>
    <w:multiLevelType w:val="hybridMultilevel"/>
    <w:tmpl w:val="457AAB16"/>
    <w:lvl w:ilvl="0" w:tplc="67E08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C72376"/>
    <w:multiLevelType w:val="hybridMultilevel"/>
    <w:tmpl w:val="1C8800DC"/>
    <w:lvl w:ilvl="0" w:tplc="409C16B2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693FED"/>
    <w:multiLevelType w:val="hybridMultilevel"/>
    <w:tmpl w:val="084A7384"/>
    <w:lvl w:ilvl="0" w:tplc="9A0668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4A"/>
    <w:rsid w:val="000053D0"/>
    <w:rsid w:val="00011174"/>
    <w:rsid w:val="00017118"/>
    <w:rsid w:val="00026A25"/>
    <w:rsid w:val="0003614C"/>
    <w:rsid w:val="00053BBD"/>
    <w:rsid w:val="00053E15"/>
    <w:rsid w:val="00053E1B"/>
    <w:rsid w:val="000741D5"/>
    <w:rsid w:val="000829C9"/>
    <w:rsid w:val="000874A9"/>
    <w:rsid w:val="00091B40"/>
    <w:rsid w:val="000B2AF8"/>
    <w:rsid w:val="000B4F4B"/>
    <w:rsid w:val="000D229A"/>
    <w:rsid w:val="000D4CD1"/>
    <w:rsid w:val="00107016"/>
    <w:rsid w:val="00163AAE"/>
    <w:rsid w:val="001777D2"/>
    <w:rsid w:val="00181DDA"/>
    <w:rsid w:val="001D0DAA"/>
    <w:rsid w:val="001F4727"/>
    <w:rsid w:val="0021201C"/>
    <w:rsid w:val="002218B5"/>
    <w:rsid w:val="002237E6"/>
    <w:rsid w:val="0024459A"/>
    <w:rsid w:val="00256B7E"/>
    <w:rsid w:val="00266BBB"/>
    <w:rsid w:val="0029258A"/>
    <w:rsid w:val="002C01C3"/>
    <w:rsid w:val="002D4CC1"/>
    <w:rsid w:val="0031186F"/>
    <w:rsid w:val="0031665C"/>
    <w:rsid w:val="00322CA2"/>
    <w:rsid w:val="00333207"/>
    <w:rsid w:val="00335DE0"/>
    <w:rsid w:val="00382B3E"/>
    <w:rsid w:val="00387536"/>
    <w:rsid w:val="00390F8A"/>
    <w:rsid w:val="00392B19"/>
    <w:rsid w:val="003D1D4D"/>
    <w:rsid w:val="003D659E"/>
    <w:rsid w:val="00410074"/>
    <w:rsid w:val="004142B4"/>
    <w:rsid w:val="0043643F"/>
    <w:rsid w:val="004618F1"/>
    <w:rsid w:val="00467921"/>
    <w:rsid w:val="00472F26"/>
    <w:rsid w:val="0047639E"/>
    <w:rsid w:val="00494E49"/>
    <w:rsid w:val="004950D0"/>
    <w:rsid w:val="00497D87"/>
    <w:rsid w:val="004A2E69"/>
    <w:rsid w:val="004B71FB"/>
    <w:rsid w:val="004D0A8A"/>
    <w:rsid w:val="004D7E91"/>
    <w:rsid w:val="00511B6F"/>
    <w:rsid w:val="00512D94"/>
    <w:rsid w:val="0051410B"/>
    <w:rsid w:val="00524A19"/>
    <w:rsid w:val="00545038"/>
    <w:rsid w:val="00550404"/>
    <w:rsid w:val="005506CE"/>
    <w:rsid w:val="0056172D"/>
    <w:rsid w:val="005737A4"/>
    <w:rsid w:val="00573CAB"/>
    <w:rsid w:val="005845DE"/>
    <w:rsid w:val="00592330"/>
    <w:rsid w:val="005A23EA"/>
    <w:rsid w:val="005A33F5"/>
    <w:rsid w:val="005B1C85"/>
    <w:rsid w:val="005C6455"/>
    <w:rsid w:val="005D54D0"/>
    <w:rsid w:val="005F6B4D"/>
    <w:rsid w:val="00600FF4"/>
    <w:rsid w:val="006132ED"/>
    <w:rsid w:val="00633EEC"/>
    <w:rsid w:val="00642618"/>
    <w:rsid w:val="00644863"/>
    <w:rsid w:val="00661950"/>
    <w:rsid w:val="00673CE1"/>
    <w:rsid w:val="006831E3"/>
    <w:rsid w:val="00685118"/>
    <w:rsid w:val="006C02B3"/>
    <w:rsid w:val="006D2609"/>
    <w:rsid w:val="006E3927"/>
    <w:rsid w:val="00701E8B"/>
    <w:rsid w:val="0073096A"/>
    <w:rsid w:val="00737100"/>
    <w:rsid w:val="007446B8"/>
    <w:rsid w:val="00764197"/>
    <w:rsid w:val="00796992"/>
    <w:rsid w:val="007A3809"/>
    <w:rsid w:val="007A4E2D"/>
    <w:rsid w:val="007A5D91"/>
    <w:rsid w:val="007B161F"/>
    <w:rsid w:val="007B5558"/>
    <w:rsid w:val="007C2B1F"/>
    <w:rsid w:val="007C6194"/>
    <w:rsid w:val="007D10A9"/>
    <w:rsid w:val="007D75CD"/>
    <w:rsid w:val="007E0323"/>
    <w:rsid w:val="007E57FC"/>
    <w:rsid w:val="00817FA1"/>
    <w:rsid w:val="00841366"/>
    <w:rsid w:val="00864E2D"/>
    <w:rsid w:val="00875043"/>
    <w:rsid w:val="00880975"/>
    <w:rsid w:val="00880F6E"/>
    <w:rsid w:val="0088321E"/>
    <w:rsid w:val="008842E5"/>
    <w:rsid w:val="008842FF"/>
    <w:rsid w:val="008A5B4A"/>
    <w:rsid w:val="008C1F30"/>
    <w:rsid w:val="008C273C"/>
    <w:rsid w:val="008C5FA7"/>
    <w:rsid w:val="008F5B44"/>
    <w:rsid w:val="00911386"/>
    <w:rsid w:val="0091285B"/>
    <w:rsid w:val="00917907"/>
    <w:rsid w:val="00930E68"/>
    <w:rsid w:val="009460ED"/>
    <w:rsid w:val="00991D5C"/>
    <w:rsid w:val="00996A61"/>
    <w:rsid w:val="00997510"/>
    <w:rsid w:val="009A5552"/>
    <w:rsid w:val="009A735C"/>
    <w:rsid w:val="009D206A"/>
    <w:rsid w:val="009E355E"/>
    <w:rsid w:val="009F7C98"/>
    <w:rsid w:val="00A11DBB"/>
    <w:rsid w:val="00A14D12"/>
    <w:rsid w:val="00A26324"/>
    <w:rsid w:val="00A2753C"/>
    <w:rsid w:val="00A4129A"/>
    <w:rsid w:val="00A65F9E"/>
    <w:rsid w:val="00A6671E"/>
    <w:rsid w:val="00A9407A"/>
    <w:rsid w:val="00AA7767"/>
    <w:rsid w:val="00AC77A3"/>
    <w:rsid w:val="00AE49B3"/>
    <w:rsid w:val="00AE6D54"/>
    <w:rsid w:val="00AF1398"/>
    <w:rsid w:val="00B059F6"/>
    <w:rsid w:val="00B40514"/>
    <w:rsid w:val="00B70B17"/>
    <w:rsid w:val="00B87E14"/>
    <w:rsid w:val="00BA24D0"/>
    <w:rsid w:val="00BB3EF9"/>
    <w:rsid w:val="00BC3A3C"/>
    <w:rsid w:val="00C07324"/>
    <w:rsid w:val="00C11325"/>
    <w:rsid w:val="00C163AA"/>
    <w:rsid w:val="00C311C7"/>
    <w:rsid w:val="00C35C56"/>
    <w:rsid w:val="00C44625"/>
    <w:rsid w:val="00C46299"/>
    <w:rsid w:val="00C505CF"/>
    <w:rsid w:val="00C515F7"/>
    <w:rsid w:val="00C67B7E"/>
    <w:rsid w:val="00C869F0"/>
    <w:rsid w:val="00C9411B"/>
    <w:rsid w:val="00CD3C5A"/>
    <w:rsid w:val="00CF094A"/>
    <w:rsid w:val="00CF301A"/>
    <w:rsid w:val="00D311A8"/>
    <w:rsid w:val="00D37DAC"/>
    <w:rsid w:val="00D54AD0"/>
    <w:rsid w:val="00D60811"/>
    <w:rsid w:val="00DA1091"/>
    <w:rsid w:val="00DB6814"/>
    <w:rsid w:val="00DF21A5"/>
    <w:rsid w:val="00DF4D80"/>
    <w:rsid w:val="00E112AB"/>
    <w:rsid w:val="00E21219"/>
    <w:rsid w:val="00E23B5E"/>
    <w:rsid w:val="00E43C76"/>
    <w:rsid w:val="00E55F1E"/>
    <w:rsid w:val="00E736DD"/>
    <w:rsid w:val="00E93B24"/>
    <w:rsid w:val="00E9525F"/>
    <w:rsid w:val="00EB2CAA"/>
    <w:rsid w:val="00ED3F41"/>
    <w:rsid w:val="00F049A6"/>
    <w:rsid w:val="00F15E33"/>
    <w:rsid w:val="00F31E63"/>
    <w:rsid w:val="00F52E6B"/>
    <w:rsid w:val="00F73EFC"/>
    <w:rsid w:val="00F94CB9"/>
    <w:rsid w:val="00FA04F8"/>
    <w:rsid w:val="00FA763E"/>
    <w:rsid w:val="00FC1E5A"/>
    <w:rsid w:val="00FC4799"/>
    <w:rsid w:val="00FD082F"/>
    <w:rsid w:val="00FD415E"/>
    <w:rsid w:val="00FD7134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E72E"/>
  <w15:docId w15:val="{A0976891-31C2-4056-AFD1-7A5184A2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45DE"/>
    <w:rPr>
      <w:b/>
      <w:bCs/>
    </w:rPr>
  </w:style>
  <w:style w:type="paragraph" w:styleId="a4">
    <w:name w:val="List Paragraph"/>
    <w:basedOn w:val="a"/>
    <w:uiPriority w:val="34"/>
    <w:qFormat/>
    <w:rsid w:val="005845DE"/>
    <w:pPr>
      <w:ind w:left="720"/>
      <w:contextualSpacing/>
    </w:pPr>
  </w:style>
  <w:style w:type="paragraph" w:styleId="a5">
    <w:name w:val="No Spacing"/>
    <w:uiPriority w:val="1"/>
    <w:qFormat/>
    <w:rsid w:val="00F94CB9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39"/>
    <w:rsid w:val="00F9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F9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D3F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3F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D3F41"/>
    <w:rPr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3F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D3F41"/>
    <w:rPr>
      <w:b/>
      <w:bCs/>
      <w:sz w:val="20"/>
      <w:szCs w:val="20"/>
      <w:lang w:val="ru-RU"/>
    </w:rPr>
  </w:style>
  <w:style w:type="paragraph" w:styleId="ac">
    <w:name w:val="header"/>
    <w:basedOn w:val="a"/>
    <w:link w:val="ad"/>
    <w:uiPriority w:val="99"/>
    <w:unhideWhenUsed/>
    <w:rsid w:val="00E9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9525F"/>
  </w:style>
  <w:style w:type="paragraph" w:styleId="ae">
    <w:name w:val="footer"/>
    <w:basedOn w:val="a"/>
    <w:link w:val="af"/>
    <w:uiPriority w:val="99"/>
    <w:unhideWhenUsed/>
    <w:rsid w:val="00E9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9525F"/>
  </w:style>
  <w:style w:type="paragraph" w:styleId="af0">
    <w:name w:val="Balloon Text"/>
    <w:basedOn w:val="a"/>
    <w:link w:val="af1"/>
    <w:uiPriority w:val="99"/>
    <w:semiHidden/>
    <w:unhideWhenUsed/>
    <w:rsid w:val="00C46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6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9000-4CF6-447B-8BC2-E0544A2F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4926</Words>
  <Characters>28081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Кудрова А.А.</cp:lastModifiedBy>
  <cp:revision>50</cp:revision>
  <cp:lastPrinted>2024-07-11T11:26:00Z</cp:lastPrinted>
  <dcterms:created xsi:type="dcterms:W3CDTF">2024-05-30T06:17:00Z</dcterms:created>
  <dcterms:modified xsi:type="dcterms:W3CDTF">2024-07-11T11:32:00Z</dcterms:modified>
</cp:coreProperties>
</file>