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585336" w14:textId="77777777" w:rsidR="004E01CC" w:rsidRDefault="004E01CC" w:rsidP="0005713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EC843E8" w14:textId="77777777" w:rsidR="00057131" w:rsidRDefault="00057131" w:rsidP="0005713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3E1FC9D" w14:textId="77777777" w:rsidR="00057131" w:rsidRDefault="00057131" w:rsidP="0005713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FA4EB00" w14:textId="77777777" w:rsidR="00057131" w:rsidRDefault="00057131" w:rsidP="0005713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4D84249" w14:textId="77777777" w:rsidR="00057131" w:rsidRDefault="00057131" w:rsidP="0005713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7773917B" w14:textId="77777777" w:rsidR="00057131" w:rsidRDefault="00057131" w:rsidP="0005713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7A106E8" w14:textId="77777777" w:rsidR="00057131" w:rsidRDefault="00057131" w:rsidP="0005713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792C96C" w14:textId="77777777" w:rsidR="00057131" w:rsidRDefault="00057131" w:rsidP="0005713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5461798" w14:textId="77777777" w:rsidR="00057131" w:rsidRPr="00057131" w:rsidRDefault="00057131" w:rsidP="0005713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D7D2B90" w14:textId="77777777" w:rsidR="004E01CC" w:rsidRPr="00057131" w:rsidRDefault="00373DEF" w:rsidP="000571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7131">
        <w:rPr>
          <w:rFonts w:ascii="Times New Roman" w:hAnsi="Times New Roman"/>
          <w:sz w:val="28"/>
          <w:szCs w:val="28"/>
        </w:rPr>
        <w:t>О проект</w:t>
      </w:r>
      <w:r w:rsidR="007F4FC2" w:rsidRPr="00057131">
        <w:rPr>
          <w:rFonts w:ascii="Times New Roman" w:hAnsi="Times New Roman"/>
          <w:sz w:val="28"/>
          <w:szCs w:val="28"/>
        </w:rPr>
        <w:t>е</w:t>
      </w:r>
      <w:r w:rsidRPr="00057131">
        <w:rPr>
          <w:rFonts w:ascii="Times New Roman" w:hAnsi="Times New Roman"/>
          <w:sz w:val="28"/>
          <w:szCs w:val="28"/>
        </w:rPr>
        <w:t xml:space="preserve"> закон</w:t>
      </w:r>
      <w:r w:rsidR="007F4FC2" w:rsidRPr="00057131">
        <w:rPr>
          <w:rFonts w:ascii="Times New Roman" w:hAnsi="Times New Roman"/>
          <w:sz w:val="28"/>
          <w:szCs w:val="28"/>
        </w:rPr>
        <w:t>а</w:t>
      </w:r>
      <w:r w:rsidR="004E01CC" w:rsidRPr="00057131">
        <w:rPr>
          <w:rFonts w:ascii="Times New Roman" w:hAnsi="Times New Roman"/>
          <w:sz w:val="28"/>
          <w:szCs w:val="28"/>
        </w:rPr>
        <w:t xml:space="preserve"> Приднестровской Молдавской Республики</w:t>
      </w:r>
    </w:p>
    <w:p w14:paraId="55FD1159" w14:textId="77777777" w:rsidR="001F675E" w:rsidRPr="00057131" w:rsidRDefault="004E01CC" w:rsidP="000571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7131">
        <w:rPr>
          <w:rFonts w:ascii="Times New Roman" w:hAnsi="Times New Roman"/>
          <w:sz w:val="28"/>
          <w:szCs w:val="28"/>
        </w:rPr>
        <w:t>«О внесении дополнени</w:t>
      </w:r>
      <w:r w:rsidR="00F70A63" w:rsidRPr="00057131">
        <w:rPr>
          <w:rFonts w:ascii="Times New Roman" w:hAnsi="Times New Roman"/>
          <w:sz w:val="28"/>
          <w:szCs w:val="28"/>
        </w:rPr>
        <w:t>я</w:t>
      </w:r>
      <w:r w:rsidRPr="00057131">
        <w:rPr>
          <w:rFonts w:ascii="Times New Roman" w:hAnsi="Times New Roman"/>
          <w:sz w:val="28"/>
          <w:szCs w:val="28"/>
        </w:rPr>
        <w:t xml:space="preserve"> в</w:t>
      </w:r>
      <w:r w:rsidR="00F70A63" w:rsidRPr="00057131">
        <w:rPr>
          <w:rFonts w:ascii="Times New Roman" w:hAnsi="Times New Roman"/>
          <w:sz w:val="28"/>
          <w:szCs w:val="28"/>
        </w:rPr>
        <w:t xml:space="preserve"> Закон Приднестровской Молдавской Республики</w:t>
      </w:r>
      <w:r w:rsidRPr="00057131">
        <w:rPr>
          <w:rFonts w:ascii="Times New Roman" w:hAnsi="Times New Roman"/>
          <w:sz w:val="28"/>
          <w:szCs w:val="28"/>
        </w:rPr>
        <w:t xml:space="preserve"> </w:t>
      </w:r>
    </w:p>
    <w:p w14:paraId="465528E8" w14:textId="77777777" w:rsidR="00057131" w:rsidRDefault="00F70A63" w:rsidP="000571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7131">
        <w:rPr>
          <w:rFonts w:ascii="Times New Roman" w:hAnsi="Times New Roman"/>
          <w:sz w:val="28"/>
          <w:szCs w:val="28"/>
        </w:rPr>
        <w:t xml:space="preserve">«О государственной службе безопасности </w:t>
      </w:r>
    </w:p>
    <w:p w14:paraId="688F5B98" w14:textId="4C0F23B9" w:rsidR="00373DEF" w:rsidRPr="00057131" w:rsidRDefault="00F70A63" w:rsidP="000571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7131">
        <w:rPr>
          <w:rFonts w:ascii="Times New Roman" w:hAnsi="Times New Roman"/>
          <w:sz w:val="28"/>
          <w:szCs w:val="28"/>
        </w:rPr>
        <w:t>Приднестровской Молдавской Республики»</w:t>
      </w:r>
    </w:p>
    <w:p w14:paraId="5EB9D55F" w14:textId="77777777" w:rsidR="004E01CC" w:rsidRDefault="004E01CC" w:rsidP="000571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D03D026" w14:textId="77777777" w:rsidR="00057131" w:rsidRPr="00057131" w:rsidRDefault="00057131" w:rsidP="000571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A3B80B8" w14:textId="77777777" w:rsidR="004E01CC" w:rsidRDefault="007C4A4A" w:rsidP="00057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7131">
        <w:rPr>
          <w:rFonts w:ascii="Times New Roman" w:hAnsi="Times New Roman"/>
          <w:sz w:val="28"/>
          <w:szCs w:val="28"/>
          <w:lang w:eastAsia="ru-RU"/>
        </w:rPr>
        <w:t>В соответствии со стать</w:t>
      </w:r>
      <w:r w:rsidR="000748B5" w:rsidRPr="00057131">
        <w:rPr>
          <w:rFonts w:ascii="Times New Roman" w:hAnsi="Times New Roman"/>
          <w:sz w:val="28"/>
          <w:szCs w:val="28"/>
          <w:lang w:eastAsia="ru-RU"/>
        </w:rPr>
        <w:t>ями 65,</w:t>
      </w:r>
      <w:r w:rsidR="00A94EAA" w:rsidRPr="000571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57131">
        <w:rPr>
          <w:rFonts w:ascii="Times New Roman" w:hAnsi="Times New Roman"/>
          <w:sz w:val="28"/>
          <w:szCs w:val="28"/>
          <w:lang w:eastAsia="ru-RU"/>
        </w:rPr>
        <w:t>72 Конституции Приднестровской Молдавской Республики, в порядке законодательной инициативы:</w:t>
      </w:r>
    </w:p>
    <w:p w14:paraId="4F34E696" w14:textId="77777777" w:rsidR="00057131" w:rsidRPr="00057131" w:rsidRDefault="00057131" w:rsidP="00057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7C5D933" w14:textId="77777777" w:rsidR="004E01CC" w:rsidRDefault="004E01CC" w:rsidP="0005713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57131">
        <w:rPr>
          <w:rFonts w:ascii="Times New Roman" w:hAnsi="Times New Roman"/>
          <w:sz w:val="28"/>
          <w:szCs w:val="28"/>
          <w:lang w:eastAsia="ru-RU"/>
        </w:rPr>
        <w:t>1. Направить на рассмотрение в Верховный Совет Приднестровской Молдавской Республики</w:t>
      </w:r>
      <w:r w:rsidR="003F0668" w:rsidRPr="000571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57131">
        <w:rPr>
          <w:rFonts w:ascii="Times New Roman" w:hAnsi="Times New Roman"/>
          <w:sz w:val="28"/>
          <w:szCs w:val="28"/>
          <w:lang w:eastAsia="ru-RU"/>
        </w:rPr>
        <w:t xml:space="preserve">проект закона Приднестровской Молдавской Республики </w:t>
      </w:r>
      <w:r w:rsidR="00F70A63" w:rsidRPr="00057131">
        <w:rPr>
          <w:rFonts w:ascii="Times New Roman" w:hAnsi="Times New Roman"/>
          <w:sz w:val="28"/>
          <w:szCs w:val="28"/>
        </w:rPr>
        <w:t xml:space="preserve">«О внесении дополнения в Закон Приднестровской Молдавской Республики «О государственной службе безопасности Приднестровской Молдавской Республики» </w:t>
      </w:r>
      <w:r w:rsidR="003F0668" w:rsidRPr="00057131">
        <w:rPr>
          <w:rFonts w:ascii="Times New Roman" w:hAnsi="Times New Roman"/>
          <w:sz w:val="28"/>
          <w:szCs w:val="28"/>
          <w:lang w:eastAsia="ru-RU"/>
        </w:rPr>
        <w:t>(прилагается).</w:t>
      </w:r>
    </w:p>
    <w:p w14:paraId="70635017" w14:textId="77777777" w:rsidR="00853762" w:rsidRPr="00057131" w:rsidRDefault="00853762" w:rsidP="0005713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C2A68DE" w14:textId="7AE2C190" w:rsidR="000959BA" w:rsidRPr="00853762" w:rsidRDefault="007F4A96" w:rsidP="0005713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853762">
        <w:rPr>
          <w:rFonts w:ascii="Times New Roman" w:hAnsi="Times New Roman"/>
          <w:spacing w:val="-4"/>
          <w:sz w:val="28"/>
          <w:szCs w:val="28"/>
        </w:rPr>
        <w:t>2*.</w:t>
      </w:r>
      <w:r w:rsidR="00853762" w:rsidRPr="00853762">
        <w:rPr>
          <w:rFonts w:ascii="Times New Roman" w:hAnsi="Times New Roman"/>
          <w:spacing w:val="-4"/>
          <w:sz w:val="28"/>
          <w:szCs w:val="28"/>
        </w:rPr>
        <w:t xml:space="preserve"> </w:t>
      </w:r>
      <w:bookmarkStart w:id="0" w:name="_GoBack"/>
      <w:bookmarkEnd w:id="0"/>
    </w:p>
    <w:p w14:paraId="020609DC" w14:textId="77777777" w:rsidR="007F4A96" w:rsidRPr="00853762" w:rsidRDefault="007F4A96" w:rsidP="0005713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3CB4DE1E" w14:textId="77777777" w:rsidR="007F4A96" w:rsidRPr="00057131" w:rsidRDefault="007F4A96" w:rsidP="0005713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53762">
        <w:rPr>
          <w:rFonts w:ascii="Times New Roman" w:hAnsi="Times New Roman"/>
          <w:sz w:val="28"/>
          <w:szCs w:val="28"/>
        </w:rPr>
        <w:t>* - не для печати.</w:t>
      </w:r>
    </w:p>
    <w:p w14:paraId="01B9EA4A" w14:textId="77777777" w:rsidR="007F4A96" w:rsidRPr="00057131" w:rsidRDefault="007F4A96" w:rsidP="0005713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545DC4A4" w14:textId="77777777" w:rsidR="007F4A96" w:rsidRDefault="007F4A96" w:rsidP="0005713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1DCB1036" w14:textId="77777777" w:rsidR="00057131" w:rsidRPr="00057131" w:rsidRDefault="00057131" w:rsidP="0005713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2C4DA46B" w14:textId="77777777" w:rsidR="000959BA" w:rsidRDefault="000959BA" w:rsidP="000571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D3D782D" w14:textId="77777777" w:rsidR="00057131" w:rsidRPr="00057131" w:rsidRDefault="00057131" w:rsidP="0005713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7131">
        <w:rPr>
          <w:rFonts w:ascii="Times New Roman" w:eastAsia="Times New Roman" w:hAnsi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14:paraId="4A383CED" w14:textId="77777777" w:rsidR="00057131" w:rsidRPr="00057131" w:rsidRDefault="00057131" w:rsidP="00057131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A861D1F" w14:textId="77777777" w:rsidR="00057131" w:rsidRPr="00057131" w:rsidRDefault="00057131" w:rsidP="00057131">
      <w:pPr>
        <w:tabs>
          <w:tab w:val="left" w:pos="1125"/>
        </w:tabs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61823FA" w14:textId="77777777" w:rsidR="00057131" w:rsidRPr="00EB3622" w:rsidRDefault="00057131" w:rsidP="000571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728EF02" w14:textId="77777777" w:rsidR="00057131" w:rsidRPr="00EB3622" w:rsidRDefault="00057131" w:rsidP="00057131">
      <w:pPr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3622">
        <w:rPr>
          <w:rFonts w:ascii="Times New Roman" w:eastAsia="Times New Roman" w:hAnsi="Times New Roman"/>
          <w:sz w:val="28"/>
          <w:szCs w:val="28"/>
          <w:lang w:eastAsia="ru-RU"/>
        </w:rPr>
        <w:t>г. Тирасполь</w:t>
      </w:r>
    </w:p>
    <w:p w14:paraId="5865FA9D" w14:textId="6AAFBF26" w:rsidR="00057131" w:rsidRPr="00EB3622" w:rsidRDefault="00EB3622" w:rsidP="000571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9</w:t>
      </w:r>
      <w:r w:rsidR="00057131" w:rsidRPr="00EB3622">
        <w:rPr>
          <w:rFonts w:ascii="Times New Roman" w:eastAsia="Times New Roman" w:hAnsi="Times New Roman"/>
          <w:sz w:val="28"/>
          <w:szCs w:val="28"/>
          <w:lang w:eastAsia="ru-RU"/>
        </w:rPr>
        <w:t xml:space="preserve"> июля 2024 г.</w:t>
      </w:r>
    </w:p>
    <w:p w14:paraId="7BDA4912" w14:textId="73450100" w:rsidR="00057131" w:rsidRPr="00EB3622" w:rsidRDefault="00EB3622" w:rsidP="00853762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№ 234</w:t>
      </w:r>
      <w:r w:rsidR="00057131" w:rsidRPr="00EB3622">
        <w:rPr>
          <w:rFonts w:ascii="Times New Roman" w:eastAsia="Times New Roman" w:hAnsi="Times New Roman"/>
          <w:sz w:val="28"/>
          <w:szCs w:val="28"/>
          <w:lang w:eastAsia="ru-RU"/>
        </w:rPr>
        <w:t>рп</w:t>
      </w:r>
    </w:p>
    <w:p w14:paraId="40DE16F2" w14:textId="77777777" w:rsidR="00853762" w:rsidRPr="00EB3622" w:rsidRDefault="00F82776" w:rsidP="00853762">
      <w:pPr>
        <w:spacing w:after="0" w:line="240" w:lineRule="auto"/>
        <w:ind w:left="59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3622">
        <w:rPr>
          <w:rFonts w:ascii="Times New Roman" w:hAnsi="Times New Roman"/>
          <w:sz w:val="28"/>
          <w:szCs w:val="28"/>
        </w:rPr>
        <w:br w:type="page"/>
      </w:r>
      <w:r w:rsidR="00853762" w:rsidRPr="00EB362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1</w:t>
      </w:r>
    </w:p>
    <w:p w14:paraId="232328CB" w14:textId="77777777" w:rsidR="00853762" w:rsidRPr="00EB3622" w:rsidRDefault="00853762" w:rsidP="00853762">
      <w:pPr>
        <w:spacing w:after="0" w:line="240" w:lineRule="auto"/>
        <w:ind w:left="595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3622">
        <w:rPr>
          <w:rFonts w:ascii="Times New Roman" w:eastAsia="Times New Roman" w:hAnsi="Times New Roman"/>
          <w:sz w:val="28"/>
          <w:szCs w:val="28"/>
          <w:lang w:eastAsia="ru-RU"/>
        </w:rPr>
        <w:t>к Распоряжению Президента</w:t>
      </w:r>
    </w:p>
    <w:p w14:paraId="16E0B649" w14:textId="77777777" w:rsidR="00853762" w:rsidRPr="00EB3622" w:rsidRDefault="00853762" w:rsidP="00853762">
      <w:pPr>
        <w:spacing w:after="0" w:line="240" w:lineRule="auto"/>
        <w:ind w:left="595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3622">
        <w:rPr>
          <w:rFonts w:ascii="Times New Roman" w:eastAsia="Times New Roman" w:hAnsi="Times New Roman"/>
          <w:sz w:val="28"/>
          <w:szCs w:val="28"/>
          <w:lang w:eastAsia="ru-RU"/>
        </w:rPr>
        <w:t>Приднестровской Молдавской</w:t>
      </w:r>
    </w:p>
    <w:p w14:paraId="45BDCD62" w14:textId="77777777" w:rsidR="00853762" w:rsidRPr="00EB3622" w:rsidRDefault="00853762" w:rsidP="00853762">
      <w:pPr>
        <w:spacing w:after="0" w:line="240" w:lineRule="auto"/>
        <w:ind w:left="595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3622">
        <w:rPr>
          <w:rFonts w:ascii="Times New Roman" w:eastAsia="Times New Roman" w:hAnsi="Times New Roman"/>
          <w:sz w:val="28"/>
          <w:szCs w:val="28"/>
          <w:lang w:eastAsia="ru-RU"/>
        </w:rPr>
        <w:t>Республики</w:t>
      </w:r>
    </w:p>
    <w:p w14:paraId="1D7D11A7" w14:textId="4CFBD2B9" w:rsidR="00853762" w:rsidRPr="00EB3622" w:rsidRDefault="00853762" w:rsidP="00853762">
      <w:pPr>
        <w:spacing w:after="0" w:line="240" w:lineRule="auto"/>
        <w:ind w:left="595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3622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E74022">
        <w:rPr>
          <w:rFonts w:ascii="Times New Roman" w:eastAsia="Times New Roman" w:hAnsi="Times New Roman"/>
          <w:sz w:val="28"/>
          <w:szCs w:val="28"/>
          <w:lang w:eastAsia="ru-RU"/>
        </w:rPr>
        <w:t xml:space="preserve">9 июля </w:t>
      </w:r>
      <w:r w:rsidRPr="00EB3622">
        <w:rPr>
          <w:rFonts w:ascii="Times New Roman" w:eastAsia="Times New Roman" w:hAnsi="Times New Roman"/>
          <w:sz w:val="28"/>
          <w:szCs w:val="28"/>
          <w:lang w:eastAsia="ru-RU"/>
        </w:rPr>
        <w:t>2024 года №</w:t>
      </w:r>
      <w:r w:rsidR="00E74022">
        <w:rPr>
          <w:rFonts w:ascii="Times New Roman" w:eastAsia="Times New Roman" w:hAnsi="Times New Roman"/>
          <w:sz w:val="28"/>
          <w:szCs w:val="28"/>
          <w:lang w:eastAsia="ru-RU"/>
        </w:rPr>
        <w:t xml:space="preserve"> 234рп</w:t>
      </w:r>
    </w:p>
    <w:p w14:paraId="459B245A" w14:textId="28182206" w:rsidR="004E01CC" w:rsidRPr="00EB3622" w:rsidRDefault="004E01CC" w:rsidP="00853762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14:paraId="6BCE5A92" w14:textId="77777777" w:rsidR="004E01CC" w:rsidRPr="00EB3622" w:rsidRDefault="007D0AC7" w:rsidP="0005713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EB3622">
        <w:rPr>
          <w:rFonts w:ascii="Times New Roman" w:hAnsi="Times New Roman"/>
          <w:sz w:val="28"/>
          <w:szCs w:val="28"/>
        </w:rPr>
        <w:t>Проект</w:t>
      </w:r>
      <w:r w:rsidRPr="00EB3622">
        <w:rPr>
          <w:rFonts w:ascii="Times New Roman" w:hAnsi="Times New Roman"/>
          <w:b/>
          <w:sz w:val="28"/>
          <w:szCs w:val="28"/>
        </w:rPr>
        <w:t xml:space="preserve"> </w:t>
      </w:r>
    </w:p>
    <w:p w14:paraId="667596FC" w14:textId="77777777" w:rsidR="007D0AC7" w:rsidRPr="00EB3622" w:rsidRDefault="007D0AC7" w:rsidP="0005713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482E3CCE" w14:textId="77777777" w:rsidR="004E01CC" w:rsidRPr="00853762" w:rsidRDefault="004E01CC" w:rsidP="000571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3762">
        <w:rPr>
          <w:rFonts w:ascii="Times New Roman" w:hAnsi="Times New Roman"/>
          <w:sz w:val="24"/>
          <w:szCs w:val="24"/>
        </w:rPr>
        <w:t>ЗАКОН</w:t>
      </w:r>
    </w:p>
    <w:p w14:paraId="30DF7CF5" w14:textId="77777777" w:rsidR="004E01CC" w:rsidRPr="00853762" w:rsidRDefault="004E01CC" w:rsidP="000571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3762">
        <w:rPr>
          <w:rFonts w:ascii="Times New Roman" w:hAnsi="Times New Roman"/>
          <w:sz w:val="24"/>
          <w:szCs w:val="24"/>
        </w:rPr>
        <w:t>ПРИДНЕСТРОВСКОЙ МОЛДАВСКОЙ РЕСПУБЛИКИ</w:t>
      </w:r>
    </w:p>
    <w:p w14:paraId="08C99FD8" w14:textId="77777777" w:rsidR="004E01CC" w:rsidRPr="00057131" w:rsidRDefault="004E01CC" w:rsidP="000571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7954901" w14:textId="77777777" w:rsidR="00853762" w:rsidRDefault="00F70A63" w:rsidP="008537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7131">
        <w:rPr>
          <w:rFonts w:ascii="Times New Roman" w:hAnsi="Times New Roman"/>
          <w:sz w:val="28"/>
          <w:szCs w:val="28"/>
        </w:rPr>
        <w:t xml:space="preserve">О внесении дополнения в Закон </w:t>
      </w:r>
    </w:p>
    <w:p w14:paraId="3A05D6F8" w14:textId="151E8E46" w:rsidR="00F70A63" w:rsidRPr="00057131" w:rsidRDefault="00F70A63" w:rsidP="008537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7131">
        <w:rPr>
          <w:rFonts w:ascii="Times New Roman" w:hAnsi="Times New Roman"/>
          <w:sz w:val="28"/>
          <w:szCs w:val="28"/>
        </w:rPr>
        <w:t xml:space="preserve">Приднестровской Молдавской Республики </w:t>
      </w:r>
    </w:p>
    <w:p w14:paraId="5044BDEA" w14:textId="77777777" w:rsidR="00853762" w:rsidRDefault="00F70A63" w:rsidP="008537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7131">
        <w:rPr>
          <w:rFonts w:ascii="Times New Roman" w:hAnsi="Times New Roman"/>
          <w:sz w:val="28"/>
          <w:szCs w:val="28"/>
        </w:rPr>
        <w:t xml:space="preserve">«О государственной службе безопасности </w:t>
      </w:r>
    </w:p>
    <w:p w14:paraId="0D14B619" w14:textId="78369378" w:rsidR="004E01CC" w:rsidRPr="00057131" w:rsidRDefault="00F70A63" w:rsidP="008537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7131">
        <w:rPr>
          <w:rFonts w:ascii="Times New Roman" w:hAnsi="Times New Roman"/>
          <w:sz w:val="28"/>
          <w:szCs w:val="28"/>
        </w:rPr>
        <w:t>Приднестровской Молдавской Республики»</w:t>
      </w:r>
    </w:p>
    <w:p w14:paraId="6E9A93ED" w14:textId="77777777" w:rsidR="004E01CC" w:rsidRPr="00057131" w:rsidRDefault="004E01CC" w:rsidP="0005713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0087A9EA" w14:textId="77777777" w:rsidR="0039055D" w:rsidRDefault="0039055D" w:rsidP="0005713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B29E9CD" w14:textId="5805F926" w:rsidR="000959BA" w:rsidRPr="00057131" w:rsidRDefault="000959BA" w:rsidP="000571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7131">
        <w:rPr>
          <w:rFonts w:ascii="Times New Roman" w:hAnsi="Times New Roman"/>
          <w:b/>
          <w:sz w:val="28"/>
          <w:szCs w:val="28"/>
        </w:rPr>
        <w:t>Статья 1.</w:t>
      </w:r>
      <w:r w:rsidRPr="00057131">
        <w:rPr>
          <w:rFonts w:ascii="Times New Roman" w:hAnsi="Times New Roman"/>
          <w:sz w:val="28"/>
          <w:szCs w:val="28"/>
        </w:rPr>
        <w:t xml:space="preserve"> Внести в Закон Приднестровской Молдавской Республики </w:t>
      </w:r>
      <w:r w:rsidR="0039055D">
        <w:rPr>
          <w:rFonts w:ascii="Times New Roman" w:hAnsi="Times New Roman"/>
          <w:sz w:val="28"/>
          <w:szCs w:val="28"/>
        </w:rPr>
        <w:br/>
      </w:r>
      <w:r w:rsidRPr="00057131">
        <w:rPr>
          <w:rFonts w:ascii="Times New Roman" w:hAnsi="Times New Roman"/>
          <w:sz w:val="28"/>
          <w:szCs w:val="28"/>
        </w:rPr>
        <w:t>от 18 ноября 2014 года № 178-</w:t>
      </w:r>
      <w:r w:rsidR="00EC1D95" w:rsidRPr="00057131">
        <w:rPr>
          <w:rFonts w:ascii="Times New Roman" w:hAnsi="Times New Roman"/>
          <w:sz w:val="28"/>
          <w:szCs w:val="28"/>
        </w:rPr>
        <w:t>З</w:t>
      </w:r>
      <w:r w:rsidRPr="00057131">
        <w:rPr>
          <w:rFonts w:ascii="Times New Roman" w:hAnsi="Times New Roman"/>
          <w:sz w:val="28"/>
          <w:szCs w:val="28"/>
        </w:rPr>
        <w:t xml:space="preserve">-V </w:t>
      </w:r>
      <w:r w:rsidR="00E54DBD" w:rsidRPr="00057131">
        <w:rPr>
          <w:rFonts w:ascii="Times New Roman" w:hAnsi="Times New Roman"/>
          <w:sz w:val="28"/>
          <w:szCs w:val="28"/>
        </w:rPr>
        <w:t>«</w:t>
      </w:r>
      <w:r w:rsidRPr="00057131">
        <w:rPr>
          <w:rFonts w:ascii="Times New Roman" w:hAnsi="Times New Roman"/>
          <w:sz w:val="28"/>
          <w:szCs w:val="28"/>
        </w:rPr>
        <w:t>О государственной службе безопасности Придне</w:t>
      </w:r>
      <w:r w:rsidR="00E54DBD" w:rsidRPr="00057131">
        <w:rPr>
          <w:rFonts w:ascii="Times New Roman" w:hAnsi="Times New Roman"/>
          <w:sz w:val="28"/>
          <w:szCs w:val="28"/>
        </w:rPr>
        <w:t>стровской Молдавской Республики»</w:t>
      </w:r>
      <w:r w:rsidRPr="00057131">
        <w:rPr>
          <w:rFonts w:ascii="Times New Roman" w:hAnsi="Times New Roman"/>
          <w:sz w:val="28"/>
          <w:szCs w:val="28"/>
        </w:rPr>
        <w:t xml:space="preserve"> (САЗ 14-47) </w:t>
      </w:r>
      <w:r w:rsidR="00E54DBD" w:rsidRPr="00057131">
        <w:rPr>
          <w:rFonts w:ascii="Times New Roman" w:hAnsi="Times New Roman"/>
          <w:sz w:val="28"/>
          <w:szCs w:val="28"/>
        </w:rPr>
        <w:t>с изменени</w:t>
      </w:r>
      <w:r w:rsidR="004F6C14" w:rsidRPr="00057131">
        <w:rPr>
          <w:rFonts w:ascii="Times New Roman" w:hAnsi="Times New Roman"/>
          <w:sz w:val="28"/>
          <w:szCs w:val="28"/>
        </w:rPr>
        <w:t>ями</w:t>
      </w:r>
      <w:r w:rsidR="00E54DBD" w:rsidRPr="00057131">
        <w:rPr>
          <w:rFonts w:ascii="Times New Roman" w:hAnsi="Times New Roman"/>
          <w:sz w:val="28"/>
          <w:szCs w:val="28"/>
        </w:rPr>
        <w:t xml:space="preserve"> </w:t>
      </w:r>
      <w:r w:rsidR="0039055D">
        <w:rPr>
          <w:rFonts w:ascii="Times New Roman" w:hAnsi="Times New Roman"/>
          <w:sz w:val="28"/>
          <w:szCs w:val="28"/>
        </w:rPr>
        <w:br/>
      </w:r>
      <w:r w:rsidR="00E54DBD" w:rsidRPr="00057131">
        <w:rPr>
          <w:rFonts w:ascii="Times New Roman" w:hAnsi="Times New Roman"/>
          <w:sz w:val="28"/>
          <w:szCs w:val="28"/>
        </w:rPr>
        <w:t>и дополнениями, внесенными законами Приднестровской Молдавской Республики от 24 декабря 2018 года № 340-ЗИ-VI (САЗ 18-52,1)</w:t>
      </w:r>
      <w:r w:rsidR="00A13456" w:rsidRPr="00057131">
        <w:rPr>
          <w:rFonts w:ascii="Times New Roman" w:hAnsi="Times New Roman"/>
          <w:sz w:val="28"/>
          <w:szCs w:val="28"/>
        </w:rPr>
        <w:t>;</w:t>
      </w:r>
      <w:r w:rsidR="00E54DBD" w:rsidRPr="00057131">
        <w:rPr>
          <w:rFonts w:ascii="Times New Roman" w:hAnsi="Times New Roman"/>
          <w:sz w:val="28"/>
          <w:szCs w:val="28"/>
        </w:rPr>
        <w:t xml:space="preserve"> от 29 октября 2021 года № 267-ЗД-VII (СА</w:t>
      </w:r>
      <w:r w:rsidR="007C4A4A" w:rsidRPr="00057131">
        <w:rPr>
          <w:rFonts w:ascii="Times New Roman" w:hAnsi="Times New Roman"/>
          <w:sz w:val="28"/>
          <w:szCs w:val="28"/>
        </w:rPr>
        <w:t>З 21-43)</w:t>
      </w:r>
      <w:r w:rsidR="00A13456" w:rsidRPr="00057131">
        <w:rPr>
          <w:rFonts w:ascii="Times New Roman" w:hAnsi="Times New Roman"/>
          <w:sz w:val="28"/>
          <w:szCs w:val="28"/>
        </w:rPr>
        <w:t>;</w:t>
      </w:r>
      <w:r w:rsidR="004F6C14" w:rsidRPr="00057131">
        <w:rPr>
          <w:rFonts w:ascii="Times New Roman" w:hAnsi="Times New Roman"/>
          <w:sz w:val="28"/>
          <w:szCs w:val="28"/>
        </w:rPr>
        <w:t xml:space="preserve"> от 10 июня 2022 года </w:t>
      </w:r>
      <w:r w:rsidR="00E54DBD" w:rsidRPr="00057131">
        <w:rPr>
          <w:rFonts w:ascii="Times New Roman" w:hAnsi="Times New Roman"/>
          <w:sz w:val="28"/>
          <w:szCs w:val="28"/>
        </w:rPr>
        <w:t xml:space="preserve">№ 116-ЗД-VII </w:t>
      </w:r>
      <w:r w:rsidR="0039055D">
        <w:rPr>
          <w:rFonts w:ascii="Times New Roman" w:hAnsi="Times New Roman"/>
          <w:sz w:val="28"/>
          <w:szCs w:val="28"/>
        </w:rPr>
        <w:br/>
      </w:r>
      <w:r w:rsidR="00E54DBD" w:rsidRPr="00057131">
        <w:rPr>
          <w:rFonts w:ascii="Times New Roman" w:hAnsi="Times New Roman"/>
          <w:sz w:val="28"/>
          <w:szCs w:val="28"/>
        </w:rPr>
        <w:t>(САЗ 22-22)</w:t>
      </w:r>
      <w:r w:rsidR="00A13456" w:rsidRPr="00057131">
        <w:rPr>
          <w:rFonts w:ascii="Times New Roman" w:hAnsi="Times New Roman"/>
          <w:sz w:val="28"/>
          <w:szCs w:val="28"/>
        </w:rPr>
        <w:t>;</w:t>
      </w:r>
      <w:r w:rsidR="00E54DBD" w:rsidRPr="00057131">
        <w:rPr>
          <w:rFonts w:ascii="Times New Roman" w:hAnsi="Times New Roman"/>
          <w:sz w:val="28"/>
          <w:szCs w:val="28"/>
        </w:rPr>
        <w:t xml:space="preserve"> </w:t>
      </w:r>
      <w:r w:rsidR="004F6C14" w:rsidRPr="00057131">
        <w:rPr>
          <w:rFonts w:ascii="Times New Roman" w:hAnsi="Times New Roman"/>
          <w:sz w:val="28"/>
          <w:szCs w:val="28"/>
        </w:rPr>
        <w:t xml:space="preserve">от 30 июня 2023 года № 187-ЗИД-VII (САЗ 23-26), </w:t>
      </w:r>
      <w:r w:rsidRPr="00057131">
        <w:rPr>
          <w:rFonts w:ascii="Times New Roman" w:hAnsi="Times New Roman"/>
          <w:sz w:val="28"/>
          <w:szCs w:val="28"/>
        </w:rPr>
        <w:t>следующее дополнение</w:t>
      </w:r>
      <w:r w:rsidR="00A77CC8" w:rsidRPr="00057131">
        <w:rPr>
          <w:rFonts w:ascii="Times New Roman" w:hAnsi="Times New Roman"/>
          <w:sz w:val="28"/>
          <w:szCs w:val="28"/>
        </w:rPr>
        <w:t>.</w:t>
      </w:r>
      <w:r w:rsidR="004F6C14" w:rsidRPr="00057131">
        <w:rPr>
          <w:rFonts w:ascii="Times New Roman" w:hAnsi="Times New Roman"/>
          <w:sz w:val="28"/>
          <w:szCs w:val="28"/>
        </w:rPr>
        <w:t xml:space="preserve"> </w:t>
      </w:r>
    </w:p>
    <w:p w14:paraId="51FB3D4E" w14:textId="77777777" w:rsidR="000959BA" w:rsidRPr="00057131" w:rsidRDefault="000959BA" w:rsidP="0005713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E6BBF64" w14:textId="77777777" w:rsidR="000959BA" w:rsidRPr="00057131" w:rsidRDefault="00844EC3" w:rsidP="00057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7131">
        <w:rPr>
          <w:rFonts w:ascii="Times New Roman" w:hAnsi="Times New Roman"/>
          <w:sz w:val="28"/>
          <w:szCs w:val="28"/>
        </w:rPr>
        <w:t>Д</w:t>
      </w:r>
      <w:r w:rsidR="000959BA" w:rsidRPr="00057131">
        <w:rPr>
          <w:rFonts w:ascii="Times New Roman" w:hAnsi="Times New Roman"/>
          <w:sz w:val="28"/>
          <w:szCs w:val="28"/>
        </w:rPr>
        <w:t xml:space="preserve">ополнить </w:t>
      </w:r>
      <w:r w:rsidRPr="00057131">
        <w:rPr>
          <w:rFonts w:ascii="Times New Roman" w:hAnsi="Times New Roman"/>
          <w:sz w:val="28"/>
          <w:szCs w:val="28"/>
        </w:rPr>
        <w:t xml:space="preserve">Закон </w:t>
      </w:r>
      <w:r w:rsidR="00C67F88" w:rsidRPr="00057131">
        <w:rPr>
          <w:rFonts w:ascii="Times New Roman" w:hAnsi="Times New Roman"/>
          <w:sz w:val="28"/>
          <w:szCs w:val="28"/>
        </w:rPr>
        <w:t>статьей 25-1</w:t>
      </w:r>
      <w:r w:rsidR="00361049" w:rsidRPr="00057131">
        <w:rPr>
          <w:rFonts w:ascii="Times New Roman" w:hAnsi="Times New Roman"/>
          <w:sz w:val="28"/>
          <w:szCs w:val="28"/>
        </w:rPr>
        <w:t xml:space="preserve"> </w:t>
      </w:r>
      <w:r w:rsidR="000959BA" w:rsidRPr="00057131">
        <w:rPr>
          <w:rFonts w:ascii="Times New Roman" w:hAnsi="Times New Roman"/>
          <w:sz w:val="28"/>
          <w:szCs w:val="28"/>
        </w:rPr>
        <w:t>следующего содержания:</w:t>
      </w:r>
    </w:p>
    <w:p w14:paraId="769A21F0" w14:textId="77777777" w:rsidR="000A0679" w:rsidRPr="00057131" w:rsidRDefault="00C67F88" w:rsidP="00057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7131">
        <w:rPr>
          <w:rFonts w:ascii="Times New Roman" w:hAnsi="Times New Roman"/>
          <w:sz w:val="28"/>
          <w:szCs w:val="28"/>
        </w:rPr>
        <w:t>«</w:t>
      </w:r>
      <w:r w:rsidR="000A0679" w:rsidRPr="00057131">
        <w:rPr>
          <w:rFonts w:ascii="Times New Roman" w:hAnsi="Times New Roman"/>
          <w:sz w:val="28"/>
          <w:szCs w:val="28"/>
        </w:rPr>
        <w:t>Статья 25-1. Льготы ветеранам органов государственной службы безопасности</w:t>
      </w:r>
    </w:p>
    <w:p w14:paraId="1214E063" w14:textId="77777777" w:rsidR="000A0679" w:rsidRPr="00057131" w:rsidRDefault="000A0679" w:rsidP="00057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5F0F488" w14:textId="77777777" w:rsidR="000A0679" w:rsidRPr="00057131" w:rsidRDefault="000A0679" w:rsidP="00057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7131">
        <w:rPr>
          <w:rFonts w:ascii="Times New Roman" w:hAnsi="Times New Roman"/>
          <w:sz w:val="28"/>
          <w:szCs w:val="28"/>
        </w:rPr>
        <w:t>Ветеранам органов государственной службы безопасности предоставляются следующие льготы:</w:t>
      </w:r>
    </w:p>
    <w:p w14:paraId="47E1D295" w14:textId="77777777" w:rsidR="000A0679" w:rsidRPr="00057131" w:rsidRDefault="000A0679" w:rsidP="00057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7131">
        <w:rPr>
          <w:rFonts w:ascii="Times New Roman" w:hAnsi="Times New Roman"/>
          <w:sz w:val="28"/>
          <w:szCs w:val="28"/>
        </w:rPr>
        <w:t xml:space="preserve">а) право на первоочередное обеспечение </w:t>
      </w:r>
      <w:r w:rsidR="00A94EAA" w:rsidRPr="00057131">
        <w:rPr>
          <w:rFonts w:ascii="Times New Roman" w:hAnsi="Times New Roman"/>
          <w:sz w:val="28"/>
          <w:szCs w:val="28"/>
        </w:rPr>
        <w:t>жилыми помещениями</w:t>
      </w:r>
      <w:r w:rsidRPr="00057131">
        <w:rPr>
          <w:rFonts w:ascii="Times New Roman" w:hAnsi="Times New Roman"/>
          <w:sz w:val="28"/>
          <w:szCs w:val="28"/>
        </w:rPr>
        <w:t>;</w:t>
      </w:r>
    </w:p>
    <w:p w14:paraId="3D587B6A" w14:textId="77777777" w:rsidR="000A0679" w:rsidRPr="00057131" w:rsidRDefault="000A0679" w:rsidP="00057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7131">
        <w:rPr>
          <w:rFonts w:ascii="Times New Roman" w:hAnsi="Times New Roman"/>
          <w:sz w:val="28"/>
          <w:szCs w:val="28"/>
        </w:rPr>
        <w:t xml:space="preserve">б) преимущественное право на вступление в жилищно-строительные, гаражно-строительные кооперативы и получение </w:t>
      </w:r>
      <w:r w:rsidR="00A94EAA" w:rsidRPr="00057131">
        <w:rPr>
          <w:rFonts w:ascii="Times New Roman" w:hAnsi="Times New Roman"/>
          <w:sz w:val="28"/>
          <w:szCs w:val="28"/>
        </w:rPr>
        <w:t xml:space="preserve">в пользование </w:t>
      </w:r>
      <w:r w:rsidRPr="00057131">
        <w:rPr>
          <w:rFonts w:ascii="Times New Roman" w:hAnsi="Times New Roman"/>
          <w:sz w:val="28"/>
          <w:szCs w:val="28"/>
        </w:rPr>
        <w:t>земельных участков под индивидуальное жилищное строительство, садово-огородное хозяйство в размерах, определенных законодательством Приднестровской Молдавской Республики;</w:t>
      </w:r>
    </w:p>
    <w:p w14:paraId="068370D2" w14:textId="576853A5" w:rsidR="000A0679" w:rsidRPr="00057131" w:rsidRDefault="003F0668" w:rsidP="00057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7131">
        <w:rPr>
          <w:rFonts w:ascii="Times New Roman" w:hAnsi="Times New Roman"/>
          <w:sz w:val="28"/>
          <w:szCs w:val="28"/>
        </w:rPr>
        <w:t>в</w:t>
      </w:r>
      <w:r w:rsidR="000A0679" w:rsidRPr="00057131">
        <w:rPr>
          <w:rFonts w:ascii="Times New Roman" w:hAnsi="Times New Roman"/>
          <w:sz w:val="28"/>
          <w:szCs w:val="28"/>
        </w:rPr>
        <w:t xml:space="preserve">) бесплатное изготовление и ремонт зубных протезов (за исключением протезов из драгоценных металлов, фарфора и металлокерамики) 1 (один) раз </w:t>
      </w:r>
      <w:r w:rsidR="00DE10AC">
        <w:rPr>
          <w:rFonts w:ascii="Times New Roman" w:hAnsi="Times New Roman"/>
          <w:sz w:val="28"/>
          <w:szCs w:val="28"/>
        </w:rPr>
        <w:br/>
      </w:r>
      <w:r w:rsidR="000A0679" w:rsidRPr="00057131">
        <w:rPr>
          <w:rFonts w:ascii="Times New Roman" w:hAnsi="Times New Roman"/>
          <w:sz w:val="28"/>
          <w:szCs w:val="28"/>
        </w:rPr>
        <w:t xml:space="preserve">в 5 (пять) лет в </w:t>
      </w:r>
      <w:r w:rsidR="00B01B86" w:rsidRPr="00057131">
        <w:rPr>
          <w:rFonts w:ascii="Times New Roman" w:hAnsi="Times New Roman"/>
          <w:sz w:val="28"/>
          <w:szCs w:val="28"/>
        </w:rPr>
        <w:t>лечебно-профилактическом учреждении;</w:t>
      </w:r>
    </w:p>
    <w:p w14:paraId="7B8BDD8F" w14:textId="20D63DC3" w:rsidR="000A0679" w:rsidRPr="00057131" w:rsidRDefault="003F0668" w:rsidP="00057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7131">
        <w:rPr>
          <w:rFonts w:ascii="Times New Roman" w:hAnsi="Times New Roman"/>
          <w:sz w:val="28"/>
          <w:szCs w:val="28"/>
        </w:rPr>
        <w:t>г</w:t>
      </w:r>
      <w:r w:rsidR="000A0679" w:rsidRPr="00057131">
        <w:rPr>
          <w:rFonts w:ascii="Times New Roman" w:hAnsi="Times New Roman"/>
          <w:sz w:val="28"/>
          <w:szCs w:val="28"/>
        </w:rPr>
        <w:t>) сохранение права при выходе на пенсию на пол</w:t>
      </w:r>
      <w:r w:rsidR="00A94EAA" w:rsidRPr="00057131">
        <w:rPr>
          <w:rFonts w:ascii="Times New Roman" w:hAnsi="Times New Roman"/>
          <w:sz w:val="28"/>
          <w:szCs w:val="28"/>
        </w:rPr>
        <w:t>ьзование лечебно-профилактическими учреждениями</w:t>
      </w:r>
      <w:r w:rsidR="000A0679" w:rsidRPr="00057131">
        <w:rPr>
          <w:rFonts w:ascii="Times New Roman" w:hAnsi="Times New Roman"/>
          <w:sz w:val="28"/>
          <w:szCs w:val="28"/>
        </w:rPr>
        <w:t xml:space="preserve">, к которым они были прикреплены </w:t>
      </w:r>
      <w:r w:rsidR="0017666A" w:rsidRPr="00057131">
        <w:rPr>
          <w:rFonts w:ascii="Times New Roman" w:hAnsi="Times New Roman"/>
          <w:sz w:val="28"/>
          <w:szCs w:val="28"/>
        </w:rPr>
        <w:t>в период</w:t>
      </w:r>
      <w:r w:rsidR="000A0679" w:rsidRPr="00057131">
        <w:rPr>
          <w:rFonts w:ascii="Times New Roman" w:hAnsi="Times New Roman"/>
          <w:sz w:val="28"/>
          <w:szCs w:val="28"/>
        </w:rPr>
        <w:t xml:space="preserve"> службы</w:t>
      </w:r>
      <w:r w:rsidR="000748B5" w:rsidRPr="00057131">
        <w:rPr>
          <w:rFonts w:ascii="Times New Roman" w:hAnsi="Times New Roman"/>
          <w:sz w:val="28"/>
          <w:szCs w:val="28"/>
        </w:rPr>
        <w:t>.</w:t>
      </w:r>
    </w:p>
    <w:p w14:paraId="3FBFBCC6" w14:textId="585DC63E" w:rsidR="003130E0" w:rsidRPr="00057131" w:rsidRDefault="003130E0" w:rsidP="00057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7131">
        <w:rPr>
          <w:rFonts w:ascii="Times New Roman" w:hAnsi="Times New Roman"/>
          <w:sz w:val="28"/>
          <w:szCs w:val="28"/>
        </w:rPr>
        <w:lastRenderedPageBreak/>
        <w:t>Льготы, указанные в подпункте в) части первой настоящей статьи, предоставля</w:t>
      </w:r>
      <w:r w:rsidR="00A13456" w:rsidRPr="00057131">
        <w:rPr>
          <w:rFonts w:ascii="Times New Roman" w:hAnsi="Times New Roman"/>
          <w:sz w:val="28"/>
          <w:szCs w:val="28"/>
        </w:rPr>
        <w:t>ю</w:t>
      </w:r>
      <w:r w:rsidRPr="00057131">
        <w:rPr>
          <w:rFonts w:ascii="Times New Roman" w:hAnsi="Times New Roman"/>
          <w:sz w:val="28"/>
          <w:szCs w:val="28"/>
        </w:rPr>
        <w:t>тся за счет средств республиканского бюджета в порядке, определяемом нормативным правовым акт</w:t>
      </w:r>
      <w:r w:rsidR="00A83811" w:rsidRPr="00057131">
        <w:rPr>
          <w:rFonts w:ascii="Times New Roman" w:hAnsi="Times New Roman"/>
          <w:sz w:val="28"/>
          <w:szCs w:val="28"/>
        </w:rPr>
        <w:t>ом Правительства Приднестровской Молдавской Республики</w:t>
      </w:r>
      <w:r w:rsidR="004B1AA5" w:rsidRPr="00057131">
        <w:rPr>
          <w:rFonts w:ascii="Times New Roman" w:hAnsi="Times New Roman"/>
          <w:sz w:val="28"/>
          <w:szCs w:val="28"/>
        </w:rPr>
        <w:t>»</w:t>
      </w:r>
      <w:r w:rsidRPr="00057131">
        <w:rPr>
          <w:rFonts w:ascii="Times New Roman" w:hAnsi="Times New Roman"/>
          <w:sz w:val="28"/>
          <w:szCs w:val="28"/>
        </w:rPr>
        <w:t xml:space="preserve">. </w:t>
      </w:r>
    </w:p>
    <w:p w14:paraId="39B9BB4A" w14:textId="77777777" w:rsidR="003130E0" w:rsidRPr="00057131" w:rsidRDefault="003130E0" w:rsidP="00057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552EB0A" w14:textId="77777777" w:rsidR="006B753D" w:rsidRPr="00057131" w:rsidRDefault="006B753D" w:rsidP="00057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7131">
        <w:rPr>
          <w:rFonts w:ascii="Times New Roman" w:hAnsi="Times New Roman"/>
          <w:b/>
          <w:sz w:val="28"/>
          <w:szCs w:val="28"/>
        </w:rPr>
        <w:t>Статья 2.</w:t>
      </w:r>
      <w:r w:rsidR="00F70A63" w:rsidRPr="00057131">
        <w:rPr>
          <w:rFonts w:ascii="Times New Roman" w:hAnsi="Times New Roman"/>
          <w:sz w:val="28"/>
          <w:szCs w:val="28"/>
        </w:rPr>
        <w:t xml:space="preserve"> </w:t>
      </w:r>
      <w:r w:rsidRPr="00057131">
        <w:rPr>
          <w:rFonts w:ascii="Times New Roman" w:hAnsi="Times New Roman"/>
          <w:sz w:val="28"/>
          <w:szCs w:val="28"/>
        </w:rPr>
        <w:t xml:space="preserve">Настоящий Закон вступает в силу со дня, следующего за днем официального опубликования. </w:t>
      </w:r>
    </w:p>
    <w:p w14:paraId="790F9A59" w14:textId="77777777" w:rsidR="003329E0" w:rsidRPr="00DE10AC" w:rsidRDefault="00AD3B07" w:rsidP="000571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131">
        <w:rPr>
          <w:rFonts w:ascii="Times New Roman" w:hAnsi="Times New Roman"/>
          <w:sz w:val="28"/>
          <w:szCs w:val="28"/>
        </w:rPr>
        <w:br w:type="page"/>
      </w:r>
      <w:r w:rsidR="003329E0" w:rsidRPr="00DE10AC">
        <w:rPr>
          <w:rFonts w:ascii="Times New Roman" w:hAnsi="Times New Roman"/>
          <w:sz w:val="24"/>
          <w:szCs w:val="24"/>
        </w:rPr>
        <w:lastRenderedPageBreak/>
        <w:t xml:space="preserve">ПОЯСНИТЕЛЬНАЯ ЗАПИСКА </w:t>
      </w:r>
    </w:p>
    <w:p w14:paraId="66A13F9E" w14:textId="77777777" w:rsidR="003329E0" w:rsidRPr="00057131" w:rsidRDefault="003329E0" w:rsidP="000571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7131">
        <w:rPr>
          <w:rFonts w:ascii="Times New Roman" w:hAnsi="Times New Roman"/>
          <w:sz w:val="28"/>
          <w:szCs w:val="28"/>
        </w:rPr>
        <w:t xml:space="preserve">к проекту закона Приднестровской Молдавской Республики </w:t>
      </w:r>
    </w:p>
    <w:p w14:paraId="531270D5" w14:textId="77777777" w:rsidR="003329E0" w:rsidRPr="00057131" w:rsidRDefault="003329E0" w:rsidP="000571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7131">
        <w:rPr>
          <w:rFonts w:ascii="Times New Roman" w:hAnsi="Times New Roman"/>
          <w:sz w:val="28"/>
          <w:szCs w:val="28"/>
        </w:rPr>
        <w:t xml:space="preserve">«О внесении дополнения в Закон Приднестровской Молдавской Республики </w:t>
      </w:r>
    </w:p>
    <w:p w14:paraId="208B288B" w14:textId="77777777" w:rsidR="00DE10AC" w:rsidRDefault="003329E0" w:rsidP="000571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7131">
        <w:rPr>
          <w:rFonts w:ascii="Times New Roman" w:hAnsi="Times New Roman"/>
          <w:sz w:val="28"/>
          <w:szCs w:val="28"/>
        </w:rPr>
        <w:t xml:space="preserve">«О государственной службе безопасности </w:t>
      </w:r>
    </w:p>
    <w:p w14:paraId="04706627" w14:textId="6E20FB6F" w:rsidR="003329E0" w:rsidRPr="00057131" w:rsidRDefault="003329E0" w:rsidP="000571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7131">
        <w:rPr>
          <w:rFonts w:ascii="Times New Roman" w:hAnsi="Times New Roman"/>
          <w:sz w:val="28"/>
          <w:szCs w:val="28"/>
        </w:rPr>
        <w:t>Приднестровской Молдавской</w:t>
      </w:r>
      <w:r w:rsidR="00DE10AC">
        <w:rPr>
          <w:rFonts w:ascii="Times New Roman" w:hAnsi="Times New Roman"/>
          <w:sz w:val="28"/>
          <w:szCs w:val="28"/>
        </w:rPr>
        <w:t xml:space="preserve"> </w:t>
      </w:r>
      <w:r w:rsidRPr="00057131">
        <w:rPr>
          <w:rFonts w:ascii="Times New Roman" w:hAnsi="Times New Roman"/>
          <w:sz w:val="28"/>
          <w:szCs w:val="28"/>
        </w:rPr>
        <w:t>Республики»</w:t>
      </w:r>
    </w:p>
    <w:p w14:paraId="670B88A2" w14:textId="77777777" w:rsidR="003329E0" w:rsidRPr="00057131" w:rsidRDefault="003329E0" w:rsidP="000571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1B2F828" w14:textId="77777777" w:rsidR="00F17A87" w:rsidRPr="00057131" w:rsidRDefault="00F17A87" w:rsidP="0005713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E9779FB" w14:textId="6B823125" w:rsidR="00AB3A01" w:rsidRPr="00DE10AC" w:rsidRDefault="00F17A87" w:rsidP="00DE10AC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E10AC">
        <w:rPr>
          <w:rFonts w:ascii="Times New Roman" w:hAnsi="Times New Roman"/>
          <w:spacing w:val="-4"/>
          <w:sz w:val="28"/>
          <w:szCs w:val="28"/>
        </w:rPr>
        <w:t xml:space="preserve">а) </w:t>
      </w:r>
      <w:r w:rsidR="0058668B" w:rsidRPr="00DE10AC">
        <w:rPr>
          <w:rFonts w:ascii="Times New Roman" w:hAnsi="Times New Roman"/>
          <w:spacing w:val="-4"/>
          <w:sz w:val="28"/>
          <w:szCs w:val="28"/>
        </w:rPr>
        <w:t>п</w:t>
      </w:r>
      <w:r w:rsidRPr="00DE10AC">
        <w:rPr>
          <w:rFonts w:ascii="Times New Roman" w:hAnsi="Times New Roman"/>
          <w:spacing w:val="-4"/>
          <w:sz w:val="28"/>
          <w:szCs w:val="28"/>
        </w:rPr>
        <w:t xml:space="preserve">роект закона Приднестровской Молдавской Республики «О внесении дополнения в Закон Приднестровской Молдавской Республики </w:t>
      </w:r>
      <w:r w:rsidR="00DE10AC">
        <w:rPr>
          <w:rFonts w:ascii="Times New Roman" w:hAnsi="Times New Roman"/>
          <w:spacing w:val="-4"/>
          <w:sz w:val="28"/>
          <w:szCs w:val="28"/>
        </w:rPr>
        <w:br/>
      </w:r>
      <w:r w:rsidRPr="00DE10AC">
        <w:rPr>
          <w:rFonts w:ascii="Times New Roman" w:hAnsi="Times New Roman"/>
          <w:spacing w:val="-4"/>
          <w:sz w:val="28"/>
          <w:szCs w:val="28"/>
        </w:rPr>
        <w:t xml:space="preserve">«О государственной службе безопасности Приднестровской Молдавской Республики» (далее – проект закона) разработан в целях </w:t>
      </w:r>
      <w:r w:rsidR="001D618F" w:rsidRPr="00DE10AC">
        <w:rPr>
          <w:rFonts w:ascii="Times New Roman" w:hAnsi="Times New Roman"/>
          <w:spacing w:val="-4"/>
          <w:sz w:val="28"/>
          <w:szCs w:val="28"/>
        </w:rPr>
        <w:t xml:space="preserve">закрепления льгот </w:t>
      </w:r>
      <w:r w:rsidR="00DE10AC">
        <w:rPr>
          <w:rFonts w:ascii="Times New Roman" w:hAnsi="Times New Roman"/>
          <w:spacing w:val="-4"/>
          <w:sz w:val="28"/>
          <w:szCs w:val="28"/>
        </w:rPr>
        <w:br/>
      </w:r>
      <w:r w:rsidR="00A63906" w:rsidRPr="00DE10AC">
        <w:rPr>
          <w:rFonts w:ascii="Times New Roman" w:hAnsi="Times New Roman"/>
          <w:spacing w:val="-4"/>
          <w:sz w:val="28"/>
          <w:szCs w:val="28"/>
        </w:rPr>
        <w:t xml:space="preserve">и гарантий </w:t>
      </w:r>
      <w:r w:rsidR="001D618F" w:rsidRPr="00DE10AC">
        <w:rPr>
          <w:rFonts w:ascii="Times New Roman" w:hAnsi="Times New Roman"/>
          <w:spacing w:val="-4"/>
          <w:sz w:val="28"/>
          <w:szCs w:val="28"/>
        </w:rPr>
        <w:t xml:space="preserve">для ветеранов органов государственной службы безопасности Приднестровской Молдавской Республики </w:t>
      </w:r>
      <w:r w:rsidR="00A63906" w:rsidRPr="00DE10AC">
        <w:rPr>
          <w:rFonts w:ascii="Times New Roman" w:hAnsi="Times New Roman"/>
          <w:spacing w:val="-4"/>
          <w:sz w:val="28"/>
          <w:szCs w:val="28"/>
        </w:rPr>
        <w:t xml:space="preserve">в развитие положений статьи </w:t>
      </w:r>
      <w:r w:rsidRPr="00DE10AC">
        <w:rPr>
          <w:rFonts w:ascii="Times New Roman" w:hAnsi="Times New Roman"/>
          <w:spacing w:val="-4"/>
          <w:sz w:val="28"/>
          <w:szCs w:val="28"/>
        </w:rPr>
        <w:t>13 Закона</w:t>
      </w:r>
      <w:r w:rsidR="00A63906" w:rsidRPr="00DE10AC">
        <w:rPr>
          <w:rFonts w:ascii="Times New Roman" w:hAnsi="Times New Roman"/>
          <w:spacing w:val="-4"/>
          <w:sz w:val="28"/>
          <w:szCs w:val="28"/>
        </w:rPr>
        <w:t xml:space="preserve"> Приднестровской Молдавской Республики</w:t>
      </w:r>
      <w:r w:rsidRPr="00DE10AC">
        <w:rPr>
          <w:rFonts w:ascii="Times New Roman" w:hAnsi="Times New Roman"/>
          <w:spacing w:val="-4"/>
          <w:sz w:val="28"/>
          <w:szCs w:val="28"/>
        </w:rPr>
        <w:t xml:space="preserve"> «О социальной защите ветеранов»</w:t>
      </w:r>
      <w:r w:rsidR="00DE10AC">
        <w:rPr>
          <w:rFonts w:ascii="Times New Roman" w:hAnsi="Times New Roman"/>
          <w:spacing w:val="-4"/>
          <w:sz w:val="28"/>
          <w:szCs w:val="28"/>
        </w:rPr>
        <w:t>, которой</w:t>
      </w:r>
      <w:r w:rsidRPr="00DE10AC">
        <w:rPr>
          <w:rFonts w:ascii="Times New Roman" w:hAnsi="Times New Roman"/>
          <w:spacing w:val="-4"/>
          <w:sz w:val="28"/>
          <w:szCs w:val="28"/>
        </w:rPr>
        <w:t xml:space="preserve"> предусмотрено, что льготы для ветеранов органов государственной службы безопасности устанавливаются законодательным актом Приднестровской Молдавской Республики, регулирующим деятельность государственной службы безопасности. </w:t>
      </w:r>
    </w:p>
    <w:p w14:paraId="38E85B8A" w14:textId="5AEB630D" w:rsidR="00FD1945" w:rsidRPr="00DE10AC" w:rsidRDefault="00DE10AC" w:rsidP="00DE10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В частности, проектом закона </w:t>
      </w:r>
      <w:r w:rsidR="00FD1945" w:rsidRPr="00DE10AC">
        <w:rPr>
          <w:rFonts w:ascii="Times New Roman" w:hAnsi="Times New Roman"/>
          <w:spacing w:val="-4"/>
          <w:sz w:val="28"/>
          <w:szCs w:val="28"/>
        </w:rPr>
        <w:t>предлагается</w:t>
      </w:r>
      <w:r w:rsidR="003C6B72" w:rsidRPr="00DE10AC">
        <w:rPr>
          <w:rFonts w:ascii="Times New Roman" w:hAnsi="Times New Roman"/>
          <w:sz w:val="28"/>
          <w:szCs w:val="28"/>
        </w:rPr>
        <w:t xml:space="preserve"> закрепить</w:t>
      </w:r>
      <w:r w:rsidR="004A791B" w:rsidRPr="00DE10AC">
        <w:rPr>
          <w:rFonts w:ascii="Times New Roman" w:hAnsi="Times New Roman"/>
          <w:sz w:val="28"/>
          <w:szCs w:val="28"/>
        </w:rPr>
        <w:t xml:space="preserve"> </w:t>
      </w:r>
      <w:r w:rsidR="00FA1CA7" w:rsidRPr="00DE10AC">
        <w:rPr>
          <w:rFonts w:ascii="Times New Roman" w:hAnsi="Times New Roman"/>
          <w:sz w:val="28"/>
          <w:szCs w:val="28"/>
        </w:rPr>
        <w:t xml:space="preserve">перечень льгот </w:t>
      </w:r>
      <w:r>
        <w:rPr>
          <w:rFonts w:ascii="Times New Roman" w:hAnsi="Times New Roman"/>
          <w:sz w:val="28"/>
          <w:szCs w:val="28"/>
        </w:rPr>
        <w:br/>
      </w:r>
      <w:r w:rsidR="003C6B72" w:rsidRPr="00DE10AC">
        <w:rPr>
          <w:rFonts w:ascii="Times New Roman" w:hAnsi="Times New Roman"/>
          <w:sz w:val="28"/>
          <w:szCs w:val="28"/>
        </w:rPr>
        <w:t>для в</w:t>
      </w:r>
      <w:r w:rsidR="00FD1945" w:rsidRPr="00DE10AC">
        <w:rPr>
          <w:rFonts w:ascii="Times New Roman" w:hAnsi="Times New Roman"/>
          <w:sz w:val="28"/>
          <w:szCs w:val="28"/>
        </w:rPr>
        <w:t>етеран</w:t>
      </w:r>
      <w:r w:rsidR="003C6B72" w:rsidRPr="00DE10AC">
        <w:rPr>
          <w:rFonts w:ascii="Times New Roman" w:hAnsi="Times New Roman"/>
          <w:sz w:val="28"/>
          <w:szCs w:val="28"/>
        </w:rPr>
        <w:t xml:space="preserve">ов </w:t>
      </w:r>
      <w:r w:rsidR="00FD1945" w:rsidRPr="00DE10AC">
        <w:rPr>
          <w:rFonts w:ascii="Times New Roman" w:hAnsi="Times New Roman"/>
          <w:sz w:val="28"/>
          <w:szCs w:val="28"/>
        </w:rPr>
        <w:t>органов государственной службы безопасности</w:t>
      </w:r>
      <w:r w:rsidR="00FA1CA7" w:rsidRPr="00DE10AC">
        <w:rPr>
          <w:rFonts w:ascii="Times New Roman" w:hAnsi="Times New Roman"/>
          <w:sz w:val="28"/>
          <w:szCs w:val="28"/>
        </w:rPr>
        <w:t>, а именно</w:t>
      </w:r>
      <w:r w:rsidR="00FD1945" w:rsidRPr="00DE10AC">
        <w:rPr>
          <w:rFonts w:ascii="Times New Roman" w:hAnsi="Times New Roman"/>
          <w:sz w:val="28"/>
          <w:szCs w:val="28"/>
        </w:rPr>
        <w:t>:</w:t>
      </w:r>
    </w:p>
    <w:p w14:paraId="450C80A5" w14:textId="77777777" w:rsidR="00FD1945" w:rsidRPr="00DE10AC" w:rsidRDefault="00FD1945" w:rsidP="00DE10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10AC">
        <w:rPr>
          <w:rFonts w:ascii="Times New Roman" w:hAnsi="Times New Roman"/>
          <w:sz w:val="28"/>
          <w:szCs w:val="28"/>
        </w:rPr>
        <w:t>а) право на первоочередное обеспечение жилыми помещениями;</w:t>
      </w:r>
    </w:p>
    <w:p w14:paraId="0BB006AC" w14:textId="77777777" w:rsidR="00FD1945" w:rsidRPr="00DE10AC" w:rsidRDefault="00FD1945" w:rsidP="00DE10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10AC">
        <w:rPr>
          <w:rFonts w:ascii="Times New Roman" w:hAnsi="Times New Roman"/>
          <w:sz w:val="28"/>
          <w:szCs w:val="28"/>
        </w:rPr>
        <w:t>б) преимущественное право на вступление в жилищно-строительные, гаражно-строительные кооперативы и получение в пользование земельных участков под индивидуальное жилищное строительство, садово-огородное хозяйство в размерах, определенных законодательством Приднестровской Молдавской Республики;</w:t>
      </w:r>
    </w:p>
    <w:p w14:paraId="7AFCA7F5" w14:textId="5529D7A3" w:rsidR="00FD1945" w:rsidRPr="00DE10AC" w:rsidRDefault="00FD1945" w:rsidP="00DE10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10AC">
        <w:rPr>
          <w:rFonts w:ascii="Times New Roman" w:hAnsi="Times New Roman"/>
          <w:sz w:val="28"/>
          <w:szCs w:val="28"/>
        </w:rPr>
        <w:t xml:space="preserve">в) бесплатное изготовление и ремонт зубных протезов (за исключением протезов из драгоценных металлов, фарфора и металлокерамики) 1 (один) раз </w:t>
      </w:r>
      <w:r w:rsidR="00964ED4">
        <w:rPr>
          <w:rFonts w:ascii="Times New Roman" w:hAnsi="Times New Roman"/>
          <w:sz w:val="28"/>
          <w:szCs w:val="28"/>
        </w:rPr>
        <w:br/>
      </w:r>
      <w:r w:rsidRPr="00DE10AC">
        <w:rPr>
          <w:rFonts w:ascii="Times New Roman" w:hAnsi="Times New Roman"/>
          <w:sz w:val="28"/>
          <w:szCs w:val="28"/>
        </w:rPr>
        <w:t>в 5 (пять) лет в лечебно-профилактическом учреждении;</w:t>
      </w:r>
    </w:p>
    <w:p w14:paraId="49C45A0A" w14:textId="77777777" w:rsidR="00FD1945" w:rsidRPr="00DE10AC" w:rsidRDefault="00FD1945" w:rsidP="00DE10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10AC">
        <w:rPr>
          <w:rFonts w:ascii="Times New Roman" w:hAnsi="Times New Roman"/>
          <w:sz w:val="28"/>
          <w:szCs w:val="28"/>
        </w:rPr>
        <w:t>г) сохранение права при выходе на пенсию на пользование лечебно-профилактическими учреждениями, к которым они были прикреплены в период службы.</w:t>
      </w:r>
    </w:p>
    <w:p w14:paraId="70C040F8" w14:textId="2EAF371B" w:rsidR="00FD1945" w:rsidRPr="00DE10AC" w:rsidRDefault="00FA1CA7" w:rsidP="00DE10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10AC">
        <w:rPr>
          <w:rFonts w:ascii="Times New Roman" w:hAnsi="Times New Roman"/>
          <w:sz w:val="28"/>
          <w:szCs w:val="28"/>
        </w:rPr>
        <w:t>При</w:t>
      </w:r>
      <w:r w:rsidR="000B2EFF" w:rsidRPr="00DE10AC">
        <w:rPr>
          <w:rFonts w:ascii="Times New Roman" w:hAnsi="Times New Roman"/>
          <w:sz w:val="28"/>
          <w:szCs w:val="28"/>
        </w:rPr>
        <w:t xml:space="preserve"> этом</w:t>
      </w:r>
      <w:r w:rsidRPr="00DE10AC">
        <w:rPr>
          <w:rFonts w:ascii="Times New Roman" w:hAnsi="Times New Roman"/>
          <w:sz w:val="28"/>
          <w:szCs w:val="28"/>
        </w:rPr>
        <w:t xml:space="preserve"> проектом закона предлагается установить, что</w:t>
      </w:r>
      <w:r w:rsidR="002D0684" w:rsidRPr="00DE10AC">
        <w:rPr>
          <w:rFonts w:ascii="Times New Roman" w:hAnsi="Times New Roman"/>
          <w:sz w:val="28"/>
          <w:szCs w:val="28"/>
        </w:rPr>
        <w:t xml:space="preserve"> льгота </w:t>
      </w:r>
      <w:r w:rsidR="00964ED4">
        <w:rPr>
          <w:rFonts w:ascii="Times New Roman" w:hAnsi="Times New Roman"/>
          <w:sz w:val="28"/>
          <w:szCs w:val="28"/>
        </w:rPr>
        <w:br/>
      </w:r>
      <w:r w:rsidR="002D0684" w:rsidRPr="00DE10AC">
        <w:rPr>
          <w:rFonts w:ascii="Times New Roman" w:hAnsi="Times New Roman"/>
          <w:sz w:val="28"/>
          <w:szCs w:val="28"/>
        </w:rPr>
        <w:t>на</w:t>
      </w:r>
      <w:r w:rsidRPr="00DE10AC">
        <w:rPr>
          <w:rFonts w:ascii="Times New Roman" w:hAnsi="Times New Roman"/>
          <w:sz w:val="28"/>
          <w:szCs w:val="28"/>
        </w:rPr>
        <w:t xml:space="preserve"> </w:t>
      </w:r>
      <w:r w:rsidR="002D0684" w:rsidRPr="00DE10AC">
        <w:rPr>
          <w:rFonts w:ascii="Times New Roman" w:hAnsi="Times New Roman"/>
          <w:sz w:val="28"/>
          <w:szCs w:val="28"/>
        </w:rPr>
        <w:t xml:space="preserve">бесплатное изготовление и ремонт зубных протезов (за исключением протезов из драгоценных металлов, фарфора и металлокерамики) 1 (один) раз </w:t>
      </w:r>
      <w:r w:rsidR="00964ED4">
        <w:rPr>
          <w:rFonts w:ascii="Times New Roman" w:hAnsi="Times New Roman"/>
          <w:sz w:val="28"/>
          <w:szCs w:val="28"/>
        </w:rPr>
        <w:br/>
      </w:r>
      <w:r w:rsidR="002D0684" w:rsidRPr="00DE10AC">
        <w:rPr>
          <w:rFonts w:ascii="Times New Roman" w:hAnsi="Times New Roman"/>
          <w:sz w:val="28"/>
          <w:szCs w:val="28"/>
        </w:rPr>
        <w:t xml:space="preserve">в 5 (пять) лет в лечебно-профилактическом учреждении </w:t>
      </w:r>
      <w:r w:rsidR="00FD1945" w:rsidRPr="00DE10AC">
        <w:rPr>
          <w:rFonts w:ascii="Times New Roman" w:hAnsi="Times New Roman"/>
          <w:sz w:val="28"/>
          <w:szCs w:val="28"/>
        </w:rPr>
        <w:t>предоставля</w:t>
      </w:r>
      <w:r w:rsidR="002D0684" w:rsidRPr="00DE10AC">
        <w:rPr>
          <w:rFonts w:ascii="Times New Roman" w:hAnsi="Times New Roman"/>
          <w:sz w:val="28"/>
          <w:szCs w:val="28"/>
        </w:rPr>
        <w:t>е</w:t>
      </w:r>
      <w:r w:rsidR="00FD1945" w:rsidRPr="00DE10AC">
        <w:rPr>
          <w:rFonts w:ascii="Times New Roman" w:hAnsi="Times New Roman"/>
          <w:sz w:val="28"/>
          <w:szCs w:val="28"/>
        </w:rPr>
        <w:t xml:space="preserve">тся за счет средств республиканского бюджета в порядке, определяемом соответствующим нормативным правовым актом Правительства Приднестровской Молдавской Республики. </w:t>
      </w:r>
    </w:p>
    <w:p w14:paraId="384BD1B5" w14:textId="73E51002" w:rsidR="00BA7A35" w:rsidRPr="00DE10AC" w:rsidRDefault="00BA7A35" w:rsidP="00DE10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10AC">
        <w:rPr>
          <w:rFonts w:ascii="Times New Roman" w:hAnsi="Times New Roman"/>
          <w:sz w:val="28"/>
          <w:szCs w:val="28"/>
        </w:rPr>
        <w:t xml:space="preserve">Реализация проекта закона в части предоставления </w:t>
      </w:r>
      <w:r w:rsidR="009165DD" w:rsidRPr="00DE10AC">
        <w:rPr>
          <w:rFonts w:ascii="Times New Roman" w:hAnsi="Times New Roman"/>
          <w:sz w:val="28"/>
          <w:szCs w:val="28"/>
        </w:rPr>
        <w:t xml:space="preserve">указанной льготы </w:t>
      </w:r>
      <w:r w:rsidRPr="00DE10AC">
        <w:rPr>
          <w:rFonts w:ascii="Times New Roman" w:hAnsi="Times New Roman"/>
          <w:sz w:val="28"/>
          <w:szCs w:val="28"/>
        </w:rPr>
        <w:t>лицам, которым присвоено звание «Ветеран органов государственно</w:t>
      </w:r>
      <w:r w:rsidR="009165DD" w:rsidRPr="00DE10AC">
        <w:rPr>
          <w:rFonts w:ascii="Times New Roman" w:hAnsi="Times New Roman"/>
          <w:sz w:val="28"/>
          <w:szCs w:val="28"/>
        </w:rPr>
        <w:t>й службы безопасности»</w:t>
      </w:r>
      <w:r w:rsidR="009E4CB0">
        <w:rPr>
          <w:rFonts w:ascii="Times New Roman" w:hAnsi="Times New Roman"/>
          <w:sz w:val="28"/>
          <w:szCs w:val="28"/>
        </w:rPr>
        <w:t>,</w:t>
      </w:r>
      <w:r w:rsidR="009165DD" w:rsidRPr="00DE10AC">
        <w:rPr>
          <w:rFonts w:ascii="Times New Roman" w:hAnsi="Times New Roman"/>
          <w:sz w:val="28"/>
          <w:szCs w:val="28"/>
        </w:rPr>
        <w:t xml:space="preserve"> </w:t>
      </w:r>
      <w:r w:rsidRPr="00DE10AC">
        <w:rPr>
          <w:rFonts w:ascii="Times New Roman" w:hAnsi="Times New Roman"/>
          <w:sz w:val="28"/>
          <w:szCs w:val="28"/>
        </w:rPr>
        <w:t xml:space="preserve">не потребует дополнительных финансовых затрат из средств республиканского бюджета, </w:t>
      </w:r>
      <w:r w:rsidR="009165DD" w:rsidRPr="00DE10AC">
        <w:rPr>
          <w:rFonts w:ascii="Times New Roman" w:hAnsi="Times New Roman"/>
          <w:sz w:val="28"/>
          <w:szCs w:val="28"/>
        </w:rPr>
        <w:t xml:space="preserve">поскольку </w:t>
      </w:r>
      <w:r w:rsidR="00D215FD" w:rsidRPr="00DE10AC">
        <w:rPr>
          <w:rFonts w:ascii="Times New Roman" w:hAnsi="Times New Roman"/>
          <w:sz w:val="28"/>
          <w:szCs w:val="28"/>
        </w:rPr>
        <w:t>планируется осуществлять</w:t>
      </w:r>
      <w:r w:rsidRPr="00DE10AC">
        <w:rPr>
          <w:rFonts w:ascii="Times New Roman" w:hAnsi="Times New Roman"/>
          <w:sz w:val="28"/>
          <w:szCs w:val="28"/>
        </w:rPr>
        <w:t xml:space="preserve"> в пределах лимитов финансирования по государственному заказу </w:t>
      </w:r>
      <w:r w:rsidR="0032734B" w:rsidRPr="00DE10AC">
        <w:rPr>
          <w:rFonts w:ascii="Times New Roman" w:hAnsi="Times New Roman"/>
          <w:sz w:val="28"/>
          <w:szCs w:val="28"/>
        </w:rPr>
        <w:t xml:space="preserve">и </w:t>
      </w:r>
      <w:r w:rsidRPr="00DE10AC">
        <w:rPr>
          <w:rFonts w:ascii="Times New Roman" w:hAnsi="Times New Roman"/>
          <w:sz w:val="28"/>
          <w:szCs w:val="28"/>
        </w:rPr>
        <w:t xml:space="preserve">в пределах суммы, </w:t>
      </w:r>
      <w:r w:rsidR="009E4CB0">
        <w:rPr>
          <w:rFonts w:ascii="Times New Roman" w:hAnsi="Times New Roman"/>
          <w:sz w:val="28"/>
          <w:szCs w:val="28"/>
        </w:rPr>
        <w:br/>
      </w:r>
      <w:r w:rsidRPr="00DE10AC">
        <w:rPr>
          <w:rFonts w:ascii="Times New Roman" w:hAnsi="Times New Roman"/>
          <w:sz w:val="28"/>
          <w:szCs w:val="28"/>
        </w:rPr>
        <w:t xml:space="preserve">не превышающей </w:t>
      </w:r>
      <w:r w:rsidR="00D215FD" w:rsidRPr="00DE10AC">
        <w:rPr>
          <w:rFonts w:ascii="Times New Roman" w:hAnsi="Times New Roman"/>
          <w:sz w:val="28"/>
          <w:szCs w:val="28"/>
        </w:rPr>
        <w:t xml:space="preserve">его </w:t>
      </w:r>
      <w:r w:rsidRPr="00DE10AC">
        <w:rPr>
          <w:rFonts w:ascii="Times New Roman" w:hAnsi="Times New Roman"/>
          <w:sz w:val="28"/>
          <w:szCs w:val="28"/>
        </w:rPr>
        <w:t>общий объем, утвержденн</w:t>
      </w:r>
      <w:r w:rsidR="00D215FD" w:rsidRPr="00DE10AC">
        <w:rPr>
          <w:rFonts w:ascii="Times New Roman" w:hAnsi="Times New Roman"/>
          <w:sz w:val="28"/>
          <w:szCs w:val="28"/>
        </w:rPr>
        <w:t>ым</w:t>
      </w:r>
      <w:r w:rsidR="00602EEF" w:rsidRPr="00DE10AC">
        <w:rPr>
          <w:rFonts w:ascii="Times New Roman" w:hAnsi="Times New Roman"/>
          <w:sz w:val="28"/>
          <w:szCs w:val="28"/>
        </w:rPr>
        <w:t>и</w:t>
      </w:r>
      <w:r w:rsidRPr="00DE10AC">
        <w:rPr>
          <w:rFonts w:ascii="Times New Roman" w:hAnsi="Times New Roman"/>
          <w:sz w:val="28"/>
          <w:szCs w:val="28"/>
        </w:rPr>
        <w:t xml:space="preserve"> законом Приднестровской </w:t>
      </w:r>
      <w:r w:rsidRPr="00DE10AC">
        <w:rPr>
          <w:rFonts w:ascii="Times New Roman" w:hAnsi="Times New Roman"/>
          <w:sz w:val="28"/>
          <w:szCs w:val="28"/>
        </w:rPr>
        <w:lastRenderedPageBreak/>
        <w:t>Молдавской Республики о республиканском бюджете на соответствующий финансовый год.</w:t>
      </w:r>
    </w:p>
    <w:p w14:paraId="3F25D3CB" w14:textId="71730A79" w:rsidR="00BA7A35" w:rsidRPr="00DE10AC" w:rsidRDefault="00BA7A35" w:rsidP="00DE10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10AC">
        <w:rPr>
          <w:rFonts w:ascii="Times New Roman" w:hAnsi="Times New Roman"/>
          <w:sz w:val="28"/>
          <w:szCs w:val="28"/>
        </w:rPr>
        <w:t xml:space="preserve">Иные </w:t>
      </w:r>
      <w:r w:rsidR="0032734B" w:rsidRPr="00DE10AC">
        <w:rPr>
          <w:rFonts w:ascii="Times New Roman" w:hAnsi="Times New Roman"/>
          <w:sz w:val="28"/>
          <w:szCs w:val="28"/>
        </w:rPr>
        <w:t>гарантии</w:t>
      </w:r>
      <w:r w:rsidRPr="00DE10AC">
        <w:rPr>
          <w:rFonts w:ascii="Times New Roman" w:hAnsi="Times New Roman"/>
          <w:sz w:val="28"/>
          <w:szCs w:val="28"/>
        </w:rPr>
        <w:t>, предусмотренные проектом закона</w:t>
      </w:r>
      <w:r w:rsidR="009E4CB0">
        <w:rPr>
          <w:rFonts w:ascii="Times New Roman" w:hAnsi="Times New Roman"/>
          <w:sz w:val="28"/>
          <w:szCs w:val="28"/>
        </w:rPr>
        <w:t>,</w:t>
      </w:r>
      <w:r w:rsidR="0032734B" w:rsidRPr="00DE10AC">
        <w:rPr>
          <w:rFonts w:ascii="Times New Roman" w:hAnsi="Times New Roman"/>
          <w:sz w:val="28"/>
          <w:szCs w:val="28"/>
        </w:rPr>
        <w:t xml:space="preserve"> также</w:t>
      </w:r>
      <w:r w:rsidRPr="00DE10AC">
        <w:rPr>
          <w:rFonts w:ascii="Times New Roman" w:hAnsi="Times New Roman"/>
          <w:sz w:val="28"/>
          <w:szCs w:val="28"/>
        </w:rPr>
        <w:t xml:space="preserve"> не потребуют дополнител</w:t>
      </w:r>
      <w:r w:rsidR="009E4CB0">
        <w:rPr>
          <w:rFonts w:ascii="Times New Roman" w:hAnsi="Times New Roman"/>
          <w:sz w:val="28"/>
          <w:szCs w:val="28"/>
        </w:rPr>
        <w:t>ьных материальных и иных затрат</w:t>
      </w:r>
      <w:r w:rsidRPr="00DE10AC">
        <w:rPr>
          <w:rFonts w:ascii="Times New Roman" w:hAnsi="Times New Roman"/>
          <w:sz w:val="28"/>
          <w:szCs w:val="28"/>
        </w:rPr>
        <w:t xml:space="preserve"> в связи с тем, что при реализации и введе</w:t>
      </w:r>
      <w:r w:rsidR="009E4CB0">
        <w:rPr>
          <w:rFonts w:ascii="Times New Roman" w:hAnsi="Times New Roman"/>
          <w:sz w:val="28"/>
          <w:szCs w:val="28"/>
        </w:rPr>
        <w:t>нии данных гарантий</w:t>
      </w:r>
      <w:r w:rsidRPr="00DE10AC">
        <w:rPr>
          <w:rFonts w:ascii="Times New Roman" w:hAnsi="Times New Roman"/>
          <w:sz w:val="28"/>
          <w:szCs w:val="28"/>
        </w:rPr>
        <w:t xml:space="preserve"> не предусмотрено уменьшение доходов </w:t>
      </w:r>
      <w:r w:rsidR="009E4CB0">
        <w:rPr>
          <w:rFonts w:ascii="Times New Roman" w:hAnsi="Times New Roman"/>
          <w:sz w:val="28"/>
          <w:szCs w:val="28"/>
        </w:rPr>
        <w:br/>
      </w:r>
      <w:r w:rsidRPr="00DE10AC">
        <w:rPr>
          <w:rFonts w:ascii="Times New Roman" w:hAnsi="Times New Roman"/>
          <w:sz w:val="28"/>
          <w:szCs w:val="28"/>
        </w:rPr>
        <w:t>или увеличение расходов республиканского бюджета на соответствующий финансовый год.</w:t>
      </w:r>
    </w:p>
    <w:p w14:paraId="5594640D" w14:textId="6565B2D9" w:rsidR="00F17A87" w:rsidRPr="00DE10AC" w:rsidRDefault="00F17A87" w:rsidP="00DE10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10AC">
        <w:rPr>
          <w:rFonts w:ascii="Times New Roman" w:hAnsi="Times New Roman"/>
          <w:sz w:val="28"/>
          <w:szCs w:val="28"/>
        </w:rPr>
        <w:t xml:space="preserve">Принятие проекта закона не повлечет за собой негативных социально-экономических последствий ввиду того, что его действие направлено </w:t>
      </w:r>
      <w:r w:rsidR="009E4CB0">
        <w:rPr>
          <w:rFonts w:ascii="Times New Roman" w:hAnsi="Times New Roman"/>
          <w:sz w:val="28"/>
          <w:szCs w:val="28"/>
        </w:rPr>
        <w:br/>
      </w:r>
      <w:r w:rsidRPr="00DE10AC">
        <w:rPr>
          <w:rFonts w:ascii="Times New Roman" w:hAnsi="Times New Roman"/>
          <w:sz w:val="28"/>
          <w:szCs w:val="28"/>
        </w:rPr>
        <w:t>на обеспечение социальных обязательств в отношении лиц, которым присвоено звание «Ветеран органов государственной службы безопасности», и улучшение качества и условий жизни данной категории лиц;</w:t>
      </w:r>
    </w:p>
    <w:p w14:paraId="38CF38FD" w14:textId="77777777" w:rsidR="00F17A87" w:rsidRPr="00DE10AC" w:rsidRDefault="00F17A87" w:rsidP="00DE10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10AC">
        <w:rPr>
          <w:rFonts w:ascii="Times New Roman" w:hAnsi="Times New Roman"/>
          <w:sz w:val="28"/>
          <w:szCs w:val="28"/>
        </w:rPr>
        <w:t>б) в данной сфере правового регулирования в Приднестровской Молдавской Республике действуют:</w:t>
      </w:r>
    </w:p>
    <w:p w14:paraId="00CA1BD4" w14:textId="77777777" w:rsidR="00F17A87" w:rsidRPr="00DE10AC" w:rsidRDefault="00F17A87" w:rsidP="00DE10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10AC">
        <w:rPr>
          <w:rFonts w:ascii="Times New Roman" w:hAnsi="Times New Roman"/>
          <w:sz w:val="28"/>
          <w:szCs w:val="28"/>
        </w:rPr>
        <w:t>1) Конституция Приднестровской Молдавской Республики;</w:t>
      </w:r>
    </w:p>
    <w:p w14:paraId="649A464A" w14:textId="7258B98F" w:rsidR="00F17A87" w:rsidRPr="00DE10AC" w:rsidRDefault="00F17A87" w:rsidP="00DE10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10AC">
        <w:rPr>
          <w:rFonts w:ascii="Times New Roman" w:hAnsi="Times New Roman"/>
          <w:sz w:val="28"/>
          <w:szCs w:val="28"/>
        </w:rPr>
        <w:t xml:space="preserve">2) Закон Приднестровской Молдавской Республики от 18 ноября </w:t>
      </w:r>
      <w:r w:rsidR="009E4CB0">
        <w:rPr>
          <w:rFonts w:ascii="Times New Roman" w:hAnsi="Times New Roman"/>
          <w:sz w:val="28"/>
          <w:szCs w:val="28"/>
        </w:rPr>
        <w:br/>
        <w:t xml:space="preserve">2014 года </w:t>
      </w:r>
      <w:r w:rsidRPr="00DE10AC">
        <w:rPr>
          <w:rFonts w:ascii="Times New Roman" w:hAnsi="Times New Roman"/>
          <w:sz w:val="28"/>
          <w:szCs w:val="28"/>
        </w:rPr>
        <w:t>№ 178-З-V «О государственной службе безопасности Приднестровской Молдавской Республики» (САЗ 14-47);</w:t>
      </w:r>
    </w:p>
    <w:p w14:paraId="0D878085" w14:textId="47B81C92" w:rsidR="00F17A87" w:rsidRPr="00DE10AC" w:rsidRDefault="00F17A87" w:rsidP="00DE10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10AC">
        <w:rPr>
          <w:rFonts w:ascii="Times New Roman" w:hAnsi="Times New Roman"/>
          <w:sz w:val="28"/>
          <w:szCs w:val="28"/>
        </w:rPr>
        <w:t xml:space="preserve">3) Закон Приднестровской Молдавской Республики от 25 апреля </w:t>
      </w:r>
      <w:r w:rsidR="009E4CB0">
        <w:rPr>
          <w:rFonts w:ascii="Times New Roman" w:hAnsi="Times New Roman"/>
          <w:sz w:val="28"/>
          <w:szCs w:val="28"/>
        </w:rPr>
        <w:br/>
        <w:t>2012 года</w:t>
      </w:r>
      <w:r w:rsidRPr="00DE10AC">
        <w:rPr>
          <w:rFonts w:ascii="Times New Roman" w:hAnsi="Times New Roman"/>
          <w:sz w:val="28"/>
          <w:szCs w:val="28"/>
        </w:rPr>
        <w:t xml:space="preserve"> № 48-З-V «О социальной защите ветеранов и лиц пенсионного возраста» (САЗ 12-18);</w:t>
      </w:r>
    </w:p>
    <w:p w14:paraId="15AA68DC" w14:textId="6F74F2DF" w:rsidR="00AB3A01" w:rsidRPr="00DE10AC" w:rsidRDefault="00AB3A01" w:rsidP="00DE10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10AC">
        <w:rPr>
          <w:rFonts w:ascii="Times New Roman" w:hAnsi="Times New Roman"/>
          <w:sz w:val="28"/>
          <w:szCs w:val="28"/>
        </w:rPr>
        <w:t xml:space="preserve">4) Закон Приднестровской Молдавской Республики от 28 декабря </w:t>
      </w:r>
      <w:r w:rsidR="009E4CB0">
        <w:rPr>
          <w:rFonts w:ascii="Times New Roman" w:hAnsi="Times New Roman"/>
          <w:sz w:val="28"/>
          <w:szCs w:val="28"/>
        </w:rPr>
        <w:br/>
        <w:t xml:space="preserve">2023 года </w:t>
      </w:r>
      <w:r w:rsidRPr="00DE10AC">
        <w:rPr>
          <w:rFonts w:ascii="Times New Roman" w:hAnsi="Times New Roman"/>
          <w:sz w:val="28"/>
          <w:szCs w:val="28"/>
        </w:rPr>
        <w:t>№ 436-З-VII «О республиканском бюджете на 2024 год» (САЗ 24-1);</w:t>
      </w:r>
    </w:p>
    <w:p w14:paraId="2A451889" w14:textId="47108823" w:rsidR="00F17A87" w:rsidRPr="00DE10AC" w:rsidRDefault="00AB3A01" w:rsidP="00DE10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10AC">
        <w:rPr>
          <w:rFonts w:ascii="Times New Roman" w:hAnsi="Times New Roman"/>
          <w:sz w:val="28"/>
          <w:szCs w:val="28"/>
        </w:rPr>
        <w:t>5</w:t>
      </w:r>
      <w:r w:rsidR="00F17A87" w:rsidRPr="00DE10AC">
        <w:rPr>
          <w:rFonts w:ascii="Times New Roman" w:hAnsi="Times New Roman"/>
          <w:sz w:val="28"/>
          <w:szCs w:val="28"/>
        </w:rPr>
        <w:t xml:space="preserve">) Постановление Правительства Приднестровской Молдавской Республики от 22 января 2024 года № 35 «О порядке формирования </w:t>
      </w:r>
      <w:r w:rsidR="009E4CB0">
        <w:rPr>
          <w:rFonts w:ascii="Times New Roman" w:hAnsi="Times New Roman"/>
          <w:sz w:val="28"/>
          <w:szCs w:val="28"/>
        </w:rPr>
        <w:br/>
      </w:r>
      <w:r w:rsidR="00F17A87" w:rsidRPr="00DE10AC">
        <w:rPr>
          <w:rFonts w:ascii="Times New Roman" w:hAnsi="Times New Roman"/>
          <w:sz w:val="28"/>
          <w:szCs w:val="28"/>
        </w:rPr>
        <w:t xml:space="preserve">и механизме реализации государственного заказа на оказание стоматологической помощи в рамках действия Программы государственных гарантий оказания гражданам Приднестровской Молдавской Республики бесплатной медицинской помощи, а также оказания бесплатной ортодонтической помощи детям, и зубопротезирование граждан, для которых действующим законодательством Приднестровской Молдавской Республики предусмотрено льготное зубное протезирование (за исключением протезов </w:t>
      </w:r>
      <w:r w:rsidR="009E4CB0">
        <w:rPr>
          <w:rFonts w:ascii="Times New Roman" w:hAnsi="Times New Roman"/>
          <w:sz w:val="28"/>
          <w:szCs w:val="28"/>
        </w:rPr>
        <w:br/>
      </w:r>
      <w:r w:rsidR="00F17A87" w:rsidRPr="00DE10AC">
        <w:rPr>
          <w:rFonts w:ascii="Times New Roman" w:hAnsi="Times New Roman"/>
          <w:sz w:val="28"/>
          <w:szCs w:val="28"/>
        </w:rPr>
        <w:t>из драгоценных металлов и фарфора) субъектами частной медицинской деятельности, а также государственными организациями, осуществляющими медицинскую деятельность на основании лицензии, в 2024 году» (САЗ 24-5);</w:t>
      </w:r>
    </w:p>
    <w:p w14:paraId="37CB1AA9" w14:textId="71C4131E" w:rsidR="00F17A87" w:rsidRPr="00DE10AC" w:rsidRDefault="00BA7A35" w:rsidP="00DE10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10AC">
        <w:rPr>
          <w:rFonts w:ascii="Times New Roman" w:hAnsi="Times New Roman"/>
          <w:sz w:val="28"/>
          <w:szCs w:val="28"/>
        </w:rPr>
        <w:t>5</w:t>
      </w:r>
      <w:r w:rsidR="00F17A87" w:rsidRPr="00DE10AC">
        <w:rPr>
          <w:rFonts w:ascii="Times New Roman" w:hAnsi="Times New Roman"/>
          <w:sz w:val="28"/>
          <w:szCs w:val="28"/>
        </w:rPr>
        <w:t>) Постановление Правительства Приднестровской Молдавской Республики от 31 января 2020 года № 16 «Об утверждении Программы государственных гарантий оказания гражданам Приднестровской Молдавской Республики бесплатной медицинской помощи» (САЗ 20-6);</w:t>
      </w:r>
    </w:p>
    <w:p w14:paraId="7F5BE01F" w14:textId="6043868C" w:rsidR="00F17A87" w:rsidRPr="00DE10AC" w:rsidRDefault="00BA7A35" w:rsidP="00DE10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10AC">
        <w:rPr>
          <w:rFonts w:ascii="Times New Roman" w:hAnsi="Times New Roman"/>
          <w:sz w:val="28"/>
          <w:szCs w:val="28"/>
        </w:rPr>
        <w:t>в</w:t>
      </w:r>
      <w:r w:rsidR="00F17A87" w:rsidRPr="00DE10AC">
        <w:rPr>
          <w:rFonts w:ascii="Times New Roman" w:hAnsi="Times New Roman"/>
          <w:sz w:val="28"/>
          <w:szCs w:val="28"/>
        </w:rPr>
        <w:t xml:space="preserve">) принятие проекта закона не потребует внесения изменений </w:t>
      </w:r>
      <w:r w:rsidR="009E4CB0">
        <w:rPr>
          <w:rFonts w:ascii="Times New Roman" w:hAnsi="Times New Roman"/>
          <w:sz w:val="28"/>
          <w:szCs w:val="28"/>
        </w:rPr>
        <w:br/>
      </w:r>
      <w:r w:rsidR="00F17A87" w:rsidRPr="00DE10AC">
        <w:rPr>
          <w:rFonts w:ascii="Times New Roman" w:hAnsi="Times New Roman"/>
          <w:sz w:val="28"/>
          <w:szCs w:val="28"/>
        </w:rPr>
        <w:t xml:space="preserve">и (или) дополнений в иные </w:t>
      </w:r>
      <w:r w:rsidRPr="00DE10AC">
        <w:rPr>
          <w:rFonts w:ascii="Times New Roman" w:hAnsi="Times New Roman"/>
          <w:sz w:val="28"/>
          <w:szCs w:val="28"/>
        </w:rPr>
        <w:t>законодательные акты</w:t>
      </w:r>
      <w:r w:rsidR="00F17A87" w:rsidRPr="00DE10AC">
        <w:rPr>
          <w:rFonts w:ascii="Times New Roman" w:hAnsi="Times New Roman"/>
          <w:sz w:val="28"/>
          <w:szCs w:val="28"/>
        </w:rPr>
        <w:t>;</w:t>
      </w:r>
    </w:p>
    <w:p w14:paraId="39E6E462" w14:textId="198D8EEA" w:rsidR="00F17A87" w:rsidRPr="00057131" w:rsidRDefault="00BA7A35" w:rsidP="00DE10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10AC">
        <w:rPr>
          <w:rFonts w:ascii="Times New Roman" w:hAnsi="Times New Roman"/>
          <w:sz w:val="28"/>
          <w:szCs w:val="28"/>
        </w:rPr>
        <w:t>г</w:t>
      </w:r>
      <w:r w:rsidR="00F17A87" w:rsidRPr="00DE10AC">
        <w:rPr>
          <w:rFonts w:ascii="Times New Roman" w:hAnsi="Times New Roman"/>
          <w:sz w:val="28"/>
          <w:szCs w:val="28"/>
        </w:rPr>
        <w:t xml:space="preserve">) для вступления в силу проекта закона не требуется принятия отдельного </w:t>
      </w:r>
      <w:r w:rsidRPr="00DE10AC">
        <w:rPr>
          <w:rFonts w:ascii="Times New Roman" w:hAnsi="Times New Roman"/>
          <w:sz w:val="28"/>
          <w:szCs w:val="28"/>
        </w:rPr>
        <w:t xml:space="preserve">законодательного </w:t>
      </w:r>
      <w:r w:rsidR="00F17A87" w:rsidRPr="00DE10AC">
        <w:rPr>
          <w:rFonts w:ascii="Times New Roman" w:hAnsi="Times New Roman"/>
          <w:sz w:val="28"/>
          <w:szCs w:val="28"/>
        </w:rPr>
        <w:t>акта.</w:t>
      </w:r>
      <w:r w:rsidR="00F17A87" w:rsidRPr="00057131">
        <w:rPr>
          <w:rFonts w:ascii="Times New Roman" w:hAnsi="Times New Roman"/>
          <w:sz w:val="28"/>
          <w:szCs w:val="28"/>
        </w:rPr>
        <w:br w:type="page"/>
      </w:r>
    </w:p>
    <w:p w14:paraId="219846B1" w14:textId="4A24C473" w:rsidR="000959BA" w:rsidRPr="00A77F4C" w:rsidRDefault="000959BA" w:rsidP="00A77F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77F4C">
        <w:rPr>
          <w:rFonts w:ascii="Times New Roman" w:hAnsi="Times New Roman"/>
          <w:sz w:val="24"/>
          <w:szCs w:val="24"/>
        </w:rPr>
        <w:lastRenderedPageBreak/>
        <w:t>СРАВНИТЕЛЬНАЯ ТАБЛИЦА</w:t>
      </w:r>
    </w:p>
    <w:p w14:paraId="69DCB543" w14:textId="48645AAD" w:rsidR="008960F2" w:rsidRPr="00057131" w:rsidRDefault="000959BA" w:rsidP="00A77F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7131">
        <w:rPr>
          <w:rFonts w:ascii="Times New Roman" w:hAnsi="Times New Roman"/>
          <w:sz w:val="28"/>
          <w:szCs w:val="28"/>
        </w:rPr>
        <w:t xml:space="preserve">к </w:t>
      </w:r>
      <w:r w:rsidR="008960F2" w:rsidRPr="00057131">
        <w:rPr>
          <w:rFonts w:ascii="Times New Roman" w:hAnsi="Times New Roman"/>
          <w:sz w:val="28"/>
          <w:szCs w:val="28"/>
        </w:rPr>
        <w:t>проекту закона Приднестровской Молдавской Республики</w:t>
      </w:r>
    </w:p>
    <w:p w14:paraId="52157DF0" w14:textId="4CF788DF" w:rsidR="00A77F4C" w:rsidRDefault="00F70A63" w:rsidP="00A77F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7131">
        <w:rPr>
          <w:rFonts w:ascii="Times New Roman" w:hAnsi="Times New Roman"/>
          <w:sz w:val="28"/>
          <w:szCs w:val="28"/>
        </w:rPr>
        <w:t>«О внесении дополнения в Закон</w:t>
      </w:r>
    </w:p>
    <w:p w14:paraId="5322B7AF" w14:textId="4F4AADAD" w:rsidR="00F70A63" w:rsidRPr="00057131" w:rsidRDefault="00F70A63" w:rsidP="00A77F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7131">
        <w:rPr>
          <w:rFonts w:ascii="Times New Roman" w:hAnsi="Times New Roman"/>
          <w:sz w:val="28"/>
          <w:szCs w:val="28"/>
        </w:rPr>
        <w:t>Приднестровской Молдавской Республики</w:t>
      </w:r>
    </w:p>
    <w:p w14:paraId="51C9443E" w14:textId="7EF59771" w:rsidR="00A77F4C" w:rsidRDefault="00F70A63" w:rsidP="00A77F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7131">
        <w:rPr>
          <w:rFonts w:ascii="Times New Roman" w:hAnsi="Times New Roman"/>
          <w:sz w:val="28"/>
          <w:szCs w:val="28"/>
        </w:rPr>
        <w:t>«О государственной службе безопасности</w:t>
      </w:r>
    </w:p>
    <w:p w14:paraId="75EDA770" w14:textId="314BEA32" w:rsidR="00F70A63" w:rsidRPr="00057131" w:rsidRDefault="00F70A63" w:rsidP="00BE6F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7131">
        <w:rPr>
          <w:rFonts w:ascii="Times New Roman" w:hAnsi="Times New Roman"/>
          <w:sz w:val="28"/>
          <w:szCs w:val="28"/>
        </w:rPr>
        <w:t>Приднестровской Молдавской Республики»</w:t>
      </w:r>
    </w:p>
    <w:p w14:paraId="393D5EFC" w14:textId="77777777" w:rsidR="000959BA" w:rsidRPr="00057131" w:rsidRDefault="000959BA" w:rsidP="00057131">
      <w:pPr>
        <w:tabs>
          <w:tab w:val="left" w:pos="174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1"/>
        <w:gridCol w:w="5073"/>
      </w:tblGrid>
      <w:tr w:rsidR="000A0679" w:rsidRPr="00562B7F" w14:paraId="13AB367D" w14:textId="77777777" w:rsidTr="00385B25">
        <w:tc>
          <w:tcPr>
            <w:tcW w:w="2426" w:type="pct"/>
            <w:tcBorders>
              <w:bottom w:val="single" w:sz="4" w:space="0" w:color="auto"/>
            </w:tcBorders>
            <w:shd w:val="clear" w:color="auto" w:fill="auto"/>
          </w:tcPr>
          <w:p w14:paraId="0271C796" w14:textId="77777777" w:rsidR="000A0679" w:rsidRPr="00562B7F" w:rsidRDefault="000A0679" w:rsidP="0005713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2B7F">
              <w:rPr>
                <w:rFonts w:ascii="Times New Roman" w:hAnsi="Times New Roman"/>
                <w:b/>
                <w:bCs/>
                <w:sz w:val="24"/>
                <w:szCs w:val="24"/>
              </w:rPr>
              <w:t>Действующая редакция</w:t>
            </w:r>
          </w:p>
        </w:tc>
        <w:tc>
          <w:tcPr>
            <w:tcW w:w="2574" w:type="pct"/>
            <w:shd w:val="clear" w:color="auto" w:fill="auto"/>
          </w:tcPr>
          <w:p w14:paraId="62027765" w14:textId="77777777" w:rsidR="000A0679" w:rsidRPr="00562B7F" w:rsidRDefault="000A0679" w:rsidP="0005713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2B7F">
              <w:rPr>
                <w:rFonts w:ascii="Times New Roman" w:hAnsi="Times New Roman"/>
                <w:b/>
                <w:bCs/>
                <w:sz w:val="24"/>
                <w:szCs w:val="24"/>
              </w:rPr>
              <w:t>Предлагаемая редакция</w:t>
            </w:r>
          </w:p>
        </w:tc>
      </w:tr>
      <w:tr w:rsidR="000A0679" w:rsidRPr="00562B7F" w14:paraId="13E63C74" w14:textId="77777777" w:rsidTr="00385B25">
        <w:tc>
          <w:tcPr>
            <w:tcW w:w="2426" w:type="pct"/>
            <w:tcBorders>
              <w:left w:val="single" w:sz="4" w:space="0" w:color="auto"/>
            </w:tcBorders>
            <w:shd w:val="clear" w:color="auto" w:fill="auto"/>
          </w:tcPr>
          <w:p w14:paraId="2A5606E5" w14:textId="77777777" w:rsidR="000A0679" w:rsidRPr="00562B7F" w:rsidRDefault="000A0679" w:rsidP="00057131">
            <w:pPr>
              <w:widowControl w:val="0"/>
              <w:tabs>
                <w:tab w:val="left" w:pos="1701"/>
                <w:tab w:val="left" w:pos="1843"/>
                <w:tab w:val="left" w:pos="1985"/>
                <w:tab w:val="left" w:pos="2127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B7F">
              <w:rPr>
                <w:rFonts w:ascii="Times New Roman" w:hAnsi="Times New Roman"/>
                <w:b/>
                <w:sz w:val="24"/>
                <w:szCs w:val="24"/>
              </w:rPr>
              <w:t>Отсутствует</w:t>
            </w:r>
            <w:r w:rsidR="00DA7CC4" w:rsidRPr="00562B7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41533C7C" w14:textId="77777777" w:rsidR="000A0679" w:rsidRPr="00562B7F" w:rsidRDefault="000A0679" w:rsidP="0005713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4" w:type="pct"/>
            <w:shd w:val="clear" w:color="auto" w:fill="auto"/>
          </w:tcPr>
          <w:p w14:paraId="31442ADA" w14:textId="77777777" w:rsidR="00B01B86" w:rsidRPr="00562B7F" w:rsidRDefault="00B01B86" w:rsidP="00057131">
            <w:pPr>
              <w:widowControl w:val="0"/>
              <w:tabs>
                <w:tab w:val="left" w:pos="1701"/>
                <w:tab w:val="left" w:pos="1843"/>
                <w:tab w:val="left" w:pos="1985"/>
                <w:tab w:val="left" w:pos="2127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62B7F">
              <w:rPr>
                <w:rFonts w:ascii="Times New Roman" w:hAnsi="Times New Roman"/>
                <w:b/>
                <w:sz w:val="24"/>
                <w:szCs w:val="24"/>
              </w:rPr>
              <w:t>Статья 25-1. Льготы ветеранам органов государственной службы безопасности</w:t>
            </w:r>
          </w:p>
          <w:p w14:paraId="1F2CC3D1" w14:textId="77777777" w:rsidR="00B01B86" w:rsidRPr="00562B7F" w:rsidRDefault="00B01B86" w:rsidP="00057131">
            <w:pPr>
              <w:widowControl w:val="0"/>
              <w:tabs>
                <w:tab w:val="left" w:pos="1701"/>
                <w:tab w:val="left" w:pos="1843"/>
                <w:tab w:val="left" w:pos="1985"/>
                <w:tab w:val="left" w:pos="2127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360DB81" w14:textId="77777777" w:rsidR="00B01B86" w:rsidRPr="00562B7F" w:rsidRDefault="00B01B86" w:rsidP="00057131">
            <w:pPr>
              <w:widowControl w:val="0"/>
              <w:tabs>
                <w:tab w:val="left" w:pos="1701"/>
                <w:tab w:val="left" w:pos="1843"/>
                <w:tab w:val="left" w:pos="1985"/>
                <w:tab w:val="left" w:pos="2127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62B7F">
              <w:rPr>
                <w:rFonts w:ascii="Times New Roman" w:hAnsi="Times New Roman"/>
                <w:b/>
                <w:sz w:val="24"/>
                <w:szCs w:val="24"/>
              </w:rPr>
              <w:t>Ветеранам органов государственной службы безопасности предоставляются следующие льготы:</w:t>
            </w:r>
          </w:p>
          <w:p w14:paraId="05D1AEA5" w14:textId="77777777" w:rsidR="00B01B86" w:rsidRPr="00562B7F" w:rsidRDefault="00B01B86" w:rsidP="00057131">
            <w:pPr>
              <w:widowControl w:val="0"/>
              <w:tabs>
                <w:tab w:val="left" w:pos="1701"/>
                <w:tab w:val="left" w:pos="1843"/>
                <w:tab w:val="left" w:pos="1985"/>
                <w:tab w:val="left" w:pos="2127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62B7F">
              <w:rPr>
                <w:rFonts w:ascii="Times New Roman" w:hAnsi="Times New Roman"/>
                <w:b/>
                <w:sz w:val="24"/>
                <w:szCs w:val="24"/>
              </w:rPr>
              <w:t>а) право на первоочередное обеспечение жилыми помещениями;</w:t>
            </w:r>
          </w:p>
          <w:p w14:paraId="5825AE0E" w14:textId="77777777" w:rsidR="00B01B86" w:rsidRPr="00562B7F" w:rsidRDefault="00B01B86" w:rsidP="00057131">
            <w:pPr>
              <w:widowControl w:val="0"/>
              <w:tabs>
                <w:tab w:val="left" w:pos="1701"/>
                <w:tab w:val="left" w:pos="1843"/>
                <w:tab w:val="left" w:pos="1985"/>
                <w:tab w:val="left" w:pos="2127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62B7F">
              <w:rPr>
                <w:rFonts w:ascii="Times New Roman" w:hAnsi="Times New Roman"/>
                <w:b/>
                <w:sz w:val="24"/>
                <w:szCs w:val="24"/>
              </w:rPr>
              <w:t>б) преимущественное право на вступление в жилищно-строительные, гаражно-строительные кооперативы и получение в пользование земельных участков под индивидуальное жилищное строительство, садово-огородное хозяйство в размерах, определенных законодательством Приднестровской Молдавской Республики;</w:t>
            </w:r>
          </w:p>
          <w:p w14:paraId="38933F2E" w14:textId="77777777" w:rsidR="00B01B86" w:rsidRPr="00562B7F" w:rsidRDefault="00B01B86" w:rsidP="00057131">
            <w:pPr>
              <w:widowControl w:val="0"/>
              <w:tabs>
                <w:tab w:val="left" w:pos="1701"/>
                <w:tab w:val="left" w:pos="1843"/>
                <w:tab w:val="left" w:pos="1985"/>
                <w:tab w:val="left" w:pos="2127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62B7F">
              <w:rPr>
                <w:rFonts w:ascii="Times New Roman" w:hAnsi="Times New Roman"/>
                <w:b/>
                <w:sz w:val="24"/>
                <w:szCs w:val="24"/>
              </w:rPr>
              <w:t>в) бесплатное изготовление и ремонт зубных протезов (за исключением протезов из драгоценных металлов, фарфора и металлокерамики) 1 (один) раз в 5 (пять) лет в лечебно-профилактическом учреждении;</w:t>
            </w:r>
          </w:p>
          <w:p w14:paraId="03EB975D" w14:textId="2868DACB" w:rsidR="00B01B86" w:rsidRPr="00562B7F" w:rsidRDefault="00B01B86" w:rsidP="00057131">
            <w:pPr>
              <w:widowControl w:val="0"/>
              <w:tabs>
                <w:tab w:val="left" w:pos="1701"/>
                <w:tab w:val="left" w:pos="1843"/>
                <w:tab w:val="left" w:pos="1985"/>
                <w:tab w:val="left" w:pos="2127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62B7F">
              <w:rPr>
                <w:rFonts w:ascii="Times New Roman" w:hAnsi="Times New Roman"/>
                <w:b/>
                <w:sz w:val="24"/>
                <w:szCs w:val="24"/>
              </w:rPr>
              <w:t xml:space="preserve">г) сохранение права при выходе на пенсию на пользование лечебно-профилактическими учреждениями, к которым они были прикреплены </w:t>
            </w:r>
            <w:r w:rsidR="0017666A" w:rsidRPr="00562B7F">
              <w:rPr>
                <w:rFonts w:ascii="Times New Roman" w:hAnsi="Times New Roman"/>
                <w:b/>
                <w:sz w:val="24"/>
                <w:szCs w:val="24"/>
              </w:rPr>
              <w:t>в период</w:t>
            </w:r>
            <w:r w:rsidRPr="00562B7F">
              <w:rPr>
                <w:rFonts w:ascii="Times New Roman" w:hAnsi="Times New Roman"/>
                <w:b/>
                <w:sz w:val="24"/>
                <w:szCs w:val="24"/>
              </w:rPr>
              <w:t xml:space="preserve"> службы;</w:t>
            </w:r>
          </w:p>
          <w:p w14:paraId="001A817D" w14:textId="65C8B679" w:rsidR="000A0679" w:rsidRPr="00562B7F" w:rsidRDefault="00B01B86" w:rsidP="00562B7F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B7F">
              <w:rPr>
                <w:rFonts w:ascii="Times New Roman" w:hAnsi="Times New Roman"/>
                <w:b/>
                <w:sz w:val="24"/>
                <w:szCs w:val="24"/>
              </w:rPr>
              <w:t xml:space="preserve">Льготы, указанные в подпункте в) части первой настоящей статьи, предоставляются за счет средств республиканского бюджета в порядке, определяемом </w:t>
            </w:r>
            <w:r w:rsidR="00A83811" w:rsidRPr="00562B7F">
              <w:rPr>
                <w:rFonts w:ascii="Times New Roman" w:hAnsi="Times New Roman"/>
                <w:b/>
                <w:sz w:val="24"/>
                <w:szCs w:val="24"/>
              </w:rPr>
              <w:t>нормативным правовым актом Правительства Приднестровской Молдавской Республики.</w:t>
            </w:r>
          </w:p>
        </w:tc>
      </w:tr>
    </w:tbl>
    <w:p w14:paraId="02A9EFC9" w14:textId="77777777" w:rsidR="00373DEF" w:rsidRPr="00057131" w:rsidRDefault="00373DEF" w:rsidP="000571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373DEF" w:rsidRPr="00057131" w:rsidSect="00057131">
      <w:headerReference w:type="default" r:id="rId8"/>
      <w:headerReference w:type="first" r:id="rId9"/>
      <w:footerReference w:type="first" r:id="rId10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15E09B" w14:textId="77777777" w:rsidR="00477D39" w:rsidRDefault="00477D39" w:rsidP="003C44AA">
      <w:pPr>
        <w:spacing w:after="0" w:line="240" w:lineRule="auto"/>
      </w:pPr>
      <w:r>
        <w:separator/>
      </w:r>
    </w:p>
  </w:endnote>
  <w:endnote w:type="continuationSeparator" w:id="0">
    <w:p w14:paraId="31D420F1" w14:textId="77777777" w:rsidR="00477D39" w:rsidRDefault="00477D39" w:rsidP="003C4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6C01E" w14:textId="77777777" w:rsidR="00EE545F" w:rsidRPr="005944ED" w:rsidRDefault="00EE545F" w:rsidP="00EE545F">
    <w:pPr>
      <w:pStyle w:val="a3"/>
      <w:ind w:firstLine="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E191D3" w14:textId="77777777" w:rsidR="00477D39" w:rsidRDefault="00477D39" w:rsidP="003C44AA">
      <w:pPr>
        <w:spacing w:after="0" w:line="240" w:lineRule="auto"/>
      </w:pPr>
      <w:r>
        <w:separator/>
      </w:r>
    </w:p>
  </w:footnote>
  <w:footnote w:type="continuationSeparator" w:id="0">
    <w:p w14:paraId="3AA95427" w14:textId="77777777" w:rsidR="00477D39" w:rsidRDefault="00477D39" w:rsidP="003C4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052580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0638FC46" w14:textId="5C94414E" w:rsidR="00057131" w:rsidRPr="00057131" w:rsidRDefault="00057131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057131">
          <w:rPr>
            <w:rFonts w:ascii="Times New Roman" w:hAnsi="Times New Roman"/>
            <w:sz w:val="24"/>
            <w:szCs w:val="24"/>
          </w:rPr>
          <w:fldChar w:fldCharType="begin"/>
        </w:r>
        <w:r w:rsidRPr="00057131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57131">
          <w:rPr>
            <w:rFonts w:ascii="Times New Roman" w:hAnsi="Times New Roman"/>
            <w:sz w:val="24"/>
            <w:szCs w:val="24"/>
          </w:rPr>
          <w:fldChar w:fldCharType="separate"/>
        </w:r>
        <w:r w:rsidR="00BB02D6">
          <w:rPr>
            <w:rFonts w:ascii="Times New Roman" w:hAnsi="Times New Roman"/>
            <w:noProof/>
            <w:sz w:val="24"/>
            <w:szCs w:val="24"/>
          </w:rPr>
          <w:t>- 2 -</w:t>
        </w:r>
        <w:r w:rsidRPr="00057131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3F42B92C" w14:textId="77777777" w:rsidR="00057131" w:rsidRDefault="0005713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819EF" w14:textId="649AB2D2" w:rsidR="00057131" w:rsidRDefault="00057131">
    <w:pPr>
      <w:pStyle w:val="a5"/>
      <w:jc w:val="center"/>
    </w:pPr>
  </w:p>
  <w:p w14:paraId="52AD0323" w14:textId="77777777" w:rsidR="00057131" w:rsidRDefault="0005713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E2AAE"/>
    <w:multiLevelType w:val="hybridMultilevel"/>
    <w:tmpl w:val="4058BD1C"/>
    <w:lvl w:ilvl="0" w:tplc="E8FA634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08911C5"/>
    <w:multiLevelType w:val="hybridMultilevel"/>
    <w:tmpl w:val="2DEC0834"/>
    <w:lvl w:ilvl="0" w:tplc="0B5E65D6">
      <w:start w:val="2"/>
      <w:numFmt w:val="decimal"/>
      <w:lvlText w:val="%1"/>
      <w:lvlJc w:val="left"/>
      <w:pPr>
        <w:ind w:left="1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2" w:hanging="360"/>
      </w:pPr>
    </w:lvl>
    <w:lvl w:ilvl="2" w:tplc="0419001B" w:tentative="1">
      <w:start w:val="1"/>
      <w:numFmt w:val="lowerRoman"/>
      <w:lvlText w:val="%3."/>
      <w:lvlJc w:val="right"/>
      <w:pPr>
        <w:ind w:left="3192" w:hanging="180"/>
      </w:pPr>
    </w:lvl>
    <w:lvl w:ilvl="3" w:tplc="0419000F" w:tentative="1">
      <w:start w:val="1"/>
      <w:numFmt w:val="decimal"/>
      <w:lvlText w:val="%4."/>
      <w:lvlJc w:val="left"/>
      <w:pPr>
        <w:ind w:left="3912" w:hanging="360"/>
      </w:pPr>
    </w:lvl>
    <w:lvl w:ilvl="4" w:tplc="04190019" w:tentative="1">
      <w:start w:val="1"/>
      <w:numFmt w:val="lowerLetter"/>
      <w:lvlText w:val="%5."/>
      <w:lvlJc w:val="left"/>
      <w:pPr>
        <w:ind w:left="4632" w:hanging="360"/>
      </w:pPr>
    </w:lvl>
    <w:lvl w:ilvl="5" w:tplc="0419001B" w:tentative="1">
      <w:start w:val="1"/>
      <w:numFmt w:val="lowerRoman"/>
      <w:lvlText w:val="%6."/>
      <w:lvlJc w:val="right"/>
      <w:pPr>
        <w:ind w:left="5352" w:hanging="180"/>
      </w:pPr>
    </w:lvl>
    <w:lvl w:ilvl="6" w:tplc="0419000F" w:tentative="1">
      <w:start w:val="1"/>
      <w:numFmt w:val="decimal"/>
      <w:lvlText w:val="%7."/>
      <w:lvlJc w:val="left"/>
      <w:pPr>
        <w:ind w:left="6072" w:hanging="360"/>
      </w:pPr>
    </w:lvl>
    <w:lvl w:ilvl="7" w:tplc="04190019" w:tentative="1">
      <w:start w:val="1"/>
      <w:numFmt w:val="lowerLetter"/>
      <w:lvlText w:val="%8."/>
      <w:lvlJc w:val="left"/>
      <w:pPr>
        <w:ind w:left="6792" w:hanging="360"/>
      </w:pPr>
    </w:lvl>
    <w:lvl w:ilvl="8" w:tplc="0419001B" w:tentative="1">
      <w:start w:val="1"/>
      <w:numFmt w:val="lowerRoman"/>
      <w:lvlText w:val="%9."/>
      <w:lvlJc w:val="right"/>
      <w:pPr>
        <w:ind w:left="7512" w:hanging="180"/>
      </w:pPr>
    </w:lvl>
  </w:abstractNum>
  <w:abstractNum w:abstractNumId="2">
    <w:nsid w:val="2F7B4D5C"/>
    <w:multiLevelType w:val="hybridMultilevel"/>
    <w:tmpl w:val="4C0493EE"/>
    <w:lvl w:ilvl="0" w:tplc="0220CFF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123226"/>
    <w:multiLevelType w:val="hybridMultilevel"/>
    <w:tmpl w:val="7FE87658"/>
    <w:lvl w:ilvl="0" w:tplc="234C6552">
      <w:start w:val="2"/>
      <w:numFmt w:val="decimal"/>
      <w:lvlText w:val="%1."/>
      <w:lvlJc w:val="left"/>
      <w:pPr>
        <w:ind w:left="1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2" w:hanging="360"/>
      </w:pPr>
    </w:lvl>
    <w:lvl w:ilvl="2" w:tplc="0419001B" w:tentative="1">
      <w:start w:val="1"/>
      <w:numFmt w:val="lowerRoman"/>
      <w:lvlText w:val="%3."/>
      <w:lvlJc w:val="right"/>
      <w:pPr>
        <w:ind w:left="3192" w:hanging="180"/>
      </w:pPr>
    </w:lvl>
    <w:lvl w:ilvl="3" w:tplc="0419000F" w:tentative="1">
      <w:start w:val="1"/>
      <w:numFmt w:val="decimal"/>
      <w:lvlText w:val="%4."/>
      <w:lvlJc w:val="left"/>
      <w:pPr>
        <w:ind w:left="3912" w:hanging="360"/>
      </w:pPr>
    </w:lvl>
    <w:lvl w:ilvl="4" w:tplc="04190019" w:tentative="1">
      <w:start w:val="1"/>
      <w:numFmt w:val="lowerLetter"/>
      <w:lvlText w:val="%5."/>
      <w:lvlJc w:val="left"/>
      <w:pPr>
        <w:ind w:left="4632" w:hanging="360"/>
      </w:pPr>
    </w:lvl>
    <w:lvl w:ilvl="5" w:tplc="0419001B" w:tentative="1">
      <w:start w:val="1"/>
      <w:numFmt w:val="lowerRoman"/>
      <w:lvlText w:val="%6."/>
      <w:lvlJc w:val="right"/>
      <w:pPr>
        <w:ind w:left="5352" w:hanging="180"/>
      </w:pPr>
    </w:lvl>
    <w:lvl w:ilvl="6" w:tplc="0419000F" w:tentative="1">
      <w:start w:val="1"/>
      <w:numFmt w:val="decimal"/>
      <w:lvlText w:val="%7."/>
      <w:lvlJc w:val="left"/>
      <w:pPr>
        <w:ind w:left="6072" w:hanging="360"/>
      </w:pPr>
    </w:lvl>
    <w:lvl w:ilvl="7" w:tplc="04190019" w:tentative="1">
      <w:start w:val="1"/>
      <w:numFmt w:val="lowerLetter"/>
      <w:lvlText w:val="%8."/>
      <w:lvlJc w:val="left"/>
      <w:pPr>
        <w:ind w:left="6792" w:hanging="360"/>
      </w:pPr>
    </w:lvl>
    <w:lvl w:ilvl="8" w:tplc="0419001B" w:tentative="1">
      <w:start w:val="1"/>
      <w:numFmt w:val="lowerRoman"/>
      <w:lvlText w:val="%9."/>
      <w:lvlJc w:val="right"/>
      <w:pPr>
        <w:ind w:left="7512" w:hanging="180"/>
      </w:pPr>
    </w:lvl>
  </w:abstractNum>
  <w:abstractNum w:abstractNumId="4">
    <w:nsid w:val="38361F2E"/>
    <w:multiLevelType w:val="hybridMultilevel"/>
    <w:tmpl w:val="BC2EC1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DD61964"/>
    <w:multiLevelType w:val="hybridMultilevel"/>
    <w:tmpl w:val="3278AD80"/>
    <w:lvl w:ilvl="0" w:tplc="81BCAD56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7172FC"/>
    <w:multiLevelType w:val="hybridMultilevel"/>
    <w:tmpl w:val="4E9C1856"/>
    <w:lvl w:ilvl="0" w:tplc="2166C886">
      <w:start w:val="1"/>
      <w:numFmt w:val="decimal"/>
      <w:suff w:val="space"/>
      <w:lvlText w:val="%1."/>
      <w:lvlJc w:val="left"/>
      <w:pPr>
        <w:ind w:left="1392" w:hanging="825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7204E47"/>
    <w:multiLevelType w:val="hybridMultilevel"/>
    <w:tmpl w:val="F7C86E90"/>
    <w:lvl w:ilvl="0" w:tplc="F044EA38">
      <w:start w:val="6"/>
      <w:numFmt w:val="decimal"/>
      <w:lvlText w:val="%1."/>
      <w:lvlJc w:val="left"/>
      <w:pPr>
        <w:ind w:left="1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2" w:hanging="360"/>
      </w:pPr>
    </w:lvl>
    <w:lvl w:ilvl="2" w:tplc="0419001B" w:tentative="1">
      <w:start w:val="1"/>
      <w:numFmt w:val="lowerRoman"/>
      <w:lvlText w:val="%3."/>
      <w:lvlJc w:val="right"/>
      <w:pPr>
        <w:ind w:left="3192" w:hanging="180"/>
      </w:pPr>
    </w:lvl>
    <w:lvl w:ilvl="3" w:tplc="0419000F" w:tentative="1">
      <w:start w:val="1"/>
      <w:numFmt w:val="decimal"/>
      <w:lvlText w:val="%4."/>
      <w:lvlJc w:val="left"/>
      <w:pPr>
        <w:ind w:left="3912" w:hanging="360"/>
      </w:pPr>
    </w:lvl>
    <w:lvl w:ilvl="4" w:tplc="04190019" w:tentative="1">
      <w:start w:val="1"/>
      <w:numFmt w:val="lowerLetter"/>
      <w:lvlText w:val="%5."/>
      <w:lvlJc w:val="left"/>
      <w:pPr>
        <w:ind w:left="4632" w:hanging="360"/>
      </w:pPr>
    </w:lvl>
    <w:lvl w:ilvl="5" w:tplc="0419001B" w:tentative="1">
      <w:start w:val="1"/>
      <w:numFmt w:val="lowerRoman"/>
      <w:lvlText w:val="%6."/>
      <w:lvlJc w:val="right"/>
      <w:pPr>
        <w:ind w:left="5352" w:hanging="180"/>
      </w:pPr>
    </w:lvl>
    <w:lvl w:ilvl="6" w:tplc="0419000F" w:tentative="1">
      <w:start w:val="1"/>
      <w:numFmt w:val="decimal"/>
      <w:lvlText w:val="%7."/>
      <w:lvlJc w:val="left"/>
      <w:pPr>
        <w:ind w:left="6072" w:hanging="360"/>
      </w:pPr>
    </w:lvl>
    <w:lvl w:ilvl="7" w:tplc="04190019" w:tentative="1">
      <w:start w:val="1"/>
      <w:numFmt w:val="lowerLetter"/>
      <w:lvlText w:val="%8."/>
      <w:lvlJc w:val="left"/>
      <w:pPr>
        <w:ind w:left="6792" w:hanging="360"/>
      </w:pPr>
    </w:lvl>
    <w:lvl w:ilvl="8" w:tplc="0419001B" w:tentative="1">
      <w:start w:val="1"/>
      <w:numFmt w:val="lowerRoman"/>
      <w:lvlText w:val="%9."/>
      <w:lvlJc w:val="right"/>
      <w:pPr>
        <w:ind w:left="7512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0DB"/>
    <w:rsid w:val="0000762A"/>
    <w:rsid w:val="0001507C"/>
    <w:rsid w:val="00016BA7"/>
    <w:rsid w:val="00016C68"/>
    <w:rsid w:val="00016F44"/>
    <w:rsid w:val="00022B16"/>
    <w:rsid w:val="000371B5"/>
    <w:rsid w:val="00044F0C"/>
    <w:rsid w:val="00046C53"/>
    <w:rsid w:val="00046DE0"/>
    <w:rsid w:val="00057131"/>
    <w:rsid w:val="000606EF"/>
    <w:rsid w:val="000748B5"/>
    <w:rsid w:val="00081A6D"/>
    <w:rsid w:val="000959BA"/>
    <w:rsid w:val="000A0416"/>
    <w:rsid w:val="000A0679"/>
    <w:rsid w:val="000A275E"/>
    <w:rsid w:val="000A286C"/>
    <w:rsid w:val="000B2EFF"/>
    <w:rsid w:val="000B6DDF"/>
    <w:rsid w:val="000C1327"/>
    <w:rsid w:val="000C4872"/>
    <w:rsid w:val="000D4017"/>
    <w:rsid w:val="000E27AF"/>
    <w:rsid w:val="000E42B6"/>
    <w:rsid w:val="000F1E8A"/>
    <w:rsid w:val="000F70A5"/>
    <w:rsid w:val="00101F90"/>
    <w:rsid w:val="00103C36"/>
    <w:rsid w:val="00112744"/>
    <w:rsid w:val="00113102"/>
    <w:rsid w:val="00114750"/>
    <w:rsid w:val="0011734E"/>
    <w:rsid w:val="00133432"/>
    <w:rsid w:val="00135C3D"/>
    <w:rsid w:val="00137773"/>
    <w:rsid w:val="00144451"/>
    <w:rsid w:val="001473B8"/>
    <w:rsid w:val="0016423D"/>
    <w:rsid w:val="00167BC0"/>
    <w:rsid w:val="00173282"/>
    <w:rsid w:val="0017666A"/>
    <w:rsid w:val="00191C79"/>
    <w:rsid w:val="001B5398"/>
    <w:rsid w:val="001B5429"/>
    <w:rsid w:val="001C2C05"/>
    <w:rsid w:val="001C6A55"/>
    <w:rsid w:val="001C72F5"/>
    <w:rsid w:val="001D618F"/>
    <w:rsid w:val="001F30B5"/>
    <w:rsid w:val="001F4913"/>
    <w:rsid w:val="001F675E"/>
    <w:rsid w:val="00201A58"/>
    <w:rsid w:val="00201FD3"/>
    <w:rsid w:val="00206418"/>
    <w:rsid w:val="00220A73"/>
    <w:rsid w:val="00243AF8"/>
    <w:rsid w:val="00243E35"/>
    <w:rsid w:val="00253A46"/>
    <w:rsid w:val="00260EA1"/>
    <w:rsid w:val="0026307A"/>
    <w:rsid w:val="00267853"/>
    <w:rsid w:val="002821C1"/>
    <w:rsid w:val="00295776"/>
    <w:rsid w:val="002A2266"/>
    <w:rsid w:val="002B13B1"/>
    <w:rsid w:val="002C13E7"/>
    <w:rsid w:val="002C2145"/>
    <w:rsid w:val="002C455E"/>
    <w:rsid w:val="002C5A36"/>
    <w:rsid w:val="002D0684"/>
    <w:rsid w:val="002D6F0B"/>
    <w:rsid w:val="002E286A"/>
    <w:rsid w:val="002E782A"/>
    <w:rsid w:val="002F7720"/>
    <w:rsid w:val="00305872"/>
    <w:rsid w:val="003130E0"/>
    <w:rsid w:val="00315ACC"/>
    <w:rsid w:val="0032648D"/>
    <w:rsid w:val="0032734B"/>
    <w:rsid w:val="003329E0"/>
    <w:rsid w:val="00334D8F"/>
    <w:rsid w:val="00336D7B"/>
    <w:rsid w:val="00340B79"/>
    <w:rsid w:val="0034179E"/>
    <w:rsid w:val="003418E9"/>
    <w:rsid w:val="00341AD6"/>
    <w:rsid w:val="00350099"/>
    <w:rsid w:val="00352C33"/>
    <w:rsid w:val="00361049"/>
    <w:rsid w:val="00373DEF"/>
    <w:rsid w:val="00377DD7"/>
    <w:rsid w:val="0038181E"/>
    <w:rsid w:val="00384BD2"/>
    <w:rsid w:val="00385B25"/>
    <w:rsid w:val="0039055D"/>
    <w:rsid w:val="00396791"/>
    <w:rsid w:val="003A4C1D"/>
    <w:rsid w:val="003A52BC"/>
    <w:rsid w:val="003B7A32"/>
    <w:rsid w:val="003C38F7"/>
    <w:rsid w:val="003C44AA"/>
    <w:rsid w:val="003C693A"/>
    <w:rsid w:val="003C6B72"/>
    <w:rsid w:val="003D0B45"/>
    <w:rsid w:val="003E1808"/>
    <w:rsid w:val="003F0668"/>
    <w:rsid w:val="003F6997"/>
    <w:rsid w:val="00406AAE"/>
    <w:rsid w:val="004118CD"/>
    <w:rsid w:val="00412C25"/>
    <w:rsid w:val="004155CD"/>
    <w:rsid w:val="00421894"/>
    <w:rsid w:val="00435CB5"/>
    <w:rsid w:val="004517D2"/>
    <w:rsid w:val="00462754"/>
    <w:rsid w:val="00465650"/>
    <w:rsid w:val="00470E0C"/>
    <w:rsid w:val="00477D39"/>
    <w:rsid w:val="004812F1"/>
    <w:rsid w:val="00483E7A"/>
    <w:rsid w:val="00485EB1"/>
    <w:rsid w:val="004A791B"/>
    <w:rsid w:val="004B0D1D"/>
    <w:rsid w:val="004B1AA5"/>
    <w:rsid w:val="004B2B09"/>
    <w:rsid w:val="004C0406"/>
    <w:rsid w:val="004C3E95"/>
    <w:rsid w:val="004C5A1A"/>
    <w:rsid w:val="004D664F"/>
    <w:rsid w:val="004E01CC"/>
    <w:rsid w:val="004E0EA9"/>
    <w:rsid w:val="004E54BE"/>
    <w:rsid w:val="004E5B97"/>
    <w:rsid w:val="004F2C2E"/>
    <w:rsid w:val="004F2D31"/>
    <w:rsid w:val="004F6C14"/>
    <w:rsid w:val="005039D5"/>
    <w:rsid w:val="00503A87"/>
    <w:rsid w:val="00522EAA"/>
    <w:rsid w:val="0052367C"/>
    <w:rsid w:val="00525B45"/>
    <w:rsid w:val="0052622F"/>
    <w:rsid w:val="00532FBA"/>
    <w:rsid w:val="00534A59"/>
    <w:rsid w:val="00534A82"/>
    <w:rsid w:val="00562B7F"/>
    <w:rsid w:val="0056499B"/>
    <w:rsid w:val="005862BC"/>
    <w:rsid w:val="0058668B"/>
    <w:rsid w:val="00590E9F"/>
    <w:rsid w:val="0059132A"/>
    <w:rsid w:val="005B53F2"/>
    <w:rsid w:val="005B7A20"/>
    <w:rsid w:val="005C0586"/>
    <w:rsid w:val="005E74E4"/>
    <w:rsid w:val="005F3F32"/>
    <w:rsid w:val="00602EEF"/>
    <w:rsid w:val="00607AB7"/>
    <w:rsid w:val="0062341F"/>
    <w:rsid w:val="00626F79"/>
    <w:rsid w:val="00635E0A"/>
    <w:rsid w:val="006404E0"/>
    <w:rsid w:val="00641DD2"/>
    <w:rsid w:val="0064558A"/>
    <w:rsid w:val="00657FB4"/>
    <w:rsid w:val="00672398"/>
    <w:rsid w:val="00672B3C"/>
    <w:rsid w:val="00677D15"/>
    <w:rsid w:val="00691CB3"/>
    <w:rsid w:val="006A47F9"/>
    <w:rsid w:val="006B753D"/>
    <w:rsid w:val="006C5FDB"/>
    <w:rsid w:val="006D2F55"/>
    <w:rsid w:val="006E1FB9"/>
    <w:rsid w:val="006F3044"/>
    <w:rsid w:val="006F59AB"/>
    <w:rsid w:val="007000EB"/>
    <w:rsid w:val="0070571A"/>
    <w:rsid w:val="00725919"/>
    <w:rsid w:val="007310DB"/>
    <w:rsid w:val="00733FC9"/>
    <w:rsid w:val="00736604"/>
    <w:rsid w:val="00737A6E"/>
    <w:rsid w:val="00740548"/>
    <w:rsid w:val="007448DE"/>
    <w:rsid w:val="00764CDF"/>
    <w:rsid w:val="007761F5"/>
    <w:rsid w:val="007778A0"/>
    <w:rsid w:val="00784FC9"/>
    <w:rsid w:val="00786574"/>
    <w:rsid w:val="007922A4"/>
    <w:rsid w:val="007A7DC3"/>
    <w:rsid w:val="007B6D26"/>
    <w:rsid w:val="007B7240"/>
    <w:rsid w:val="007C4A4A"/>
    <w:rsid w:val="007D0AC7"/>
    <w:rsid w:val="007D644B"/>
    <w:rsid w:val="007D697E"/>
    <w:rsid w:val="007E2870"/>
    <w:rsid w:val="007F11D2"/>
    <w:rsid w:val="007F4A96"/>
    <w:rsid w:val="007F4FC2"/>
    <w:rsid w:val="008118DC"/>
    <w:rsid w:val="00814F75"/>
    <w:rsid w:val="00826A5A"/>
    <w:rsid w:val="0083524E"/>
    <w:rsid w:val="00836171"/>
    <w:rsid w:val="00844DC7"/>
    <w:rsid w:val="00844EC3"/>
    <w:rsid w:val="008528B8"/>
    <w:rsid w:val="00853762"/>
    <w:rsid w:val="00853BC8"/>
    <w:rsid w:val="00857B82"/>
    <w:rsid w:val="00866F5D"/>
    <w:rsid w:val="008832B8"/>
    <w:rsid w:val="008836BB"/>
    <w:rsid w:val="00884290"/>
    <w:rsid w:val="0088773C"/>
    <w:rsid w:val="00891B92"/>
    <w:rsid w:val="008922BE"/>
    <w:rsid w:val="008960F2"/>
    <w:rsid w:val="008976E0"/>
    <w:rsid w:val="008A25B9"/>
    <w:rsid w:val="008A644A"/>
    <w:rsid w:val="008B25CF"/>
    <w:rsid w:val="008B7EEF"/>
    <w:rsid w:val="008D04B3"/>
    <w:rsid w:val="008D7396"/>
    <w:rsid w:val="008E00A5"/>
    <w:rsid w:val="008F2982"/>
    <w:rsid w:val="008F4F6F"/>
    <w:rsid w:val="008F50A9"/>
    <w:rsid w:val="00902814"/>
    <w:rsid w:val="009165DD"/>
    <w:rsid w:val="0092101D"/>
    <w:rsid w:val="009226EE"/>
    <w:rsid w:val="00922B9A"/>
    <w:rsid w:val="00926D92"/>
    <w:rsid w:val="00932E49"/>
    <w:rsid w:val="00946C20"/>
    <w:rsid w:val="00946E49"/>
    <w:rsid w:val="00951B0C"/>
    <w:rsid w:val="009524EC"/>
    <w:rsid w:val="00952E80"/>
    <w:rsid w:val="00954020"/>
    <w:rsid w:val="00956831"/>
    <w:rsid w:val="00964ED4"/>
    <w:rsid w:val="00994455"/>
    <w:rsid w:val="009A0DE9"/>
    <w:rsid w:val="009A24F8"/>
    <w:rsid w:val="009A2824"/>
    <w:rsid w:val="009B1365"/>
    <w:rsid w:val="009C21A2"/>
    <w:rsid w:val="009E039C"/>
    <w:rsid w:val="009E0709"/>
    <w:rsid w:val="009E35CC"/>
    <w:rsid w:val="009E3B87"/>
    <w:rsid w:val="009E49F7"/>
    <w:rsid w:val="009E4CB0"/>
    <w:rsid w:val="009E603F"/>
    <w:rsid w:val="009F5A6C"/>
    <w:rsid w:val="009F6A06"/>
    <w:rsid w:val="009F75B0"/>
    <w:rsid w:val="00A005A2"/>
    <w:rsid w:val="00A13456"/>
    <w:rsid w:val="00A2584D"/>
    <w:rsid w:val="00A264A6"/>
    <w:rsid w:val="00A352DF"/>
    <w:rsid w:val="00A37ABC"/>
    <w:rsid w:val="00A61B6C"/>
    <w:rsid w:val="00A63906"/>
    <w:rsid w:val="00A73B48"/>
    <w:rsid w:val="00A75CC4"/>
    <w:rsid w:val="00A77CC8"/>
    <w:rsid w:val="00A77F4C"/>
    <w:rsid w:val="00A83811"/>
    <w:rsid w:val="00A879DF"/>
    <w:rsid w:val="00A94EAA"/>
    <w:rsid w:val="00AB3A01"/>
    <w:rsid w:val="00AB3BF4"/>
    <w:rsid w:val="00AB676B"/>
    <w:rsid w:val="00AC5365"/>
    <w:rsid w:val="00AD3B07"/>
    <w:rsid w:val="00AD5963"/>
    <w:rsid w:val="00B01B86"/>
    <w:rsid w:val="00B03586"/>
    <w:rsid w:val="00B03C45"/>
    <w:rsid w:val="00B03DBF"/>
    <w:rsid w:val="00B20088"/>
    <w:rsid w:val="00B20EB6"/>
    <w:rsid w:val="00B2650E"/>
    <w:rsid w:val="00B30A5D"/>
    <w:rsid w:val="00B50C12"/>
    <w:rsid w:val="00B51050"/>
    <w:rsid w:val="00B56026"/>
    <w:rsid w:val="00B63418"/>
    <w:rsid w:val="00B64B45"/>
    <w:rsid w:val="00B6624B"/>
    <w:rsid w:val="00B76DC1"/>
    <w:rsid w:val="00B8711D"/>
    <w:rsid w:val="00BA7A02"/>
    <w:rsid w:val="00BA7A35"/>
    <w:rsid w:val="00BB02D6"/>
    <w:rsid w:val="00BB0BFE"/>
    <w:rsid w:val="00BB3297"/>
    <w:rsid w:val="00BB4F06"/>
    <w:rsid w:val="00BB54F4"/>
    <w:rsid w:val="00BC1FB6"/>
    <w:rsid w:val="00BD0C98"/>
    <w:rsid w:val="00BD4781"/>
    <w:rsid w:val="00BE103B"/>
    <w:rsid w:val="00BE6FE6"/>
    <w:rsid w:val="00BE78D1"/>
    <w:rsid w:val="00BF68F8"/>
    <w:rsid w:val="00C3433D"/>
    <w:rsid w:val="00C37BBC"/>
    <w:rsid w:val="00C43737"/>
    <w:rsid w:val="00C446E7"/>
    <w:rsid w:val="00C47DBC"/>
    <w:rsid w:val="00C6530E"/>
    <w:rsid w:val="00C67F88"/>
    <w:rsid w:val="00C75D09"/>
    <w:rsid w:val="00C83E75"/>
    <w:rsid w:val="00C918EB"/>
    <w:rsid w:val="00C965E9"/>
    <w:rsid w:val="00CC0CDD"/>
    <w:rsid w:val="00CC5DEC"/>
    <w:rsid w:val="00CD689F"/>
    <w:rsid w:val="00CE6AA1"/>
    <w:rsid w:val="00CE7233"/>
    <w:rsid w:val="00CF2264"/>
    <w:rsid w:val="00CF6E08"/>
    <w:rsid w:val="00D00E46"/>
    <w:rsid w:val="00D0303E"/>
    <w:rsid w:val="00D03620"/>
    <w:rsid w:val="00D13A79"/>
    <w:rsid w:val="00D1539E"/>
    <w:rsid w:val="00D215FD"/>
    <w:rsid w:val="00D253A9"/>
    <w:rsid w:val="00D26625"/>
    <w:rsid w:val="00D377F0"/>
    <w:rsid w:val="00D4128F"/>
    <w:rsid w:val="00D454CF"/>
    <w:rsid w:val="00D5127F"/>
    <w:rsid w:val="00D518CE"/>
    <w:rsid w:val="00D5770F"/>
    <w:rsid w:val="00D57DA0"/>
    <w:rsid w:val="00D66F0C"/>
    <w:rsid w:val="00D762C9"/>
    <w:rsid w:val="00D76641"/>
    <w:rsid w:val="00D80316"/>
    <w:rsid w:val="00D84D04"/>
    <w:rsid w:val="00D84DCA"/>
    <w:rsid w:val="00D857D6"/>
    <w:rsid w:val="00D9453A"/>
    <w:rsid w:val="00DA4CDE"/>
    <w:rsid w:val="00DA7CC4"/>
    <w:rsid w:val="00DB0E0E"/>
    <w:rsid w:val="00DB1B3B"/>
    <w:rsid w:val="00DB1D4A"/>
    <w:rsid w:val="00DC58B9"/>
    <w:rsid w:val="00DD2749"/>
    <w:rsid w:val="00DD7CA6"/>
    <w:rsid w:val="00DD7DAC"/>
    <w:rsid w:val="00DE022B"/>
    <w:rsid w:val="00DE10AC"/>
    <w:rsid w:val="00DE278E"/>
    <w:rsid w:val="00DE59CC"/>
    <w:rsid w:val="00DF21C8"/>
    <w:rsid w:val="00E008B5"/>
    <w:rsid w:val="00E03994"/>
    <w:rsid w:val="00E165AB"/>
    <w:rsid w:val="00E25B1C"/>
    <w:rsid w:val="00E26646"/>
    <w:rsid w:val="00E26EB8"/>
    <w:rsid w:val="00E309E4"/>
    <w:rsid w:val="00E35E48"/>
    <w:rsid w:val="00E54DBD"/>
    <w:rsid w:val="00E70D8B"/>
    <w:rsid w:val="00E74022"/>
    <w:rsid w:val="00E879AD"/>
    <w:rsid w:val="00EA24E7"/>
    <w:rsid w:val="00EA3C78"/>
    <w:rsid w:val="00EB13AD"/>
    <w:rsid w:val="00EB3622"/>
    <w:rsid w:val="00EC1D95"/>
    <w:rsid w:val="00EC4567"/>
    <w:rsid w:val="00EC57E5"/>
    <w:rsid w:val="00ED221A"/>
    <w:rsid w:val="00EE545F"/>
    <w:rsid w:val="00EE7718"/>
    <w:rsid w:val="00EF1921"/>
    <w:rsid w:val="00F05950"/>
    <w:rsid w:val="00F131C0"/>
    <w:rsid w:val="00F17166"/>
    <w:rsid w:val="00F17A87"/>
    <w:rsid w:val="00F20784"/>
    <w:rsid w:val="00F2305E"/>
    <w:rsid w:val="00F33B0E"/>
    <w:rsid w:val="00F35EEA"/>
    <w:rsid w:val="00F53F53"/>
    <w:rsid w:val="00F65AB9"/>
    <w:rsid w:val="00F668D6"/>
    <w:rsid w:val="00F70A63"/>
    <w:rsid w:val="00F82444"/>
    <w:rsid w:val="00F82776"/>
    <w:rsid w:val="00F91B05"/>
    <w:rsid w:val="00F92C47"/>
    <w:rsid w:val="00F95AC6"/>
    <w:rsid w:val="00FA1003"/>
    <w:rsid w:val="00FA1CA7"/>
    <w:rsid w:val="00FA2939"/>
    <w:rsid w:val="00FA44F7"/>
    <w:rsid w:val="00FB6267"/>
    <w:rsid w:val="00FC02DA"/>
    <w:rsid w:val="00FD1945"/>
    <w:rsid w:val="00FD724F"/>
    <w:rsid w:val="00FE253D"/>
    <w:rsid w:val="00FF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CDEB68"/>
  <w15:docId w15:val="{5B1AE901-0C62-4375-A707-777CAACD7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310DB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a4">
    <w:name w:val="Нижний колонтитул Знак"/>
    <w:link w:val="a3"/>
    <w:uiPriority w:val="99"/>
    <w:rsid w:val="007310DB"/>
    <w:rPr>
      <w:rFonts w:ascii="Times New Roman" w:eastAsia="Calibri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3C4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44AA"/>
  </w:style>
  <w:style w:type="paragraph" w:styleId="a7">
    <w:name w:val="List Paragraph"/>
    <w:basedOn w:val="a"/>
    <w:uiPriority w:val="34"/>
    <w:qFormat/>
    <w:rsid w:val="0013777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778A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778A0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260E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uiPriority w:val="22"/>
    <w:qFormat/>
    <w:rsid w:val="00260EA1"/>
    <w:rPr>
      <w:b/>
      <w:bCs/>
    </w:rPr>
  </w:style>
  <w:style w:type="table" w:styleId="ac">
    <w:name w:val="Table Grid"/>
    <w:basedOn w:val="a1"/>
    <w:uiPriority w:val="59"/>
    <w:rsid w:val="00081A6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81A6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blk">
    <w:name w:val="blk"/>
    <w:rsid w:val="00081A6D"/>
  </w:style>
  <w:style w:type="character" w:styleId="ad">
    <w:name w:val="Hyperlink"/>
    <w:rsid w:val="00081A6D"/>
    <w:rPr>
      <w:color w:val="0000FF"/>
      <w:u w:val="single"/>
    </w:rPr>
  </w:style>
  <w:style w:type="character" w:styleId="ae">
    <w:name w:val="annotation reference"/>
    <w:basedOn w:val="a0"/>
    <w:uiPriority w:val="99"/>
    <w:semiHidden/>
    <w:unhideWhenUsed/>
    <w:rsid w:val="00101F9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01F9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01F90"/>
    <w:rPr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01F9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01F9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9FADF-7C85-45FD-B961-726269255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6</Pages>
  <Words>1409</Words>
  <Characters>8033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Еленко</dc:creator>
  <cp:lastModifiedBy>Кудрова А.А.</cp:lastModifiedBy>
  <cp:revision>41</cp:revision>
  <cp:lastPrinted>2024-07-09T12:41:00Z</cp:lastPrinted>
  <dcterms:created xsi:type="dcterms:W3CDTF">2024-04-30T10:21:00Z</dcterms:created>
  <dcterms:modified xsi:type="dcterms:W3CDTF">2024-07-09T12:46:00Z</dcterms:modified>
</cp:coreProperties>
</file>