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DA7D17" w:rsidRDefault="005A4D06" w:rsidP="00D60B57">
      <w:pPr>
        <w:jc w:val="center"/>
        <w:rPr>
          <w:b/>
          <w:sz w:val="28"/>
          <w:szCs w:val="28"/>
        </w:rPr>
      </w:pPr>
      <w:bookmarkStart w:id="0" w:name="_Hlk149038345"/>
    </w:p>
    <w:p w:rsidR="005A4D06" w:rsidRPr="00DA7D17" w:rsidRDefault="005A4D06" w:rsidP="00D60B57">
      <w:pPr>
        <w:jc w:val="center"/>
        <w:rPr>
          <w:b/>
          <w:sz w:val="28"/>
          <w:szCs w:val="28"/>
        </w:rPr>
      </w:pPr>
    </w:p>
    <w:p w:rsidR="005A4D06" w:rsidRPr="00DA7D17" w:rsidRDefault="005A4D06" w:rsidP="00D60B57">
      <w:pPr>
        <w:jc w:val="center"/>
        <w:rPr>
          <w:b/>
          <w:sz w:val="28"/>
          <w:szCs w:val="28"/>
        </w:rPr>
      </w:pPr>
    </w:p>
    <w:p w:rsidR="005A4D06" w:rsidRPr="00DA7D17" w:rsidRDefault="005A4D06" w:rsidP="00D60B57">
      <w:pPr>
        <w:jc w:val="center"/>
        <w:rPr>
          <w:b/>
          <w:sz w:val="28"/>
          <w:szCs w:val="28"/>
        </w:rPr>
      </w:pPr>
    </w:p>
    <w:p w:rsidR="005A4D06" w:rsidRPr="00DA7D17" w:rsidRDefault="005A4D06" w:rsidP="00D60B57">
      <w:pPr>
        <w:jc w:val="center"/>
        <w:rPr>
          <w:b/>
          <w:sz w:val="28"/>
          <w:szCs w:val="28"/>
        </w:rPr>
      </w:pPr>
    </w:p>
    <w:p w:rsidR="005A4D06" w:rsidRPr="00DA7D17" w:rsidRDefault="005A4D06" w:rsidP="00D60B57">
      <w:pPr>
        <w:jc w:val="center"/>
        <w:rPr>
          <w:b/>
          <w:sz w:val="28"/>
          <w:szCs w:val="28"/>
        </w:rPr>
      </w:pPr>
      <w:r w:rsidRPr="00DA7D17">
        <w:rPr>
          <w:b/>
          <w:sz w:val="28"/>
          <w:szCs w:val="28"/>
        </w:rPr>
        <w:t>Закон</w:t>
      </w:r>
    </w:p>
    <w:p w:rsidR="005A4D06" w:rsidRPr="00DA7D17" w:rsidRDefault="005A4D06" w:rsidP="00D60B57">
      <w:pPr>
        <w:jc w:val="center"/>
        <w:rPr>
          <w:b/>
          <w:sz w:val="28"/>
          <w:szCs w:val="28"/>
        </w:rPr>
      </w:pPr>
      <w:r w:rsidRPr="00DA7D17">
        <w:rPr>
          <w:b/>
          <w:sz w:val="28"/>
          <w:szCs w:val="28"/>
        </w:rPr>
        <w:t>Приднестровской Молдавской Республики</w:t>
      </w:r>
    </w:p>
    <w:p w:rsidR="005A4D06" w:rsidRPr="00DA7D17" w:rsidRDefault="005A4D06" w:rsidP="00D60B57">
      <w:pPr>
        <w:jc w:val="center"/>
        <w:rPr>
          <w:sz w:val="28"/>
          <w:szCs w:val="28"/>
        </w:rPr>
      </w:pPr>
    </w:p>
    <w:p w:rsidR="00160927" w:rsidRPr="00DA7D17" w:rsidRDefault="005A4D06" w:rsidP="00160927">
      <w:pPr>
        <w:shd w:val="clear" w:color="auto" w:fill="FFFFFF"/>
        <w:jc w:val="center"/>
        <w:rPr>
          <w:b/>
          <w:bCs/>
          <w:sz w:val="28"/>
          <w:szCs w:val="28"/>
        </w:rPr>
      </w:pPr>
      <w:r w:rsidRPr="00DA7D17">
        <w:rPr>
          <w:b/>
          <w:sz w:val="28"/>
          <w:szCs w:val="28"/>
        </w:rPr>
        <w:t>«</w:t>
      </w:r>
      <w:bookmarkEnd w:id="0"/>
      <w:r w:rsidR="00160927" w:rsidRPr="00DA7D17">
        <w:rPr>
          <w:b/>
          <w:bCs/>
          <w:sz w:val="28"/>
          <w:szCs w:val="28"/>
        </w:rPr>
        <w:t xml:space="preserve">О внесении </w:t>
      </w:r>
      <w:r w:rsidR="008C4686" w:rsidRPr="00DA7D17">
        <w:rPr>
          <w:b/>
          <w:bCs/>
          <w:sz w:val="28"/>
          <w:szCs w:val="28"/>
        </w:rPr>
        <w:t>изменений</w:t>
      </w:r>
      <w:r w:rsidR="00160927" w:rsidRPr="00DA7D17">
        <w:rPr>
          <w:b/>
          <w:bCs/>
          <w:sz w:val="28"/>
          <w:szCs w:val="28"/>
        </w:rPr>
        <w:t xml:space="preserve"> </w:t>
      </w:r>
      <w:r w:rsidR="0018076A" w:rsidRPr="00DA7D17">
        <w:rPr>
          <w:b/>
          <w:bCs/>
          <w:sz w:val="28"/>
          <w:szCs w:val="28"/>
        </w:rPr>
        <w:br/>
      </w:r>
      <w:r w:rsidR="00160927" w:rsidRPr="00DA7D17">
        <w:rPr>
          <w:b/>
          <w:bCs/>
          <w:sz w:val="28"/>
          <w:szCs w:val="28"/>
        </w:rPr>
        <w:t xml:space="preserve">в Закон Приднестровской Молдавской Республики </w:t>
      </w:r>
    </w:p>
    <w:p w:rsidR="004557B1" w:rsidRPr="00DA7D17" w:rsidRDefault="00160927" w:rsidP="00160927">
      <w:pPr>
        <w:jc w:val="center"/>
        <w:rPr>
          <w:rFonts w:eastAsia="Calibri"/>
          <w:b/>
          <w:sz w:val="28"/>
          <w:szCs w:val="28"/>
        </w:rPr>
      </w:pPr>
      <w:r w:rsidRPr="00DA7D17">
        <w:rPr>
          <w:b/>
          <w:bCs/>
          <w:sz w:val="28"/>
          <w:szCs w:val="28"/>
        </w:rPr>
        <w:t>«О республиканском бюджете на 2024 год</w:t>
      </w:r>
      <w:r w:rsidR="004557B1" w:rsidRPr="00DA7D17">
        <w:rPr>
          <w:b/>
          <w:bCs/>
          <w:sz w:val="28"/>
          <w:szCs w:val="28"/>
        </w:rPr>
        <w:t>»</w:t>
      </w:r>
    </w:p>
    <w:p w:rsidR="00B11706" w:rsidRPr="00DA7D17" w:rsidRDefault="00B11706" w:rsidP="00D60B57">
      <w:pPr>
        <w:jc w:val="center"/>
        <w:rPr>
          <w:sz w:val="28"/>
          <w:szCs w:val="28"/>
        </w:rPr>
      </w:pPr>
    </w:p>
    <w:p w:rsidR="005A4D06" w:rsidRPr="00DA7D17" w:rsidRDefault="005A4D06" w:rsidP="00D60B57">
      <w:pPr>
        <w:jc w:val="both"/>
        <w:rPr>
          <w:rFonts w:eastAsia="Calibri"/>
          <w:sz w:val="28"/>
          <w:szCs w:val="28"/>
        </w:rPr>
      </w:pPr>
      <w:r w:rsidRPr="00DA7D17">
        <w:rPr>
          <w:rFonts w:eastAsia="Calibri"/>
          <w:sz w:val="28"/>
          <w:szCs w:val="28"/>
        </w:rPr>
        <w:t>Принят Верховным Советом</w:t>
      </w:r>
    </w:p>
    <w:p w:rsidR="005A4D06" w:rsidRPr="00DA7D17" w:rsidRDefault="005A4D06" w:rsidP="00D60B57">
      <w:pPr>
        <w:jc w:val="both"/>
        <w:rPr>
          <w:rFonts w:eastAsia="Calibri"/>
          <w:sz w:val="28"/>
          <w:szCs w:val="28"/>
        </w:rPr>
      </w:pPr>
      <w:r w:rsidRPr="00DA7D17">
        <w:rPr>
          <w:rFonts w:eastAsia="Calibri"/>
          <w:sz w:val="28"/>
          <w:szCs w:val="28"/>
        </w:rPr>
        <w:t xml:space="preserve">Приднестровской Молдавской Республики             </w:t>
      </w:r>
      <w:r w:rsidR="001309B0" w:rsidRPr="00DA7D17">
        <w:rPr>
          <w:rFonts w:eastAsia="Calibri"/>
          <w:sz w:val="28"/>
          <w:szCs w:val="28"/>
        </w:rPr>
        <w:t xml:space="preserve">  </w:t>
      </w:r>
      <w:r w:rsidRPr="00DA7D17">
        <w:rPr>
          <w:rFonts w:eastAsia="Calibri"/>
          <w:sz w:val="28"/>
          <w:szCs w:val="28"/>
        </w:rPr>
        <w:t xml:space="preserve"> </w:t>
      </w:r>
      <w:r w:rsidR="000716EF" w:rsidRPr="00DA7D17">
        <w:rPr>
          <w:rFonts w:eastAsia="Calibri"/>
          <w:sz w:val="28"/>
          <w:szCs w:val="28"/>
        </w:rPr>
        <w:t xml:space="preserve"> </w:t>
      </w:r>
      <w:r w:rsidRPr="00DA7D17">
        <w:rPr>
          <w:rFonts w:eastAsia="Calibri"/>
          <w:sz w:val="28"/>
          <w:szCs w:val="28"/>
        </w:rPr>
        <w:t xml:space="preserve">        </w:t>
      </w:r>
      <w:r w:rsidR="00844CBC" w:rsidRPr="00DA7D17">
        <w:rPr>
          <w:rFonts w:eastAsia="Calibri"/>
          <w:sz w:val="28"/>
          <w:szCs w:val="28"/>
        </w:rPr>
        <w:t xml:space="preserve"> </w:t>
      </w:r>
      <w:r w:rsidR="003D729B" w:rsidRPr="00DA7D17">
        <w:rPr>
          <w:rFonts w:eastAsia="Calibri"/>
          <w:sz w:val="28"/>
          <w:szCs w:val="28"/>
        </w:rPr>
        <w:t xml:space="preserve">     </w:t>
      </w:r>
      <w:r w:rsidR="001309B0" w:rsidRPr="00DA7D17">
        <w:rPr>
          <w:rFonts w:eastAsia="Calibri"/>
          <w:sz w:val="28"/>
          <w:szCs w:val="28"/>
        </w:rPr>
        <w:t>26</w:t>
      </w:r>
      <w:r w:rsidRPr="00DA7D17">
        <w:rPr>
          <w:rFonts w:eastAsia="Calibri"/>
          <w:sz w:val="28"/>
          <w:szCs w:val="28"/>
        </w:rPr>
        <w:t xml:space="preserve"> </w:t>
      </w:r>
      <w:r w:rsidR="00844CBC" w:rsidRPr="00DA7D17">
        <w:rPr>
          <w:rFonts w:eastAsia="Calibri"/>
          <w:sz w:val="28"/>
          <w:szCs w:val="28"/>
        </w:rPr>
        <w:t>июн</w:t>
      </w:r>
      <w:r w:rsidRPr="00DA7D17">
        <w:rPr>
          <w:rFonts w:eastAsia="Calibri"/>
          <w:sz w:val="28"/>
          <w:szCs w:val="28"/>
        </w:rPr>
        <w:t>я 2024 года</w:t>
      </w:r>
    </w:p>
    <w:p w:rsidR="005A4D06" w:rsidRPr="00DA7D17" w:rsidRDefault="005A4D06" w:rsidP="00D60B57">
      <w:pPr>
        <w:ind w:firstLine="709"/>
        <w:jc w:val="both"/>
        <w:rPr>
          <w:rFonts w:eastAsia="Calibri"/>
          <w:sz w:val="28"/>
          <w:szCs w:val="28"/>
        </w:rPr>
      </w:pPr>
    </w:p>
    <w:p w:rsidR="00B07A15" w:rsidRPr="00DA7D17" w:rsidRDefault="00223F41" w:rsidP="00427DC3">
      <w:pPr>
        <w:ind w:firstLine="709"/>
        <w:jc w:val="both"/>
        <w:rPr>
          <w:sz w:val="28"/>
          <w:szCs w:val="28"/>
        </w:rPr>
      </w:pPr>
      <w:bookmarkStart w:id="1" w:name="_Hlk149048238"/>
      <w:r w:rsidRPr="00DA7D17">
        <w:rPr>
          <w:b/>
          <w:sz w:val="28"/>
          <w:szCs w:val="28"/>
          <w:shd w:val="clear" w:color="auto" w:fill="FFFFFF"/>
        </w:rPr>
        <w:t>Статья</w:t>
      </w:r>
      <w:r w:rsidR="00494BCC" w:rsidRPr="00DA7D17">
        <w:rPr>
          <w:b/>
          <w:sz w:val="28"/>
          <w:szCs w:val="28"/>
          <w:shd w:val="clear" w:color="auto" w:fill="FFFFFF"/>
        </w:rPr>
        <w:t xml:space="preserve"> 1</w:t>
      </w:r>
      <w:r w:rsidRPr="00DA7D17">
        <w:rPr>
          <w:b/>
          <w:sz w:val="28"/>
          <w:szCs w:val="28"/>
          <w:shd w:val="clear" w:color="auto" w:fill="FFFFFF"/>
        </w:rPr>
        <w:t xml:space="preserve">. </w:t>
      </w:r>
      <w:bookmarkEnd w:id="1"/>
      <w:r w:rsidR="00B07A15" w:rsidRPr="00DA7D17">
        <w:rPr>
          <w:sz w:val="28"/>
          <w:szCs w:val="28"/>
        </w:rPr>
        <w:t xml:space="preserve">Внести в </w:t>
      </w:r>
      <w:hyperlink r:id="rId7" w:tooltip="(ВСТУПИЛ В СИЛУ 01.01.2020) О республиканском бюджете на 2020 год" w:history="1">
        <w:r w:rsidR="00B07A15" w:rsidRPr="00DA7D17">
          <w:rPr>
            <w:sz w:val="28"/>
            <w:szCs w:val="28"/>
          </w:rPr>
          <w:t xml:space="preserve">Закон Приднестровской Молдавской Республики </w:t>
        </w:r>
        <w:r w:rsidR="00B07A15" w:rsidRPr="00DA7D17">
          <w:rPr>
            <w:sz w:val="28"/>
            <w:szCs w:val="28"/>
          </w:rPr>
          <w:br/>
          <w:t xml:space="preserve">от 28 декабря 2023 года № 436-З-VII «О республиканском бюджете </w:t>
        </w:r>
        <w:r w:rsidR="00F10B40" w:rsidRPr="00DA7D17">
          <w:rPr>
            <w:sz w:val="28"/>
            <w:szCs w:val="28"/>
          </w:rPr>
          <w:br/>
        </w:r>
        <w:r w:rsidR="00B07A15" w:rsidRPr="00DA7D17">
          <w:rPr>
            <w:sz w:val="28"/>
            <w:szCs w:val="28"/>
          </w:rPr>
          <w:t>на 2024 год»</w:t>
        </w:r>
      </w:hyperlink>
      <w:r w:rsidR="00B07A15" w:rsidRPr="00DA7D17">
        <w:rPr>
          <w:sz w:val="28"/>
          <w:szCs w:val="28"/>
        </w:rPr>
        <w:t xml:space="preserve"> (САЗ 24-1) с изменениями и дополнениями, внесенными законами Приднестровской Молдавской Республики от 31 января 2024 года </w:t>
      </w:r>
      <w:r w:rsidR="00F10B40" w:rsidRPr="00DA7D17">
        <w:rPr>
          <w:sz w:val="28"/>
          <w:szCs w:val="28"/>
        </w:rPr>
        <w:br/>
      </w:r>
      <w:r w:rsidR="00B07A15" w:rsidRPr="00DA7D17">
        <w:rPr>
          <w:sz w:val="28"/>
          <w:szCs w:val="28"/>
        </w:rPr>
        <w:t xml:space="preserve">№ 13-ЗИД-VII (САЗ 24-12); от 31 января 2024 года № 14-ЗИД-VII (САЗ 24-12); от 5 марта 2024 года № 39-ЗИД-VII (САЗ 24-11); от 1 апреля 2024 года </w:t>
      </w:r>
      <w:r w:rsidR="00F10B40" w:rsidRPr="00DA7D17">
        <w:rPr>
          <w:sz w:val="28"/>
          <w:szCs w:val="28"/>
        </w:rPr>
        <w:br/>
      </w:r>
      <w:r w:rsidR="00B07A15" w:rsidRPr="00DA7D17">
        <w:rPr>
          <w:sz w:val="28"/>
          <w:szCs w:val="28"/>
        </w:rPr>
        <w:t xml:space="preserve">№ 53-ЗИД-VII (САЗ 24-15); от 8 апреля 2024 года № 57-ЗИД-VII (САЗ 24-16); от 8 апреля 2024 года № 58-ЗИД-VII (САЗ 24-16); от 29 апреля 2024 года </w:t>
      </w:r>
      <w:r w:rsidR="00F10B40" w:rsidRPr="00DA7D17">
        <w:rPr>
          <w:sz w:val="28"/>
          <w:szCs w:val="28"/>
        </w:rPr>
        <w:br/>
      </w:r>
      <w:r w:rsidR="00B07A15" w:rsidRPr="00DA7D17">
        <w:rPr>
          <w:sz w:val="28"/>
          <w:szCs w:val="28"/>
        </w:rPr>
        <w:t>№ 88-ЗИД-VII (САЗ 24-19)</w:t>
      </w:r>
      <w:r w:rsidR="00427DC3" w:rsidRPr="00DA7D17">
        <w:rPr>
          <w:sz w:val="28"/>
          <w:szCs w:val="28"/>
        </w:rPr>
        <w:t xml:space="preserve">; от </w:t>
      </w:r>
      <w:r w:rsidR="0064609C" w:rsidRPr="00DA7D17">
        <w:rPr>
          <w:sz w:val="28"/>
          <w:szCs w:val="28"/>
        </w:rPr>
        <w:t>14</w:t>
      </w:r>
      <w:r w:rsidR="00427DC3" w:rsidRPr="00DA7D17">
        <w:rPr>
          <w:sz w:val="28"/>
          <w:szCs w:val="28"/>
        </w:rPr>
        <w:t xml:space="preserve"> </w:t>
      </w:r>
      <w:r w:rsidR="0064609C" w:rsidRPr="00DA7D17">
        <w:rPr>
          <w:sz w:val="28"/>
          <w:szCs w:val="28"/>
        </w:rPr>
        <w:t>июн</w:t>
      </w:r>
      <w:r w:rsidR="00427DC3" w:rsidRPr="00DA7D17">
        <w:rPr>
          <w:sz w:val="28"/>
          <w:szCs w:val="28"/>
        </w:rPr>
        <w:t xml:space="preserve">я 2024 года № 110-ЗИД-VII </w:t>
      </w:r>
      <w:r w:rsidR="00F10B40" w:rsidRPr="00DA7D17">
        <w:rPr>
          <w:sz w:val="28"/>
          <w:szCs w:val="28"/>
        </w:rPr>
        <w:br/>
      </w:r>
      <w:r w:rsidR="00427DC3" w:rsidRPr="00DA7D17">
        <w:rPr>
          <w:sz w:val="28"/>
          <w:szCs w:val="28"/>
        </w:rPr>
        <w:t>(САЗ 24-25)</w:t>
      </w:r>
      <w:r w:rsidR="00B07A15" w:rsidRPr="00DA7D17">
        <w:rPr>
          <w:sz w:val="28"/>
          <w:szCs w:val="28"/>
        </w:rPr>
        <w:t>, следующие изменени</w:t>
      </w:r>
      <w:r w:rsidR="00347747" w:rsidRPr="00DA7D17">
        <w:rPr>
          <w:sz w:val="28"/>
          <w:szCs w:val="28"/>
        </w:rPr>
        <w:t>я</w:t>
      </w:r>
      <w:r w:rsidR="00B07A15" w:rsidRPr="00DA7D17">
        <w:rPr>
          <w:sz w:val="28"/>
          <w:szCs w:val="28"/>
        </w:rPr>
        <w:t>.</w:t>
      </w:r>
    </w:p>
    <w:p w:rsidR="00B07A15" w:rsidRPr="00DA7D17" w:rsidRDefault="00B07A15" w:rsidP="00B07A15">
      <w:pPr>
        <w:ind w:firstLine="709"/>
        <w:jc w:val="both"/>
        <w:rPr>
          <w:sz w:val="28"/>
          <w:szCs w:val="28"/>
        </w:rPr>
      </w:pPr>
    </w:p>
    <w:p w:rsidR="00E63513" w:rsidRPr="00DA7D17" w:rsidRDefault="00E63513" w:rsidP="00E63513">
      <w:pPr>
        <w:pStyle w:val="a3"/>
        <w:ind w:left="0" w:firstLine="709"/>
        <w:jc w:val="both"/>
        <w:rPr>
          <w:bCs/>
          <w:sz w:val="28"/>
          <w:szCs w:val="28"/>
        </w:rPr>
      </w:pPr>
      <w:r w:rsidRPr="00DA7D17">
        <w:rPr>
          <w:bCs/>
          <w:sz w:val="28"/>
          <w:szCs w:val="28"/>
        </w:rPr>
        <w:t>1. Статью 1 изложить в следующей редакции:</w:t>
      </w:r>
    </w:p>
    <w:p w:rsidR="002F0541" w:rsidRPr="00DA7D17" w:rsidRDefault="00E63513" w:rsidP="00E63513">
      <w:pPr>
        <w:widowControl w:val="0"/>
        <w:ind w:firstLine="709"/>
        <w:jc w:val="both"/>
        <w:rPr>
          <w:bCs/>
          <w:sz w:val="28"/>
          <w:szCs w:val="28"/>
        </w:rPr>
      </w:pPr>
      <w:r w:rsidRPr="00DA7D17">
        <w:rPr>
          <w:bCs/>
          <w:sz w:val="28"/>
          <w:szCs w:val="28"/>
        </w:rPr>
        <w:t>«</w:t>
      </w:r>
      <w:r w:rsidR="002F0541" w:rsidRPr="00DA7D17">
        <w:rPr>
          <w:bCs/>
          <w:sz w:val="28"/>
          <w:szCs w:val="28"/>
        </w:rPr>
        <w:t>Статья 1.</w:t>
      </w:r>
    </w:p>
    <w:p w:rsidR="002F0541" w:rsidRPr="00DA7D17" w:rsidRDefault="002F0541" w:rsidP="002F0541">
      <w:pPr>
        <w:ind w:firstLine="709"/>
        <w:jc w:val="both"/>
        <w:rPr>
          <w:bCs/>
          <w:sz w:val="28"/>
          <w:szCs w:val="28"/>
        </w:rPr>
      </w:pPr>
      <w:r w:rsidRPr="00DA7D17">
        <w:rPr>
          <w:bCs/>
          <w:sz w:val="28"/>
          <w:szCs w:val="28"/>
        </w:rPr>
        <w:t xml:space="preserve">Утвердить основные характеристики консолидированного бюджета, </w:t>
      </w:r>
      <w:r w:rsidR="00FF4976" w:rsidRPr="00DA7D17">
        <w:rPr>
          <w:bCs/>
          <w:sz w:val="28"/>
          <w:szCs w:val="28"/>
        </w:rPr>
        <w:br/>
      </w:r>
      <w:r w:rsidRPr="00DA7D17">
        <w:rPr>
          <w:bCs/>
          <w:sz w:val="28"/>
          <w:szCs w:val="28"/>
        </w:rPr>
        <w:t>в том числе:</w:t>
      </w:r>
    </w:p>
    <w:p w:rsidR="00E63513" w:rsidRPr="00DA7D17" w:rsidRDefault="00E63513" w:rsidP="00E63513">
      <w:pPr>
        <w:widowControl w:val="0"/>
        <w:ind w:firstLine="709"/>
        <w:jc w:val="both"/>
        <w:rPr>
          <w:sz w:val="28"/>
          <w:szCs w:val="28"/>
        </w:rPr>
      </w:pPr>
      <w:r w:rsidRPr="00DA7D17">
        <w:rPr>
          <w:sz w:val="28"/>
          <w:szCs w:val="28"/>
        </w:rPr>
        <w:t>а) доходы в сумме 3 694 426 276 рублей;</w:t>
      </w:r>
    </w:p>
    <w:p w:rsidR="00E63513" w:rsidRPr="00DA7D17" w:rsidRDefault="00E63513" w:rsidP="00E63513">
      <w:pPr>
        <w:widowControl w:val="0"/>
        <w:ind w:firstLine="709"/>
        <w:jc w:val="both"/>
        <w:rPr>
          <w:sz w:val="28"/>
          <w:szCs w:val="28"/>
        </w:rPr>
      </w:pPr>
      <w:r w:rsidRPr="00DA7D17">
        <w:rPr>
          <w:sz w:val="28"/>
          <w:szCs w:val="28"/>
        </w:rPr>
        <w:t>б) предельные расходы в сумме 7 127 473 472 рубля; </w:t>
      </w:r>
    </w:p>
    <w:p w:rsidR="00E63513" w:rsidRPr="00DA7D17" w:rsidRDefault="00E63513" w:rsidP="00E63513">
      <w:pPr>
        <w:widowControl w:val="0"/>
        <w:ind w:firstLine="709"/>
        <w:jc w:val="both"/>
        <w:rPr>
          <w:bCs/>
          <w:sz w:val="28"/>
          <w:szCs w:val="28"/>
        </w:rPr>
      </w:pPr>
      <w:proofErr w:type="gramStart"/>
      <w:r w:rsidRPr="00DA7D17">
        <w:rPr>
          <w:sz w:val="28"/>
          <w:szCs w:val="28"/>
        </w:rPr>
        <w:t>в</w:t>
      </w:r>
      <w:proofErr w:type="gramEnd"/>
      <w:r w:rsidRPr="00DA7D17">
        <w:rPr>
          <w:sz w:val="28"/>
          <w:szCs w:val="28"/>
        </w:rPr>
        <w:t>) предельный дефицит в сумме 3 433 047</w:t>
      </w:r>
      <w:r w:rsidR="008C4686" w:rsidRPr="00DA7D17">
        <w:rPr>
          <w:sz w:val="28"/>
          <w:szCs w:val="28"/>
        </w:rPr>
        <w:t> </w:t>
      </w:r>
      <w:r w:rsidRPr="00DA7D17">
        <w:rPr>
          <w:sz w:val="28"/>
          <w:szCs w:val="28"/>
        </w:rPr>
        <w:t>196</w:t>
      </w:r>
      <w:r w:rsidR="008C4686" w:rsidRPr="00283E71">
        <w:rPr>
          <w:sz w:val="28"/>
          <w:szCs w:val="28"/>
        </w:rPr>
        <w:t xml:space="preserve"> </w:t>
      </w:r>
      <w:r w:rsidRPr="00DA7D17">
        <w:rPr>
          <w:sz w:val="28"/>
          <w:szCs w:val="28"/>
        </w:rPr>
        <w:t xml:space="preserve">рублей, или </w:t>
      </w:r>
      <w:r w:rsidR="00347747" w:rsidRPr="00DA7D17">
        <w:rPr>
          <w:sz w:val="28"/>
          <w:szCs w:val="28"/>
        </w:rPr>
        <w:br/>
      </w:r>
      <w:r w:rsidRPr="00DA7D17">
        <w:rPr>
          <w:sz w:val="28"/>
          <w:szCs w:val="28"/>
        </w:rPr>
        <w:t>48,17 процента к предельному размеру расходов</w:t>
      </w:r>
      <w:r w:rsidRPr="00DA7D17">
        <w:rPr>
          <w:bCs/>
          <w:sz w:val="28"/>
          <w:szCs w:val="28"/>
        </w:rPr>
        <w:t>».</w:t>
      </w:r>
    </w:p>
    <w:p w:rsidR="00E63513" w:rsidRPr="00DA7D17" w:rsidRDefault="00E63513" w:rsidP="00B14BD8">
      <w:pPr>
        <w:ind w:firstLine="709"/>
        <w:jc w:val="both"/>
        <w:rPr>
          <w:bCs/>
          <w:sz w:val="28"/>
          <w:szCs w:val="28"/>
        </w:rPr>
      </w:pPr>
    </w:p>
    <w:p w:rsidR="00B14BD8" w:rsidRPr="00DA7D17" w:rsidRDefault="00B14BD8" w:rsidP="00B14BD8">
      <w:pPr>
        <w:ind w:firstLine="709"/>
        <w:jc w:val="both"/>
        <w:rPr>
          <w:rFonts w:eastAsiaTheme="minorHAnsi"/>
          <w:sz w:val="28"/>
          <w:szCs w:val="28"/>
          <w:lang w:eastAsia="en-US"/>
        </w:rPr>
      </w:pPr>
      <w:r w:rsidRPr="00DA7D17">
        <w:rPr>
          <w:bCs/>
          <w:sz w:val="28"/>
          <w:szCs w:val="28"/>
        </w:rPr>
        <w:t>2. Пункт 1 статьи 2 изложить в следующей редакции</w:t>
      </w:r>
      <w:r w:rsidRPr="00DA7D17">
        <w:rPr>
          <w:rFonts w:eastAsiaTheme="minorHAnsi"/>
          <w:sz w:val="28"/>
          <w:szCs w:val="28"/>
          <w:lang w:eastAsia="en-US"/>
        </w:rPr>
        <w:t>:</w:t>
      </w:r>
    </w:p>
    <w:p w:rsidR="00B14BD8" w:rsidRPr="00DA7D17" w:rsidRDefault="00B14BD8" w:rsidP="00B14BD8">
      <w:pPr>
        <w:ind w:firstLine="709"/>
        <w:jc w:val="both"/>
        <w:rPr>
          <w:rFonts w:eastAsiaTheme="minorHAnsi"/>
          <w:sz w:val="28"/>
          <w:szCs w:val="28"/>
          <w:lang w:eastAsia="en-US"/>
        </w:rPr>
      </w:pPr>
      <w:r w:rsidRPr="00DA7D17">
        <w:rPr>
          <w:rFonts w:eastAsiaTheme="minorHAnsi"/>
          <w:sz w:val="28"/>
          <w:szCs w:val="28"/>
          <w:lang w:eastAsia="en-US"/>
        </w:rPr>
        <w:t>«1. Утвердить основные характеристики республиканского бюджета, в том числе:</w:t>
      </w:r>
    </w:p>
    <w:p w:rsidR="00B14BD8" w:rsidRPr="00DA7D17" w:rsidRDefault="00B14BD8" w:rsidP="00B14BD8">
      <w:pPr>
        <w:ind w:firstLine="709"/>
        <w:contextualSpacing/>
        <w:jc w:val="both"/>
        <w:rPr>
          <w:sz w:val="28"/>
          <w:szCs w:val="28"/>
        </w:rPr>
      </w:pPr>
      <w:r w:rsidRPr="00DA7D17">
        <w:rPr>
          <w:sz w:val="28"/>
          <w:szCs w:val="28"/>
        </w:rPr>
        <w:t xml:space="preserve">а) доходы в сумме 2 230 957 666 рублей согласно Приложению № 1 </w:t>
      </w:r>
      <w:r w:rsidR="00347747" w:rsidRPr="00DA7D17">
        <w:rPr>
          <w:sz w:val="28"/>
          <w:szCs w:val="28"/>
        </w:rPr>
        <w:br/>
      </w:r>
      <w:r w:rsidRPr="00DA7D17">
        <w:rPr>
          <w:sz w:val="28"/>
          <w:szCs w:val="28"/>
        </w:rPr>
        <w:t>к настоящему Закону;</w:t>
      </w:r>
    </w:p>
    <w:p w:rsidR="00B14BD8" w:rsidRPr="00DA7D17" w:rsidRDefault="00B14BD8" w:rsidP="00B14BD8">
      <w:pPr>
        <w:ind w:firstLine="709"/>
        <w:contextualSpacing/>
        <w:jc w:val="both"/>
        <w:rPr>
          <w:sz w:val="28"/>
          <w:szCs w:val="28"/>
        </w:rPr>
      </w:pPr>
      <w:r w:rsidRPr="00DA7D17">
        <w:rPr>
          <w:sz w:val="28"/>
          <w:szCs w:val="28"/>
        </w:rPr>
        <w:t xml:space="preserve">б) расходы в сумме 5 559 248 075 рублей согласно Приложению № 2 </w:t>
      </w:r>
      <w:r w:rsidR="00347747" w:rsidRPr="00DA7D17">
        <w:rPr>
          <w:sz w:val="28"/>
          <w:szCs w:val="28"/>
        </w:rPr>
        <w:br/>
      </w:r>
      <w:r w:rsidRPr="00DA7D17">
        <w:rPr>
          <w:sz w:val="28"/>
          <w:szCs w:val="28"/>
        </w:rPr>
        <w:t>к настоящему Закону;</w:t>
      </w:r>
    </w:p>
    <w:p w:rsidR="00E63513" w:rsidRPr="00DA7D17" w:rsidRDefault="00B14BD8" w:rsidP="00B14BD8">
      <w:pPr>
        <w:pStyle w:val="a3"/>
        <w:ind w:left="0" w:firstLine="709"/>
        <w:jc w:val="both"/>
        <w:rPr>
          <w:bCs/>
          <w:sz w:val="28"/>
          <w:szCs w:val="28"/>
        </w:rPr>
      </w:pPr>
      <w:r w:rsidRPr="00DA7D17">
        <w:rPr>
          <w:sz w:val="28"/>
          <w:szCs w:val="28"/>
        </w:rPr>
        <w:t xml:space="preserve">в) дефицит в сумме 3 328 290 409 рублей, или 59,87 процента </w:t>
      </w:r>
      <w:r w:rsidR="00347747" w:rsidRPr="00DA7D17">
        <w:rPr>
          <w:sz w:val="28"/>
          <w:szCs w:val="28"/>
        </w:rPr>
        <w:br/>
      </w:r>
      <w:r w:rsidRPr="00DA7D17">
        <w:rPr>
          <w:sz w:val="28"/>
          <w:szCs w:val="28"/>
        </w:rPr>
        <w:t>к расходам</w:t>
      </w:r>
      <w:r w:rsidR="00E63513" w:rsidRPr="00DA7D17">
        <w:rPr>
          <w:bCs/>
          <w:sz w:val="28"/>
          <w:szCs w:val="28"/>
        </w:rPr>
        <w:t>».</w:t>
      </w:r>
    </w:p>
    <w:p w:rsidR="00E63513" w:rsidRPr="00DA7D17" w:rsidRDefault="00E63513" w:rsidP="00B14BD8">
      <w:pPr>
        <w:ind w:firstLine="709"/>
        <w:jc w:val="both"/>
        <w:rPr>
          <w:bCs/>
          <w:sz w:val="28"/>
          <w:szCs w:val="28"/>
        </w:rPr>
      </w:pPr>
    </w:p>
    <w:p w:rsidR="00E63513" w:rsidRPr="00DA7D17" w:rsidRDefault="00E63513" w:rsidP="00B14BD8">
      <w:pPr>
        <w:ind w:firstLine="709"/>
        <w:jc w:val="both"/>
        <w:rPr>
          <w:bCs/>
          <w:sz w:val="28"/>
          <w:szCs w:val="28"/>
        </w:rPr>
      </w:pPr>
      <w:r w:rsidRPr="00DA7D17">
        <w:rPr>
          <w:bCs/>
          <w:sz w:val="28"/>
          <w:szCs w:val="28"/>
        </w:rPr>
        <w:lastRenderedPageBreak/>
        <w:t xml:space="preserve">3. В подпункте а) пункта 2 статьи 2 цифровое обозначение </w:t>
      </w:r>
      <w:r w:rsidR="00347747" w:rsidRPr="00DA7D17">
        <w:rPr>
          <w:bCs/>
          <w:sz w:val="28"/>
          <w:szCs w:val="28"/>
        </w:rPr>
        <w:br/>
      </w:r>
      <w:r w:rsidRPr="00DA7D17">
        <w:rPr>
          <w:bCs/>
          <w:sz w:val="28"/>
          <w:szCs w:val="28"/>
        </w:rPr>
        <w:t>«2</w:t>
      </w:r>
      <w:r w:rsidR="00347747" w:rsidRPr="00DA7D17">
        <w:rPr>
          <w:bCs/>
          <w:sz w:val="28"/>
          <w:szCs w:val="28"/>
        </w:rPr>
        <w:t> </w:t>
      </w:r>
      <w:r w:rsidRPr="00DA7D17">
        <w:rPr>
          <w:bCs/>
          <w:sz w:val="28"/>
          <w:szCs w:val="28"/>
        </w:rPr>
        <w:t>950</w:t>
      </w:r>
      <w:r w:rsidR="00347747" w:rsidRPr="00DA7D17">
        <w:rPr>
          <w:bCs/>
          <w:sz w:val="28"/>
          <w:szCs w:val="28"/>
        </w:rPr>
        <w:t xml:space="preserve"> </w:t>
      </w:r>
      <w:r w:rsidRPr="00DA7D17">
        <w:rPr>
          <w:bCs/>
          <w:sz w:val="28"/>
          <w:szCs w:val="28"/>
        </w:rPr>
        <w:t>850 053» заменить цифровым обозначением «</w:t>
      </w:r>
      <w:r w:rsidRPr="00DA7D17">
        <w:rPr>
          <w:sz w:val="28"/>
          <w:szCs w:val="28"/>
        </w:rPr>
        <w:t>2 953 850 053</w:t>
      </w:r>
      <w:r w:rsidRPr="00DA7D17">
        <w:rPr>
          <w:bCs/>
          <w:sz w:val="28"/>
          <w:szCs w:val="28"/>
        </w:rPr>
        <w:t>».</w:t>
      </w:r>
    </w:p>
    <w:p w:rsidR="00347747" w:rsidRPr="00DA7D17" w:rsidRDefault="00347747" w:rsidP="00B14BD8">
      <w:pPr>
        <w:pStyle w:val="a3"/>
        <w:ind w:left="0" w:firstLine="709"/>
        <w:jc w:val="both"/>
        <w:rPr>
          <w:sz w:val="28"/>
          <w:szCs w:val="28"/>
        </w:rPr>
      </w:pPr>
    </w:p>
    <w:p w:rsidR="00B14BD8" w:rsidRPr="00DA7D17" w:rsidRDefault="00B53F81" w:rsidP="00B14BD8">
      <w:pPr>
        <w:pStyle w:val="a3"/>
        <w:ind w:left="0" w:firstLine="709"/>
        <w:jc w:val="both"/>
        <w:rPr>
          <w:sz w:val="28"/>
          <w:szCs w:val="28"/>
        </w:rPr>
      </w:pPr>
      <w:r w:rsidRPr="00DA7D17">
        <w:rPr>
          <w:sz w:val="28"/>
          <w:szCs w:val="28"/>
        </w:rPr>
        <w:t xml:space="preserve">4. </w:t>
      </w:r>
      <w:r w:rsidR="00B14BD8" w:rsidRPr="00DA7D17">
        <w:rPr>
          <w:sz w:val="28"/>
          <w:szCs w:val="28"/>
        </w:rPr>
        <w:t>В подпункте а</w:t>
      </w:r>
      <w:r w:rsidRPr="00DA7D17">
        <w:rPr>
          <w:sz w:val="28"/>
          <w:szCs w:val="28"/>
        </w:rPr>
        <w:t>)</w:t>
      </w:r>
      <w:r w:rsidR="00B14BD8" w:rsidRPr="00DA7D17">
        <w:rPr>
          <w:sz w:val="28"/>
          <w:szCs w:val="28"/>
        </w:rPr>
        <w:t xml:space="preserve"> пункта 1 статьи 3 </w:t>
      </w:r>
      <w:r w:rsidR="009B346C" w:rsidRPr="00DA7D17">
        <w:rPr>
          <w:sz w:val="28"/>
          <w:szCs w:val="28"/>
        </w:rPr>
        <w:t>словесно-</w:t>
      </w:r>
      <w:r w:rsidR="00B14BD8" w:rsidRPr="00DA7D17">
        <w:rPr>
          <w:sz w:val="28"/>
          <w:szCs w:val="28"/>
        </w:rPr>
        <w:t xml:space="preserve">цифровое обозначение </w:t>
      </w:r>
      <w:r w:rsidR="00B14BD8" w:rsidRPr="00DA7D17">
        <w:rPr>
          <w:sz w:val="28"/>
          <w:szCs w:val="28"/>
        </w:rPr>
        <w:br/>
        <w:t>«1 464 436</w:t>
      </w:r>
      <w:r w:rsidR="009B346C" w:rsidRPr="00DA7D17">
        <w:rPr>
          <w:sz w:val="28"/>
          <w:szCs w:val="28"/>
        </w:rPr>
        <w:t> </w:t>
      </w:r>
      <w:r w:rsidR="00B14BD8" w:rsidRPr="00DA7D17">
        <w:rPr>
          <w:sz w:val="28"/>
          <w:szCs w:val="28"/>
        </w:rPr>
        <w:t>243</w:t>
      </w:r>
      <w:r w:rsidR="009B346C" w:rsidRPr="00DA7D17">
        <w:rPr>
          <w:sz w:val="28"/>
          <w:szCs w:val="28"/>
        </w:rPr>
        <w:t xml:space="preserve"> рубля</w:t>
      </w:r>
      <w:r w:rsidR="00B14BD8" w:rsidRPr="00DA7D17">
        <w:rPr>
          <w:sz w:val="28"/>
          <w:szCs w:val="28"/>
        </w:rPr>
        <w:t xml:space="preserve">» заменить </w:t>
      </w:r>
      <w:r w:rsidR="009B346C" w:rsidRPr="00DA7D17">
        <w:rPr>
          <w:sz w:val="28"/>
          <w:szCs w:val="28"/>
        </w:rPr>
        <w:t>словесно-</w:t>
      </w:r>
      <w:r w:rsidR="00B14BD8" w:rsidRPr="00DA7D17">
        <w:rPr>
          <w:sz w:val="28"/>
          <w:szCs w:val="28"/>
        </w:rPr>
        <w:t>цифровым обозначением «1 463 468</w:t>
      </w:r>
      <w:r w:rsidR="009B346C" w:rsidRPr="00DA7D17">
        <w:rPr>
          <w:sz w:val="28"/>
          <w:szCs w:val="28"/>
        </w:rPr>
        <w:t> </w:t>
      </w:r>
      <w:r w:rsidR="00B14BD8" w:rsidRPr="00DA7D17">
        <w:rPr>
          <w:sz w:val="28"/>
          <w:szCs w:val="28"/>
        </w:rPr>
        <w:t>610</w:t>
      </w:r>
      <w:r w:rsidR="009B346C" w:rsidRPr="00DA7D17">
        <w:rPr>
          <w:sz w:val="28"/>
          <w:szCs w:val="28"/>
        </w:rPr>
        <w:t xml:space="preserve"> рублей</w:t>
      </w:r>
      <w:r w:rsidR="00B14BD8" w:rsidRPr="00DA7D17">
        <w:rPr>
          <w:sz w:val="28"/>
          <w:szCs w:val="28"/>
        </w:rPr>
        <w:t>».</w:t>
      </w:r>
    </w:p>
    <w:p w:rsidR="00B14BD8" w:rsidRPr="00DA7D17" w:rsidRDefault="00B14BD8" w:rsidP="00B14BD8">
      <w:pPr>
        <w:pStyle w:val="a3"/>
        <w:ind w:left="0" w:firstLine="709"/>
        <w:jc w:val="both"/>
        <w:rPr>
          <w:sz w:val="28"/>
          <w:szCs w:val="28"/>
        </w:rPr>
      </w:pPr>
    </w:p>
    <w:p w:rsidR="00B14BD8" w:rsidRPr="00DA7D17" w:rsidRDefault="00B53F81" w:rsidP="00B14BD8">
      <w:pPr>
        <w:pStyle w:val="a3"/>
        <w:ind w:left="0" w:firstLine="709"/>
        <w:jc w:val="both"/>
        <w:rPr>
          <w:sz w:val="28"/>
          <w:szCs w:val="28"/>
        </w:rPr>
      </w:pPr>
      <w:r w:rsidRPr="00DA7D17">
        <w:rPr>
          <w:sz w:val="28"/>
          <w:szCs w:val="28"/>
        </w:rPr>
        <w:t xml:space="preserve">5. В подпункте </w:t>
      </w:r>
      <w:r w:rsidR="00B14BD8" w:rsidRPr="00DA7D17">
        <w:rPr>
          <w:sz w:val="28"/>
          <w:szCs w:val="28"/>
        </w:rPr>
        <w:t>б</w:t>
      </w:r>
      <w:r w:rsidRPr="00DA7D17">
        <w:rPr>
          <w:sz w:val="28"/>
          <w:szCs w:val="28"/>
        </w:rPr>
        <w:t>)</w:t>
      </w:r>
      <w:r w:rsidR="00B14BD8" w:rsidRPr="00DA7D17">
        <w:rPr>
          <w:sz w:val="28"/>
          <w:szCs w:val="28"/>
        </w:rPr>
        <w:t xml:space="preserve"> пункта 1 статьи 3 </w:t>
      </w:r>
      <w:r w:rsidR="003D355B" w:rsidRPr="00DA7D17">
        <w:rPr>
          <w:sz w:val="28"/>
          <w:szCs w:val="28"/>
        </w:rPr>
        <w:t>словесно-цифровое</w:t>
      </w:r>
      <w:r w:rsidR="00B14BD8" w:rsidRPr="00DA7D17">
        <w:rPr>
          <w:sz w:val="28"/>
          <w:szCs w:val="28"/>
        </w:rPr>
        <w:t xml:space="preserve"> обозначение «1 904 067</w:t>
      </w:r>
      <w:r w:rsidR="003D355B" w:rsidRPr="00DA7D17">
        <w:rPr>
          <w:sz w:val="28"/>
          <w:szCs w:val="28"/>
        </w:rPr>
        <w:t> </w:t>
      </w:r>
      <w:r w:rsidR="00B14BD8" w:rsidRPr="00DA7D17">
        <w:rPr>
          <w:sz w:val="28"/>
          <w:szCs w:val="28"/>
        </w:rPr>
        <w:t>696</w:t>
      </w:r>
      <w:r w:rsidR="003D355B" w:rsidRPr="00DA7D17">
        <w:rPr>
          <w:sz w:val="28"/>
          <w:szCs w:val="28"/>
        </w:rPr>
        <w:t xml:space="preserve"> рублей</w:t>
      </w:r>
      <w:r w:rsidR="00B14BD8" w:rsidRPr="00DA7D17">
        <w:rPr>
          <w:sz w:val="28"/>
          <w:szCs w:val="28"/>
        </w:rPr>
        <w:t xml:space="preserve">» заменить </w:t>
      </w:r>
      <w:r w:rsidR="003D355B" w:rsidRPr="00DA7D17">
        <w:rPr>
          <w:sz w:val="28"/>
          <w:szCs w:val="28"/>
        </w:rPr>
        <w:t>словесно-</w:t>
      </w:r>
      <w:r w:rsidR="00B14BD8" w:rsidRPr="00DA7D17">
        <w:rPr>
          <w:sz w:val="28"/>
          <w:szCs w:val="28"/>
        </w:rPr>
        <w:t>цифровым обозначением «1 903 100</w:t>
      </w:r>
      <w:r w:rsidR="003D355B" w:rsidRPr="00DA7D17">
        <w:rPr>
          <w:sz w:val="28"/>
          <w:szCs w:val="28"/>
        </w:rPr>
        <w:t> </w:t>
      </w:r>
      <w:r w:rsidR="00B14BD8" w:rsidRPr="00DA7D17">
        <w:rPr>
          <w:sz w:val="28"/>
          <w:szCs w:val="28"/>
        </w:rPr>
        <w:t>063</w:t>
      </w:r>
      <w:r w:rsidR="003D355B" w:rsidRPr="00DA7D17">
        <w:rPr>
          <w:sz w:val="28"/>
          <w:szCs w:val="28"/>
        </w:rPr>
        <w:t xml:space="preserve"> рубля</w:t>
      </w:r>
      <w:r w:rsidR="00B14BD8" w:rsidRPr="00DA7D17">
        <w:rPr>
          <w:sz w:val="28"/>
          <w:szCs w:val="28"/>
        </w:rPr>
        <w:t>».</w:t>
      </w:r>
    </w:p>
    <w:p w:rsidR="00B14BD8" w:rsidRPr="00DA7D17" w:rsidRDefault="00B14BD8" w:rsidP="00B14BD8">
      <w:pPr>
        <w:pStyle w:val="a3"/>
        <w:ind w:left="0" w:firstLine="709"/>
        <w:jc w:val="both"/>
        <w:rPr>
          <w:sz w:val="28"/>
          <w:szCs w:val="28"/>
        </w:rPr>
      </w:pPr>
    </w:p>
    <w:p w:rsidR="00347747" w:rsidRPr="00DA7D17" w:rsidRDefault="00B53F81" w:rsidP="00347747">
      <w:pPr>
        <w:ind w:firstLine="709"/>
        <w:jc w:val="both"/>
        <w:rPr>
          <w:bCs/>
          <w:sz w:val="28"/>
          <w:szCs w:val="28"/>
        </w:rPr>
      </w:pPr>
      <w:r w:rsidRPr="00DA7D17">
        <w:rPr>
          <w:bCs/>
          <w:sz w:val="28"/>
          <w:szCs w:val="28"/>
        </w:rPr>
        <w:t>6</w:t>
      </w:r>
      <w:r w:rsidR="00347747" w:rsidRPr="00DA7D17">
        <w:rPr>
          <w:bCs/>
          <w:sz w:val="28"/>
          <w:szCs w:val="28"/>
        </w:rPr>
        <w:t>. В статью 5 (секретно) внести изменение (секретно).</w:t>
      </w:r>
    </w:p>
    <w:p w:rsidR="00347747" w:rsidRPr="00DA7D17" w:rsidRDefault="00347747" w:rsidP="00B14BD8">
      <w:pPr>
        <w:pStyle w:val="a3"/>
        <w:ind w:left="0" w:firstLine="709"/>
        <w:jc w:val="both"/>
        <w:rPr>
          <w:sz w:val="28"/>
          <w:szCs w:val="28"/>
        </w:rPr>
      </w:pPr>
    </w:p>
    <w:p w:rsidR="00B14BD8" w:rsidRPr="00DA7D17" w:rsidRDefault="00B53F81" w:rsidP="00B14BD8">
      <w:pPr>
        <w:pStyle w:val="a3"/>
        <w:ind w:left="0" w:firstLine="709"/>
        <w:jc w:val="both"/>
        <w:rPr>
          <w:sz w:val="28"/>
          <w:szCs w:val="28"/>
        </w:rPr>
      </w:pPr>
      <w:r w:rsidRPr="00DA7D17">
        <w:rPr>
          <w:sz w:val="28"/>
          <w:szCs w:val="28"/>
        </w:rPr>
        <w:t xml:space="preserve">7. </w:t>
      </w:r>
      <w:r w:rsidR="00B14BD8" w:rsidRPr="00DA7D17">
        <w:rPr>
          <w:sz w:val="28"/>
          <w:szCs w:val="28"/>
        </w:rPr>
        <w:t xml:space="preserve">В подпункте 1) </w:t>
      </w:r>
      <w:r w:rsidR="00ED5EDF" w:rsidRPr="00DA7D17">
        <w:rPr>
          <w:sz w:val="28"/>
          <w:szCs w:val="28"/>
        </w:rPr>
        <w:t xml:space="preserve">части первой </w:t>
      </w:r>
      <w:r w:rsidR="00B14BD8" w:rsidRPr="00DA7D17">
        <w:rPr>
          <w:sz w:val="28"/>
          <w:szCs w:val="28"/>
        </w:rPr>
        <w:t xml:space="preserve">подпункта а) пункта 1 статьи 8 </w:t>
      </w:r>
      <w:r w:rsidR="00ED5EDF" w:rsidRPr="00DA7D17">
        <w:rPr>
          <w:sz w:val="28"/>
          <w:szCs w:val="28"/>
        </w:rPr>
        <w:t xml:space="preserve">словесно-цифровое </w:t>
      </w:r>
      <w:r w:rsidR="00B14BD8" w:rsidRPr="00DA7D17">
        <w:rPr>
          <w:sz w:val="28"/>
          <w:szCs w:val="28"/>
        </w:rPr>
        <w:t>обозначение «67 247</w:t>
      </w:r>
      <w:r w:rsidR="00ED5EDF" w:rsidRPr="00DA7D17">
        <w:rPr>
          <w:sz w:val="28"/>
          <w:szCs w:val="28"/>
        </w:rPr>
        <w:t> </w:t>
      </w:r>
      <w:r w:rsidR="00B14BD8" w:rsidRPr="00DA7D17">
        <w:rPr>
          <w:sz w:val="28"/>
          <w:szCs w:val="28"/>
        </w:rPr>
        <w:t>102</w:t>
      </w:r>
      <w:r w:rsidR="00ED5EDF" w:rsidRPr="00DA7D17">
        <w:rPr>
          <w:sz w:val="28"/>
          <w:szCs w:val="28"/>
        </w:rPr>
        <w:t xml:space="preserve"> рубля</w:t>
      </w:r>
      <w:r w:rsidR="00B14BD8" w:rsidRPr="00DA7D17">
        <w:rPr>
          <w:sz w:val="28"/>
          <w:szCs w:val="28"/>
        </w:rPr>
        <w:t xml:space="preserve">» заменить </w:t>
      </w:r>
      <w:r w:rsidR="00ED5EDF" w:rsidRPr="00DA7D17">
        <w:rPr>
          <w:sz w:val="28"/>
          <w:szCs w:val="28"/>
        </w:rPr>
        <w:t>словесно-</w:t>
      </w:r>
      <w:r w:rsidR="00B14BD8" w:rsidRPr="00DA7D17">
        <w:rPr>
          <w:sz w:val="28"/>
          <w:szCs w:val="28"/>
        </w:rPr>
        <w:t>цифровым обозначением «67 325</w:t>
      </w:r>
      <w:r w:rsidR="00ED5EDF" w:rsidRPr="00DA7D17">
        <w:rPr>
          <w:sz w:val="28"/>
          <w:szCs w:val="28"/>
        </w:rPr>
        <w:t> </w:t>
      </w:r>
      <w:r w:rsidR="00B14BD8" w:rsidRPr="00DA7D17">
        <w:rPr>
          <w:sz w:val="28"/>
          <w:szCs w:val="28"/>
        </w:rPr>
        <w:t>176</w:t>
      </w:r>
      <w:r w:rsidR="00ED5EDF" w:rsidRPr="00DA7D17">
        <w:rPr>
          <w:sz w:val="28"/>
          <w:szCs w:val="28"/>
        </w:rPr>
        <w:t xml:space="preserve"> рублей</w:t>
      </w:r>
      <w:r w:rsidR="00B14BD8" w:rsidRPr="00DA7D17">
        <w:rPr>
          <w:sz w:val="28"/>
          <w:szCs w:val="28"/>
        </w:rPr>
        <w:t>».</w:t>
      </w:r>
    </w:p>
    <w:p w:rsidR="00B14BD8" w:rsidRPr="00DA7D17" w:rsidRDefault="00B14BD8" w:rsidP="00B14BD8">
      <w:pPr>
        <w:pStyle w:val="a3"/>
        <w:ind w:left="0" w:firstLine="709"/>
        <w:jc w:val="both"/>
        <w:rPr>
          <w:sz w:val="28"/>
          <w:szCs w:val="28"/>
        </w:rPr>
      </w:pPr>
    </w:p>
    <w:p w:rsidR="00B14BD8" w:rsidRPr="00DA7D17" w:rsidRDefault="00B53F81" w:rsidP="00B14BD8">
      <w:pPr>
        <w:pStyle w:val="a3"/>
        <w:ind w:left="0" w:firstLine="709"/>
        <w:jc w:val="both"/>
        <w:rPr>
          <w:sz w:val="28"/>
          <w:szCs w:val="28"/>
        </w:rPr>
      </w:pPr>
      <w:r w:rsidRPr="00DA7D17">
        <w:rPr>
          <w:sz w:val="28"/>
          <w:szCs w:val="28"/>
        </w:rPr>
        <w:t xml:space="preserve">8. </w:t>
      </w:r>
      <w:r w:rsidR="00B14BD8" w:rsidRPr="00DA7D17">
        <w:rPr>
          <w:sz w:val="28"/>
          <w:szCs w:val="28"/>
        </w:rPr>
        <w:t xml:space="preserve">В подпункте 2) </w:t>
      </w:r>
      <w:r w:rsidR="00ED5EDF" w:rsidRPr="00DA7D17">
        <w:rPr>
          <w:sz w:val="28"/>
          <w:szCs w:val="28"/>
        </w:rPr>
        <w:t xml:space="preserve">части первой </w:t>
      </w:r>
      <w:r w:rsidR="00B14BD8" w:rsidRPr="00DA7D17">
        <w:rPr>
          <w:sz w:val="28"/>
          <w:szCs w:val="28"/>
        </w:rPr>
        <w:t xml:space="preserve">подпункта а) пункта 1 статьи 8 </w:t>
      </w:r>
      <w:r w:rsidR="00ED5EDF" w:rsidRPr="00DA7D17">
        <w:rPr>
          <w:sz w:val="28"/>
          <w:szCs w:val="28"/>
        </w:rPr>
        <w:t>словесно-цифровое</w:t>
      </w:r>
      <w:r w:rsidR="00B14BD8" w:rsidRPr="00DA7D17">
        <w:rPr>
          <w:sz w:val="28"/>
          <w:szCs w:val="28"/>
        </w:rPr>
        <w:t xml:space="preserve"> обозначение «53 339</w:t>
      </w:r>
      <w:r w:rsidR="00ED5EDF" w:rsidRPr="00DA7D17">
        <w:rPr>
          <w:sz w:val="28"/>
          <w:szCs w:val="28"/>
        </w:rPr>
        <w:t> </w:t>
      </w:r>
      <w:r w:rsidR="00B14BD8" w:rsidRPr="00DA7D17">
        <w:rPr>
          <w:sz w:val="28"/>
          <w:szCs w:val="28"/>
        </w:rPr>
        <w:t>092</w:t>
      </w:r>
      <w:r w:rsidR="00ED5EDF" w:rsidRPr="00DA7D17">
        <w:rPr>
          <w:sz w:val="28"/>
          <w:szCs w:val="28"/>
        </w:rPr>
        <w:t xml:space="preserve"> рубля</w:t>
      </w:r>
      <w:r w:rsidR="00B14BD8" w:rsidRPr="00DA7D17">
        <w:rPr>
          <w:sz w:val="28"/>
          <w:szCs w:val="28"/>
        </w:rPr>
        <w:t xml:space="preserve">» заменить </w:t>
      </w:r>
      <w:r w:rsidR="00ED5EDF" w:rsidRPr="00DA7D17">
        <w:rPr>
          <w:sz w:val="28"/>
          <w:szCs w:val="28"/>
        </w:rPr>
        <w:t>словесно-</w:t>
      </w:r>
      <w:r w:rsidR="00B14BD8" w:rsidRPr="00DA7D17">
        <w:rPr>
          <w:sz w:val="28"/>
          <w:szCs w:val="28"/>
        </w:rPr>
        <w:t>цифровым обозначением «53 261</w:t>
      </w:r>
      <w:r w:rsidR="00ED5EDF" w:rsidRPr="00DA7D17">
        <w:rPr>
          <w:sz w:val="28"/>
          <w:szCs w:val="28"/>
        </w:rPr>
        <w:t> </w:t>
      </w:r>
      <w:r w:rsidR="00B14BD8" w:rsidRPr="00DA7D17">
        <w:rPr>
          <w:sz w:val="28"/>
          <w:szCs w:val="28"/>
        </w:rPr>
        <w:t>018</w:t>
      </w:r>
      <w:r w:rsidR="00ED5EDF" w:rsidRPr="00DA7D17">
        <w:rPr>
          <w:sz w:val="28"/>
          <w:szCs w:val="28"/>
        </w:rPr>
        <w:t xml:space="preserve"> рублей</w:t>
      </w:r>
      <w:r w:rsidR="00B14BD8" w:rsidRPr="00DA7D17">
        <w:rPr>
          <w:sz w:val="28"/>
          <w:szCs w:val="28"/>
        </w:rPr>
        <w:t>».</w:t>
      </w:r>
    </w:p>
    <w:p w:rsidR="00B14BD8" w:rsidRPr="00DA7D17" w:rsidRDefault="00B14BD8" w:rsidP="00B14BD8">
      <w:pPr>
        <w:pStyle w:val="a3"/>
        <w:ind w:left="0" w:firstLine="709"/>
        <w:jc w:val="both"/>
        <w:rPr>
          <w:sz w:val="28"/>
          <w:szCs w:val="28"/>
        </w:rPr>
      </w:pPr>
    </w:p>
    <w:p w:rsidR="00B14BD8" w:rsidRPr="00DA7D17" w:rsidRDefault="00B53F81" w:rsidP="00B14BD8">
      <w:pPr>
        <w:pStyle w:val="a3"/>
        <w:ind w:left="0" w:firstLine="709"/>
        <w:jc w:val="both"/>
        <w:rPr>
          <w:sz w:val="28"/>
          <w:szCs w:val="28"/>
        </w:rPr>
      </w:pPr>
      <w:r w:rsidRPr="00DA7D17">
        <w:rPr>
          <w:sz w:val="28"/>
          <w:szCs w:val="28"/>
        </w:rPr>
        <w:t xml:space="preserve">9. </w:t>
      </w:r>
      <w:r w:rsidR="00B14BD8" w:rsidRPr="00DA7D17">
        <w:rPr>
          <w:sz w:val="28"/>
          <w:szCs w:val="28"/>
        </w:rPr>
        <w:t xml:space="preserve">В подпункте а) подпункта 2) </w:t>
      </w:r>
      <w:r w:rsidR="00ED5EDF" w:rsidRPr="00DA7D17">
        <w:rPr>
          <w:sz w:val="28"/>
          <w:szCs w:val="28"/>
        </w:rPr>
        <w:t xml:space="preserve">части первой </w:t>
      </w:r>
      <w:r w:rsidR="00B14BD8" w:rsidRPr="00DA7D17">
        <w:rPr>
          <w:sz w:val="28"/>
          <w:szCs w:val="28"/>
        </w:rPr>
        <w:t xml:space="preserve">подпункта а) пункта 1 статьи 8 </w:t>
      </w:r>
      <w:r w:rsidR="00ED5EDF" w:rsidRPr="00DA7D17">
        <w:rPr>
          <w:sz w:val="28"/>
          <w:szCs w:val="28"/>
        </w:rPr>
        <w:t>словесно-цифровое</w:t>
      </w:r>
      <w:r w:rsidR="00B14BD8" w:rsidRPr="00DA7D17">
        <w:rPr>
          <w:sz w:val="28"/>
          <w:szCs w:val="28"/>
        </w:rPr>
        <w:t xml:space="preserve"> обозначение «13 587</w:t>
      </w:r>
      <w:r w:rsidR="00ED5EDF" w:rsidRPr="00DA7D17">
        <w:rPr>
          <w:sz w:val="28"/>
          <w:szCs w:val="28"/>
        </w:rPr>
        <w:t> </w:t>
      </w:r>
      <w:r w:rsidR="00B14BD8" w:rsidRPr="00DA7D17">
        <w:rPr>
          <w:sz w:val="28"/>
          <w:szCs w:val="28"/>
        </w:rPr>
        <w:t>224</w:t>
      </w:r>
      <w:r w:rsidR="00ED5EDF" w:rsidRPr="00DA7D17">
        <w:rPr>
          <w:sz w:val="28"/>
          <w:szCs w:val="28"/>
        </w:rPr>
        <w:t xml:space="preserve"> рубля</w:t>
      </w:r>
      <w:r w:rsidR="00B14BD8" w:rsidRPr="00DA7D17">
        <w:rPr>
          <w:sz w:val="28"/>
          <w:szCs w:val="28"/>
        </w:rPr>
        <w:t xml:space="preserve">» заменить </w:t>
      </w:r>
      <w:r w:rsidR="00ED5EDF" w:rsidRPr="00DA7D17">
        <w:rPr>
          <w:sz w:val="28"/>
          <w:szCs w:val="28"/>
        </w:rPr>
        <w:t>словесно-</w:t>
      </w:r>
      <w:r w:rsidR="00B14BD8" w:rsidRPr="00DA7D17">
        <w:rPr>
          <w:sz w:val="28"/>
          <w:szCs w:val="28"/>
        </w:rPr>
        <w:t>цифровым обозначением «13 509</w:t>
      </w:r>
      <w:r w:rsidR="00ED5EDF" w:rsidRPr="00DA7D17">
        <w:rPr>
          <w:sz w:val="28"/>
          <w:szCs w:val="28"/>
        </w:rPr>
        <w:t> </w:t>
      </w:r>
      <w:r w:rsidR="00B14BD8" w:rsidRPr="00DA7D17">
        <w:rPr>
          <w:sz w:val="28"/>
          <w:szCs w:val="28"/>
        </w:rPr>
        <w:t>150</w:t>
      </w:r>
      <w:r w:rsidR="00ED5EDF" w:rsidRPr="00DA7D17">
        <w:rPr>
          <w:sz w:val="28"/>
          <w:szCs w:val="28"/>
        </w:rPr>
        <w:t xml:space="preserve"> рублей</w:t>
      </w:r>
      <w:r w:rsidR="00B14BD8" w:rsidRPr="00DA7D17">
        <w:rPr>
          <w:sz w:val="28"/>
          <w:szCs w:val="28"/>
        </w:rPr>
        <w:t>».</w:t>
      </w:r>
    </w:p>
    <w:p w:rsidR="00B14BD8" w:rsidRPr="00DA7D17" w:rsidRDefault="00B14BD8" w:rsidP="00B14BD8">
      <w:pPr>
        <w:pStyle w:val="a3"/>
        <w:ind w:left="0" w:firstLine="709"/>
        <w:jc w:val="both"/>
        <w:rPr>
          <w:sz w:val="28"/>
          <w:szCs w:val="28"/>
        </w:rPr>
      </w:pPr>
    </w:p>
    <w:p w:rsidR="00B14BD8" w:rsidRPr="00DA7D17" w:rsidRDefault="00B53F81" w:rsidP="00B14BD8">
      <w:pPr>
        <w:pStyle w:val="a3"/>
        <w:ind w:left="0" w:firstLine="709"/>
        <w:jc w:val="both"/>
        <w:rPr>
          <w:sz w:val="28"/>
          <w:szCs w:val="28"/>
        </w:rPr>
      </w:pPr>
      <w:r w:rsidRPr="00DA7D17">
        <w:rPr>
          <w:sz w:val="28"/>
          <w:szCs w:val="28"/>
        </w:rPr>
        <w:t xml:space="preserve">10. </w:t>
      </w:r>
      <w:r w:rsidR="00B14BD8" w:rsidRPr="00DA7D17">
        <w:rPr>
          <w:sz w:val="28"/>
          <w:szCs w:val="28"/>
        </w:rPr>
        <w:t xml:space="preserve">В части первой статьи 29 </w:t>
      </w:r>
      <w:r w:rsidR="00ED5EDF" w:rsidRPr="00DA7D17">
        <w:rPr>
          <w:sz w:val="28"/>
          <w:szCs w:val="28"/>
        </w:rPr>
        <w:t>словесно-цифровое</w:t>
      </w:r>
      <w:r w:rsidR="00B14BD8" w:rsidRPr="00DA7D17">
        <w:rPr>
          <w:sz w:val="28"/>
          <w:szCs w:val="28"/>
        </w:rPr>
        <w:t xml:space="preserve"> обозначение «12 969</w:t>
      </w:r>
      <w:r w:rsidR="00ED5EDF" w:rsidRPr="00DA7D17">
        <w:rPr>
          <w:sz w:val="28"/>
          <w:szCs w:val="28"/>
        </w:rPr>
        <w:t> </w:t>
      </w:r>
      <w:r w:rsidR="00B14BD8" w:rsidRPr="00DA7D17">
        <w:rPr>
          <w:sz w:val="28"/>
          <w:szCs w:val="28"/>
        </w:rPr>
        <w:t>667</w:t>
      </w:r>
      <w:r w:rsidR="00ED5EDF" w:rsidRPr="00DA7D17">
        <w:rPr>
          <w:sz w:val="28"/>
          <w:szCs w:val="28"/>
        </w:rPr>
        <w:t xml:space="preserve"> рублей</w:t>
      </w:r>
      <w:r w:rsidR="00B14BD8" w:rsidRPr="00DA7D17">
        <w:rPr>
          <w:sz w:val="28"/>
          <w:szCs w:val="28"/>
        </w:rPr>
        <w:t xml:space="preserve">» заменить </w:t>
      </w:r>
      <w:r w:rsidR="00ED5EDF" w:rsidRPr="00DA7D17">
        <w:rPr>
          <w:sz w:val="28"/>
          <w:szCs w:val="28"/>
        </w:rPr>
        <w:t>словесно-</w:t>
      </w:r>
      <w:r w:rsidR="00B14BD8" w:rsidRPr="00DA7D17">
        <w:rPr>
          <w:sz w:val="28"/>
          <w:szCs w:val="28"/>
        </w:rPr>
        <w:t xml:space="preserve">цифровым обозначением </w:t>
      </w:r>
      <w:r w:rsidR="00433805" w:rsidRPr="00DA7D17">
        <w:rPr>
          <w:sz w:val="28"/>
          <w:szCs w:val="28"/>
        </w:rPr>
        <w:br/>
      </w:r>
      <w:r w:rsidR="00B14BD8" w:rsidRPr="00DA7D17">
        <w:rPr>
          <w:sz w:val="28"/>
          <w:szCs w:val="28"/>
        </w:rPr>
        <w:t>«12 174</w:t>
      </w:r>
      <w:r w:rsidR="00ED5EDF" w:rsidRPr="00DA7D17">
        <w:rPr>
          <w:sz w:val="28"/>
          <w:szCs w:val="28"/>
        </w:rPr>
        <w:t> </w:t>
      </w:r>
      <w:r w:rsidR="00B14BD8" w:rsidRPr="00DA7D17">
        <w:rPr>
          <w:sz w:val="28"/>
          <w:szCs w:val="28"/>
        </w:rPr>
        <w:t>992</w:t>
      </w:r>
      <w:r w:rsidR="00ED5EDF" w:rsidRPr="00DA7D17">
        <w:rPr>
          <w:sz w:val="28"/>
          <w:szCs w:val="28"/>
        </w:rPr>
        <w:t xml:space="preserve"> рубля</w:t>
      </w:r>
      <w:r w:rsidR="00B14BD8" w:rsidRPr="00DA7D17">
        <w:rPr>
          <w:sz w:val="28"/>
          <w:szCs w:val="28"/>
        </w:rPr>
        <w:t>».</w:t>
      </w:r>
    </w:p>
    <w:p w:rsidR="00B14BD8" w:rsidRPr="00DA7D17" w:rsidRDefault="00B14BD8" w:rsidP="00B14BD8">
      <w:pPr>
        <w:pStyle w:val="a3"/>
        <w:ind w:left="0" w:firstLine="709"/>
        <w:jc w:val="both"/>
        <w:rPr>
          <w:sz w:val="28"/>
          <w:szCs w:val="28"/>
        </w:rPr>
      </w:pPr>
    </w:p>
    <w:p w:rsidR="00B14BD8" w:rsidRPr="00DA7D17" w:rsidRDefault="00B53F81" w:rsidP="00B14BD8">
      <w:pPr>
        <w:ind w:firstLine="709"/>
        <w:jc w:val="both"/>
        <w:rPr>
          <w:sz w:val="28"/>
          <w:szCs w:val="28"/>
        </w:rPr>
      </w:pPr>
      <w:r w:rsidRPr="00DA7D17">
        <w:rPr>
          <w:sz w:val="28"/>
          <w:szCs w:val="28"/>
        </w:rPr>
        <w:t xml:space="preserve">11. </w:t>
      </w:r>
      <w:r w:rsidR="00B14BD8" w:rsidRPr="00DA7D17">
        <w:rPr>
          <w:sz w:val="28"/>
          <w:szCs w:val="28"/>
        </w:rPr>
        <w:t xml:space="preserve">В Приложении № 1 к Закону по коду 5000000 «Доходы </w:t>
      </w:r>
      <w:r w:rsidR="00B14BD8" w:rsidRPr="00DA7D17">
        <w:rPr>
          <w:sz w:val="28"/>
          <w:szCs w:val="28"/>
        </w:rPr>
        <w:br/>
        <w:t>от предпринимательской и иной приносящей доход деятельности»</w:t>
      </w:r>
      <w:r w:rsidR="00AE4EE4" w:rsidRPr="00DA7D17">
        <w:rPr>
          <w:sz w:val="28"/>
          <w:szCs w:val="28"/>
        </w:rPr>
        <w:t>,</w:t>
      </w:r>
      <w:r w:rsidR="00B14BD8" w:rsidRPr="00DA7D17">
        <w:rPr>
          <w:sz w:val="28"/>
          <w:szCs w:val="28"/>
        </w:rPr>
        <w:t xml:space="preserve"> </w:t>
      </w:r>
      <w:r w:rsidR="00941A4E" w:rsidRPr="00DA7D17">
        <w:rPr>
          <w:sz w:val="28"/>
          <w:szCs w:val="28"/>
        </w:rPr>
        <w:t>столбцу</w:t>
      </w:r>
      <w:r w:rsidR="00B14BD8" w:rsidRPr="00DA7D17">
        <w:rPr>
          <w:sz w:val="28"/>
          <w:szCs w:val="28"/>
        </w:rPr>
        <w:t xml:space="preserve"> </w:t>
      </w:r>
      <w:r w:rsidR="00941A4E" w:rsidRPr="00DA7D17">
        <w:rPr>
          <w:sz w:val="28"/>
          <w:szCs w:val="28"/>
        </w:rPr>
        <w:t>«</w:t>
      </w:r>
      <w:r w:rsidR="00B14BD8" w:rsidRPr="00DA7D17">
        <w:rPr>
          <w:sz w:val="28"/>
          <w:szCs w:val="28"/>
        </w:rPr>
        <w:t>Тирасполь</w:t>
      </w:r>
      <w:r w:rsidR="00941A4E" w:rsidRPr="00DA7D17">
        <w:rPr>
          <w:sz w:val="28"/>
          <w:szCs w:val="28"/>
        </w:rPr>
        <w:t>»</w:t>
      </w:r>
      <w:r w:rsidR="00B14BD8" w:rsidRPr="00DA7D17">
        <w:rPr>
          <w:sz w:val="28"/>
          <w:szCs w:val="28"/>
        </w:rPr>
        <w:t xml:space="preserve"> цифровое обозначение «137 438 017» заменить цифровым обозначением «138 405 650» с последующим изменением итоговых сумм в указанном Приложении.</w:t>
      </w:r>
    </w:p>
    <w:p w:rsidR="00B14BD8" w:rsidRPr="00DA7D17" w:rsidRDefault="00B14BD8" w:rsidP="00B14BD8">
      <w:pPr>
        <w:pStyle w:val="a3"/>
        <w:ind w:left="0" w:firstLine="709"/>
        <w:jc w:val="both"/>
        <w:rPr>
          <w:sz w:val="28"/>
          <w:szCs w:val="28"/>
        </w:rPr>
      </w:pPr>
    </w:p>
    <w:p w:rsidR="00B14BD8" w:rsidRPr="00DA7D17" w:rsidRDefault="00B53F81" w:rsidP="00B14BD8">
      <w:pPr>
        <w:ind w:firstLine="709"/>
        <w:rPr>
          <w:sz w:val="28"/>
          <w:szCs w:val="28"/>
        </w:rPr>
      </w:pPr>
      <w:r w:rsidRPr="00DA7D17">
        <w:rPr>
          <w:sz w:val="28"/>
          <w:szCs w:val="28"/>
        </w:rPr>
        <w:t xml:space="preserve">12. </w:t>
      </w:r>
      <w:r w:rsidR="00B14BD8" w:rsidRPr="00DA7D17">
        <w:rPr>
          <w:sz w:val="28"/>
          <w:szCs w:val="28"/>
        </w:rPr>
        <w:t>В Приложении № 2</w:t>
      </w:r>
      <w:r w:rsidRPr="00DA7D17">
        <w:rPr>
          <w:sz w:val="28"/>
          <w:szCs w:val="28"/>
        </w:rPr>
        <w:t xml:space="preserve"> к Закону: </w:t>
      </w:r>
    </w:p>
    <w:p w:rsidR="00B14BD8" w:rsidRPr="00DA7D17" w:rsidRDefault="00B53F81" w:rsidP="00B14BD8">
      <w:pPr>
        <w:ind w:firstLine="709"/>
        <w:contextualSpacing/>
        <w:jc w:val="both"/>
        <w:rPr>
          <w:sz w:val="28"/>
          <w:szCs w:val="28"/>
        </w:rPr>
      </w:pPr>
      <w:r w:rsidRPr="00DA7D17">
        <w:rPr>
          <w:sz w:val="28"/>
          <w:szCs w:val="28"/>
        </w:rPr>
        <w:t xml:space="preserve">а) </w:t>
      </w:r>
      <w:r w:rsidR="00B14BD8" w:rsidRPr="00DA7D17">
        <w:rPr>
          <w:sz w:val="28"/>
          <w:szCs w:val="28"/>
        </w:rPr>
        <w:t>по разделу 1700, подразделу 1703, строке 110 «Дома-интернаты для престарелых и инвалидов», подстатье экономической классификации:</w:t>
      </w:r>
    </w:p>
    <w:p w:rsidR="00B14BD8" w:rsidRPr="00DA7D17" w:rsidRDefault="00B14BD8" w:rsidP="00B14BD8">
      <w:pPr>
        <w:ind w:firstLine="709"/>
        <w:contextualSpacing/>
        <w:jc w:val="both"/>
        <w:rPr>
          <w:sz w:val="28"/>
          <w:szCs w:val="28"/>
        </w:rPr>
      </w:pPr>
      <w:r w:rsidRPr="00DA7D17">
        <w:rPr>
          <w:sz w:val="28"/>
          <w:szCs w:val="28"/>
        </w:rPr>
        <w:t>1) 110100 «Оплата труда» цифровое обозначение «16 541 815» заменить цифровым обозначением «17 035 219»;</w:t>
      </w:r>
    </w:p>
    <w:p w:rsidR="00B14BD8" w:rsidRPr="00DA7D17" w:rsidRDefault="00B14BD8" w:rsidP="00B14BD8">
      <w:pPr>
        <w:ind w:firstLine="709"/>
        <w:contextualSpacing/>
        <w:jc w:val="both"/>
        <w:rPr>
          <w:sz w:val="28"/>
          <w:szCs w:val="28"/>
        </w:rPr>
      </w:pPr>
      <w:r w:rsidRPr="00DA7D17">
        <w:rPr>
          <w:sz w:val="28"/>
          <w:szCs w:val="28"/>
        </w:rPr>
        <w:t>2) 110200 «</w:t>
      </w:r>
      <w:r w:rsidR="00EA74B9" w:rsidRPr="00DA7D17">
        <w:rPr>
          <w:sz w:val="28"/>
          <w:szCs w:val="28"/>
        </w:rPr>
        <w:t>Начисления на оплату труда (страховые взносы на государственное социальное страхование граждан)</w:t>
      </w:r>
      <w:r w:rsidRPr="00DA7D17">
        <w:rPr>
          <w:sz w:val="28"/>
          <w:szCs w:val="28"/>
        </w:rPr>
        <w:t>» цифровое обозначение «3 774 547» заменить цифровым обозначением «3 887 043»;</w:t>
      </w:r>
    </w:p>
    <w:p w:rsidR="00B14BD8" w:rsidRPr="00DA7D17" w:rsidRDefault="00B14BD8" w:rsidP="00B14BD8">
      <w:pPr>
        <w:ind w:firstLine="709"/>
        <w:contextualSpacing/>
        <w:jc w:val="both"/>
        <w:rPr>
          <w:sz w:val="28"/>
          <w:szCs w:val="28"/>
        </w:rPr>
      </w:pPr>
      <w:r w:rsidRPr="00DA7D17">
        <w:rPr>
          <w:sz w:val="28"/>
          <w:szCs w:val="28"/>
        </w:rPr>
        <w:lastRenderedPageBreak/>
        <w:t>3) 110310 «Медикаменты и перевязочные средства и прочие лечебные расходы» цифровое обозначение «880 803» заменить цифровым обозначением «901 327»;</w:t>
      </w:r>
    </w:p>
    <w:p w:rsidR="00B14BD8" w:rsidRPr="00DA7D17" w:rsidRDefault="00B14BD8" w:rsidP="00B14BD8">
      <w:pPr>
        <w:ind w:firstLine="709"/>
        <w:contextualSpacing/>
        <w:jc w:val="both"/>
        <w:rPr>
          <w:sz w:val="28"/>
          <w:szCs w:val="28"/>
        </w:rPr>
      </w:pPr>
      <w:r w:rsidRPr="00DA7D17">
        <w:rPr>
          <w:sz w:val="28"/>
          <w:szCs w:val="28"/>
        </w:rPr>
        <w:t>4) 110330 «Продукты питания» цифровое обозначение «4 674 917» заменить цифровым обозначением «4 778 265»;</w:t>
      </w:r>
    </w:p>
    <w:p w:rsidR="00B14BD8" w:rsidRPr="00DA7D17" w:rsidRDefault="00B14BD8" w:rsidP="00B14BD8">
      <w:pPr>
        <w:ind w:firstLine="709"/>
        <w:contextualSpacing/>
        <w:jc w:val="both"/>
        <w:rPr>
          <w:sz w:val="28"/>
          <w:szCs w:val="28"/>
        </w:rPr>
      </w:pPr>
      <w:r w:rsidRPr="00DA7D17">
        <w:rPr>
          <w:sz w:val="28"/>
          <w:szCs w:val="28"/>
        </w:rPr>
        <w:t>5) 110350 «Расходы на содержание автотранспорта» цифровое обозначение «618 348» заменить цифровым обозначением «635 800»;</w:t>
      </w:r>
    </w:p>
    <w:p w:rsidR="00B14BD8" w:rsidRPr="00DA7D17" w:rsidRDefault="00B14BD8" w:rsidP="00B14BD8">
      <w:pPr>
        <w:ind w:firstLine="709"/>
        <w:contextualSpacing/>
        <w:jc w:val="both"/>
        <w:rPr>
          <w:sz w:val="28"/>
          <w:szCs w:val="28"/>
        </w:rPr>
      </w:pPr>
      <w:r w:rsidRPr="00DA7D17">
        <w:rPr>
          <w:sz w:val="28"/>
          <w:szCs w:val="28"/>
        </w:rPr>
        <w:t>6) 110600 «Оплата услуг связи» цифровое обозначение «49</w:t>
      </w:r>
      <w:r w:rsidR="00773EE1" w:rsidRPr="00DA7D17">
        <w:rPr>
          <w:sz w:val="28"/>
          <w:szCs w:val="28"/>
        </w:rPr>
        <w:t> </w:t>
      </w:r>
      <w:r w:rsidRPr="00DA7D17">
        <w:rPr>
          <w:sz w:val="28"/>
          <w:szCs w:val="28"/>
        </w:rPr>
        <w:t>435» заменить цифровым обозначением «51 617»;</w:t>
      </w:r>
    </w:p>
    <w:p w:rsidR="00B14BD8" w:rsidRPr="00DA7D17" w:rsidRDefault="00B14BD8" w:rsidP="00B14BD8">
      <w:pPr>
        <w:ind w:firstLine="709"/>
        <w:contextualSpacing/>
        <w:jc w:val="both"/>
        <w:rPr>
          <w:sz w:val="28"/>
          <w:szCs w:val="28"/>
        </w:rPr>
      </w:pPr>
      <w:r w:rsidRPr="00DA7D17">
        <w:rPr>
          <w:sz w:val="28"/>
          <w:szCs w:val="28"/>
        </w:rPr>
        <w:t>7) 110720 «Оплата тепловой энергии» цифровое обозначение «851</w:t>
      </w:r>
      <w:r w:rsidR="00773EE1" w:rsidRPr="00DA7D17">
        <w:rPr>
          <w:sz w:val="28"/>
          <w:szCs w:val="28"/>
        </w:rPr>
        <w:t> </w:t>
      </w:r>
      <w:r w:rsidRPr="00DA7D17">
        <w:rPr>
          <w:sz w:val="28"/>
          <w:szCs w:val="28"/>
        </w:rPr>
        <w:t>820» заменить цифровым обозначением «874 311»;</w:t>
      </w:r>
    </w:p>
    <w:p w:rsidR="00B14BD8" w:rsidRPr="00DA7D17" w:rsidRDefault="00B14BD8" w:rsidP="00B14BD8">
      <w:pPr>
        <w:ind w:firstLine="709"/>
        <w:contextualSpacing/>
        <w:jc w:val="both"/>
        <w:rPr>
          <w:sz w:val="28"/>
          <w:szCs w:val="28"/>
        </w:rPr>
      </w:pPr>
      <w:r w:rsidRPr="00DA7D17">
        <w:rPr>
          <w:sz w:val="28"/>
          <w:szCs w:val="28"/>
        </w:rPr>
        <w:t>8) 110730 «</w:t>
      </w:r>
      <w:r w:rsidR="0058610B" w:rsidRPr="00DA7D17">
        <w:rPr>
          <w:sz w:val="28"/>
          <w:szCs w:val="28"/>
        </w:rPr>
        <w:t>Оплата освещения помещений</w:t>
      </w:r>
      <w:r w:rsidRPr="00DA7D17">
        <w:rPr>
          <w:sz w:val="28"/>
          <w:szCs w:val="28"/>
        </w:rPr>
        <w:t>» цифровое обозначение «335</w:t>
      </w:r>
      <w:r w:rsidR="00773EE1" w:rsidRPr="00DA7D17">
        <w:rPr>
          <w:sz w:val="28"/>
          <w:szCs w:val="28"/>
        </w:rPr>
        <w:t> </w:t>
      </w:r>
      <w:r w:rsidRPr="00DA7D17">
        <w:rPr>
          <w:sz w:val="28"/>
          <w:szCs w:val="28"/>
        </w:rPr>
        <w:t xml:space="preserve">857» </w:t>
      </w:r>
      <w:r w:rsidR="00773EE1" w:rsidRPr="00DA7D17">
        <w:rPr>
          <w:sz w:val="28"/>
          <w:szCs w:val="28"/>
        </w:rPr>
        <w:t xml:space="preserve">заменить цифровым обозначением </w:t>
      </w:r>
      <w:r w:rsidRPr="00DA7D17">
        <w:rPr>
          <w:sz w:val="28"/>
          <w:szCs w:val="28"/>
        </w:rPr>
        <w:t>«343 140»;</w:t>
      </w:r>
    </w:p>
    <w:p w:rsidR="00B14BD8" w:rsidRPr="00DA7D17" w:rsidRDefault="00B14BD8" w:rsidP="00B14BD8">
      <w:pPr>
        <w:ind w:firstLine="709"/>
        <w:contextualSpacing/>
        <w:jc w:val="both"/>
        <w:rPr>
          <w:sz w:val="28"/>
          <w:szCs w:val="28"/>
        </w:rPr>
      </w:pPr>
      <w:r w:rsidRPr="00DA7D17">
        <w:rPr>
          <w:sz w:val="28"/>
          <w:szCs w:val="28"/>
        </w:rPr>
        <w:t>9) 110740 «Оплата водоснабжения помещений» цифровое обозначение «722 756» заменить цифровым обозначением «732 019»;</w:t>
      </w:r>
    </w:p>
    <w:p w:rsidR="00B14BD8" w:rsidRPr="00DA7D17" w:rsidRDefault="00B14BD8" w:rsidP="00B14BD8">
      <w:pPr>
        <w:ind w:firstLine="709"/>
        <w:contextualSpacing/>
        <w:jc w:val="both"/>
        <w:rPr>
          <w:sz w:val="28"/>
          <w:szCs w:val="28"/>
        </w:rPr>
      </w:pPr>
      <w:r w:rsidRPr="00DA7D17">
        <w:rPr>
          <w:sz w:val="28"/>
          <w:szCs w:val="28"/>
        </w:rPr>
        <w:t>10) 111051 «Информационно-вычислительные работы» цифровое обозначение «42</w:t>
      </w:r>
      <w:r w:rsidR="00844663" w:rsidRPr="00DA7D17">
        <w:rPr>
          <w:sz w:val="28"/>
          <w:szCs w:val="28"/>
        </w:rPr>
        <w:t> </w:t>
      </w:r>
      <w:r w:rsidRPr="00DA7D17">
        <w:rPr>
          <w:sz w:val="28"/>
          <w:szCs w:val="28"/>
        </w:rPr>
        <w:t>879» заменить цифровым обозначением «49 111»</w:t>
      </w:r>
      <w:r w:rsidR="00773EE1" w:rsidRPr="00DA7D17">
        <w:rPr>
          <w:sz w:val="28"/>
          <w:szCs w:val="28"/>
        </w:rPr>
        <w:t>;</w:t>
      </w:r>
    </w:p>
    <w:p w:rsidR="00773EE1" w:rsidRPr="00DA7D17" w:rsidRDefault="00773EE1" w:rsidP="00FA748A">
      <w:pPr>
        <w:contextualSpacing/>
        <w:jc w:val="both"/>
        <w:rPr>
          <w:sz w:val="28"/>
          <w:szCs w:val="28"/>
        </w:rPr>
      </w:pPr>
    </w:p>
    <w:p w:rsidR="00FA748A" w:rsidRPr="00DA7D17" w:rsidRDefault="00FA748A" w:rsidP="00FA748A">
      <w:pPr>
        <w:ind w:firstLine="709"/>
        <w:jc w:val="both"/>
        <w:rPr>
          <w:sz w:val="28"/>
          <w:szCs w:val="28"/>
        </w:rPr>
      </w:pPr>
      <w:r w:rsidRPr="00DA7D17">
        <w:rPr>
          <w:sz w:val="28"/>
          <w:szCs w:val="28"/>
        </w:rPr>
        <w:t>б) по разделу 3000, подразделу 3001, строке 130 «Резервный фонд Президента ПМР», подстатье</w:t>
      </w:r>
      <w:r w:rsidR="00C32B72" w:rsidRPr="00DA7D17">
        <w:rPr>
          <w:sz w:val="28"/>
          <w:szCs w:val="28"/>
        </w:rPr>
        <w:t xml:space="preserve"> экономической классификации</w:t>
      </w:r>
      <w:r w:rsidRPr="00DA7D17">
        <w:rPr>
          <w:sz w:val="28"/>
          <w:szCs w:val="28"/>
        </w:rPr>
        <w:t xml:space="preserve"> 290000 «Участие Правительства в осуществлении отдельных программ» цифровое обозначение «25 000 000» заменить цифровым обозначением «28 000 000»;</w:t>
      </w:r>
    </w:p>
    <w:p w:rsidR="00FA748A" w:rsidRPr="00DA7D17" w:rsidRDefault="00FA748A" w:rsidP="00FA748A">
      <w:pPr>
        <w:contextualSpacing/>
        <w:jc w:val="both"/>
        <w:rPr>
          <w:sz w:val="28"/>
          <w:szCs w:val="28"/>
        </w:rPr>
      </w:pPr>
    </w:p>
    <w:p w:rsidR="00773EE1" w:rsidRPr="00DA7D17" w:rsidRDefault="00FA748A" w:rsidP="00773EE1">
      <w:pPr>
        <w:ind w:firstLine="709"/>
        <w:contextualSpacing/>
        <w:jc w:val="both"/>
        <w:rPr>
          <w:sz w:val="28"/>
          <w:szCs w:val="28"/>
        </w:rPr>
      </w:pPr>
      <w:r w:rsidRPr="00DA7D17">
        <w:rPr>
          <w:sz w:val="28"/>
          <w:szCs w:val="28"/>
        </w:rPr>
        <w:t>в</w:t>
      </w:r>
      <w:r w:rsidR="00773EE1" w:rsidRPr="00DA7D17">
        <w:rPr>
          <w:sz w:val="28"/>
          <w:szCs w:val="28"/>
        </w:rPr>
        <w:t>) по разделу 3000, подразделу 3007, строке 110 «Расходы от оказания платных услуг (Министерство по социальной защите и труду ПМР</w:t>
      </w:r>
      <w:r w:rsidRPr="00DA7D17">
        <w:rPr>
          <w:sz w:val="28"/>
          <w:szCs w:val="28"/>
        </w:rPr>
        <w:t>,</w:t>
      </w:r>
      <w:r w:rsidR="00773EE1" w:rsidRPr="00DA7D17">
        <w:rPr>
          <w:sz w:val="28"/>
          <w:szCs w:val="28"/>
        </w:rPr>
        <w:t xml:space="preserve"> </w:t>
      </w:r>
      <w:r w:rsidRPr="00DA7D17">
        <w:rPr>
          <w:sz w:val="28"/>
          <w:szCs w:val="28"/>
        </w:rPr>
        <w:br/>
      </w:r>
      <w:r w:rsidR="00773EE1" w:rsidRPr="00DA7D17">
        <w:rPr>
          <w:sz w:val="28"/>
          <w:szCs w:val="28"/>
        </w:rPr>
        <w:t>(соц</w:t>
      </w:r>
      <w:r w:rsidR="00C32B72" w:rsidRPr="00DA7D17">
        <w:rPr>
          <w:sz w:val="28"/>
          <w:szCs w:val="28"/>
        </w:rPr>
        <w:t>иальный</w:t>
      </w:r>
      <w:r w:rsidR="00773EE1" w:rsidRPr="00DA7D17">
        <w:rPr>
          <w:sz w:val="28"/>
          <w:szCs w:val="28"/>
        </w:rPr>
        <w:t xml:space="preserve"> патронаж)», подстатье экономической классификации:</w:t>
      </w:r>
    </w:p>
    <w:p w:rsidR="00773EE1" w:rsidRPr="00DA7D17" w:rsidRDefault="00773EE1" w:rsidP="00773EE1">
      <w:pPr>
        <w:ind w:firstLine="709"/>
        <w:contextualSpacing/>
        <w:jc w:val="both"/>
        <w:rPr>
          <w:sz w:val="28"/>
          <w:szCs w:val="28"/>
        </w:rPr>
      </w:pPr>
      <w:r w:rsidRPr="00DA7D17">
        <w:rPr>
          <w:sz w:val="28"/>
          <w:szCs w:val="28"/>
        </w:rPr>
        <w:t>1) 110100 «Оплата труда» цифровое обозначение «0» заменить цифровым обозначением «346 406»;</w:t>
      </w:r>
    </w:p>
    <w:p w:rsidR="00773EE1" w:rsidRPr="00DA7D17" w:rsidRDefault="00773EE1" w:rsidP="00773EE1">
      <w:pPr>
        <w:ind w:firstLine="709"/>
        <w:contextualSpacing/>
        <w:jc w:val="both"/>
        <w:rPr>
          <w:sz w:val="28"/>
          <w:szCs w:val="28"/>
        </w:rPr>
      </w:pPr>
      <w:r w:rsidRPr="00DA7D17">
        <w:rPr>
          <w:sz w:val="28"/>
          <w:szCs w:val="28"/>
        </w:rPr>
        <w:t>2) 110200 «</w:t>
      </w:r>
      <w:r w:rsidR="00661583" w:rsidRPr="00DA7D17">
        <w:rPr>
          <w:sz w:val="28"/>
          <w:szCs w:val="28"/>
        </w:rPr>
        <w:t>Начисления на оплату труда (страховые взносы на государственное социальное страхование граждан)</w:t>
      </w:r>
      <w:r w:rsidRPr="00DA7D17">
        <w:rPr>
          <w:sz w:val="28"/>
          <w:szCs w:val="28"/>
        </w:rPr>
        <w:t>» цифровое обозначение «0» заменить цифровым обозначением «86 602»;</w:t>
      </w:r>
    </w:p>
    <w:p w:rsidR="00773EE1" w:rsidRPr="00DA7D17" w:rsidRDefault="00773EE1" w:rsidP="00773EE1">
      <w:pPr>
        <w:ind w:firstLine="709"/>
        <w:contextualSpacing/>
        <w:jc w:val="both"/>
        <w:rPr>
          <w:sz w:val="28"/>
          <w:szCs w:val="28"/>
        </w:rPr>
      </w:pPr>
      <w:r w:rsidRPr="00DA7D17">
        <w:rPr>
          <w:sz w:val="28"/>
          <w:szCs w:val="28"/>
        </w:rPr>
        <w:t>3) 110310 «Медикаменты и перевязочные средства и прочие лечебные расходы» цифровое обозначение «0» заменить цифровым обозначением «10 000»;</w:t>
      </w:r>
    </w:p>
    <w:p w:rsidR="00773EE1" w:rsidRPr="00DA7D17" w:rsidRDefault="00773EE1" w:rsidP="00773EE1">
      <w:pPr>
        <w:ind w:firstLine="709"/>
        <w:contextualSpacing/>
        <w:jc w:val="both"/>
        <w:rPr>
          <w:sz w:val="28"/>
          <w:szCs w:val="28"/>
        </w:rPr>
      </w:pPr>
      <w:r w:rsidRPr="00DA7D17">
        <w:rPr>
          <w:sz w:val="28"/>
          <w:szCs w:val="28"/>
        </w:rPr>
        <w:t>4) 110330 «Продукты питания» цифровое обозначение «22 708» заменить цифровым обозначением «443 766»;</w:t>
      </w:r>
    </w:p>
    <w:p w:rsidR="00773EE1" w:rsidRPr="00DA7D17" w:rsidRDefault="00773EE1" w:rsidP="00773EE1">
      <w:pPr>
        <w:ind w:firstLine="709"/>
        <w:contextualSpacing/>
        <w:jc w:val="both"/>
        <w:rPr>
          <w:sz w:val="28"/>
          <w:szCs w:val="28"/>
        </w:rPr>
      </w:pPr>
      <w:r w:rsidRPr="00DA7D17">
        <w:rPr>
          <w:sz w:val="28"/>
          <w:szCs w:val="28"/>
        </w:rPr>
        <w:t>5) 110350 «Расходы на содержание автотранспорта» цифровое обозначение «0» заменить цифровым обозначением «14 024»;</w:t>
      </w:r>
    </w:p>
    <w:p w:rsidR="00773EE1" w:rsidRPr="00DA7D17" w:rsidRDefault="00773EE1" w:rsidP="00773EE1">
      <w:pPr>
        <w:ind w:firstLine="709"/>
        <w:contextualSpacing/>
        <w:jc w:val="both"/>
        <w:rPr>
          <w:sz w:val="28"/>
          <w:szCs w:val="28"/>
        </w:rPr>
      </w:pPr>
      <w:r w:rsidRPr="00DA7D17">
        <w:rPr>
          <w:sz w:val="28"/>
          <w:szCs w:val="28"/>
        </w:rPr>
        <w:t>6) 110360 «Прочие расходные материалы и предметы снабжения» цифровое обозначение «7 981» заменить цифровым обозначением «13 981»;</w:t>
      </w:r>
    </w:p>
    <w:p w:rsidR="00773EE1" w:rsidRPr="00DA7D17" w:rsidRDefault="00773EE1" w:rsidP="00773EE1">
      <w:pPr>
        <w:ind w:firstLine="709"/>
        <w:contextualSpacing/>
        <w:jc w:val="both"/>
        <w:rPr>
          <w:sz w:val="28"/>
          <w:szCs w:val="28"/>
        </w:rPr>
      </w:pPr>
      <w:r w:rsidRPr="00DA7D17">
        <w:rPr>
          <w:sz w:val="28"/>
          <w:szCs w:val="28"/>
        </w:rPr>
        <w:t>7) 110600 «Оплата услуг связи» цифровое обозначение «0» заменить цифровым обозначением «2 778»;</w:t>
      </w:r>
    </w:p>
    <w:p w:rsidR="00773EE1" w:rsidRPr="00DA7D17" w:rsidRDefault="00773EE1" w:rsidP="00773EE1">
      <w:pPr>
        <w:ind w:firstLine="709"/>
        <w:contextualSpacing/>
        <w:jc w:val="both"/>
        <w:rPr>
          <w:sz w:val="28"/>
          <w:szCs w:val="28"/>
        </w:rPr>
      </w:pPr>
      <w:r w:rsidRPr="00DA7D17">
        <w:rPr>
          <w:sz w:val="28"/>
          <w:szCs w:val="28"/>
        </w:rPr>
        <w:t>8) 110720 «Оплата тепловой энергии» цифровое обозначение «0» заменить цифровым обозначением «22 491»;</w:t>
      </w:r>
    </w:p>
    <w:p w:rsidR="00773EE1" w:rsidRPr="00DA7D17" w:rsidRDefault="00773EE1" w:rsidP="00773EE1">
      <w:pPr>
        <w:ind w:firstLine="709"/>
        <w:contextualSpacing/>
        <w:jc w:val="both"/>
        <w:rPr>
          <w:sz w:val="28"/>
          <w:szCs w:val="28"/>
        </w:rPr>
      </w:pPr>
      <w:r w:rsidRPr="00DA7D17">
        <w:rPr>
          <w:sz w:val="28"/>
          <w:szCs w:val="28"/>
        </w:rPr>
        <w:lastRenderedPageBreak/>
        <w:t>9) 110730 «</w:t>
      </w:r>
      <w:r w:rsidR="00C20A22" w:rsidRPr="00DA7D17">
        <w:rPr>
          <w:sz w:val="28"/>
          <w:szCs w:val="28"/>
        </w:rPr>
        <w:t>Оплата освещения помещений</w:t>
      </w:r>
      <w:r w:rsidRPr="00DA7D17">
        <w:rPr>
          <w:sz w:val="28"/>
          <w:szCs w:val="28"/>
        </w:rPr>
        <w:t>» цифровое обозначение «0» заменить цифровым обозначением «7 283»;</w:t>
      </w:r>
    </w:p>
    <w:p w:rsidR="00773EE1" w:rsidRPr="00DA7D17" w:rsidRDefault="00773EE1" w:rsidP="00773EE1">
      <w:pPr>
        <w:ind w:firstLine="709"/>
        <w:contextualSpacing/>
        <w:jc w:val="both"/>
        <w:rPr>
          <w:sz w:val="28"/>
          <w:szCs w:val="28"/>
        </w:rPr>
      </w:pPr>
      <w:r w:rsidRPr="00DA7D17">
        <w:rPr>
          <w:sz w:val="28"/>
          <w:szCs w:val="28"/>
        </w:rPr>
        <w:t>10) 110740 «Оплата водоснабжения помещений» цифровое обозначение «0» заменить цифровым обозначением «9 263»;</w:t>
      </w:r>
    </w:p>
    <w:p w:rsidR="00773EE1" w:rsidRPr="00DA7D17" w:rsidRDefault="00773EE1" w:rsidP="00773EE1">
      <w:pPr>
        <w:ind w:firstLine="709"/>
        <w:contextualSpacing/>
        <w:jc w:val="both"/>
        <w:rPr>
          <w:sz w:val="28"/>
          <w:szCs w:val="28"/>
        </w:rPr>
      </w:pPr>
      <w:r w:rsidRPr="00DA7D17">
        <w:rPr>
          <w:sz w:val="28"/>
          <w:szCs w:val="28"/>
        </w:rPr>
        <w:t>11) 110750 «Вывоз мусора» цифровое обозначение «0» заменить цифровым обозначением «3 712»;</w:t>
      </w:r>
    </w:p>
    <w:p w:rsidR="00773EE1" w:rsidRPr="00DA7D17" w:rsidRDefault="00773EE1" w:rsidP="00773EE1">
      <w:pPr>
        <w:ind w:firstLine="709"/>
        <w:contextualSpacing/>
        <w:jc w:val="both"/>
        <w:rPr>
          <w:sz w:val="28"/>
          <w:szCs w:val="28"/>
        </w:rPr>
      </w:pPr>
      <w:r w:rsidRPr="00DA7D17">
        <w:rPr>
          <w:sz w:val="28"/>
          <w:szCs w:val="28"/>
        </w:rPr>
        <w:t>12) 111051 «Информационно-вычислительные работы» цифровое обозначение «0» заменить цифровым обозначением «7 012»;</w:t>
      </w:r>
    </w:p>
    <w:p w:rsidR="00773EE1" w:rsidRPr="00DA7D17" w:rsidRDefault="00773EE1" w:rsidP="00773EE1">
      <w:pPr>
        <w:ind w:firstLine="709"/>
        <w:contextualSpacing/>
        <w:jc w:val="both"/>
        <w:rPr>
          <w:sz w:val="28"/>
          <w:szCs w:val="28"/>
        </w:rPr>
      </w:pPr>
      <w:r w:rsidRPr="00DA7D17">
        <w:rPr>
          <w:sz w:val="28"/>
          <w:szCs w:val="28"/>
        </w:rPr>
        <w:t>13) 240120 «Приобретение непроизводственного оборудования и предметов длительного пользования для государственных учреждений» цифровое обозначение «0» заменить цифровым обозначением «31 004»;</w:t>
      </w:r>
    </w:p>
    <w:p w:rsidR="00773EE1" w:rsidRPr="00DA7D17" w:rsidRDefault="00773EE1" w:rsidP="00773EE1">
      <w:pPr>
        <w:ind w:firstLine="709"/>
        <w:jc w:val="both"/>
        <w:rPr>
          <w:sz w:val="28"/>
          <w:szCs w:val="28"/>
        </w:rPr>
      </w:pPr>
    </w:p>
    <w:p w:rsidR="00773EE1" w:rsidRPr="00DA7D17" w:rsidRDefault="00FB205E" w:rsidP="00773EE1">
      <w:pPr>
        <w:ind w:firstLine="709"/>
        <w:jc w:val="both"/>
        <w:rPr>
          <w:sz w:val="28"/>
          <w:szCs w:val="28"/>
        </w:rPr>
      </w:pPr>
      <w:r w:rsidRPr="00DA7D17">
        <w:rPr>
          <w:sz w:val="28"/>
          <w:szCs w:val="28"/>
        </w:rPr>
        <w:t>г</w:t>
      </w:r>
      <w:r w:rsidR="00773EE1" w:rsidRPr="00DA7D17">
        <w:rPr>
          <w:sz w:val="28"/>
          <w:szCs w:val="28"/>
        </w:rPr>
        <w:t>) по разделу 3000, подразделу 3007, строке 150 «Субсидии на осуществление программы Столица», подстатье экономической классификации 130310 «Расходы на осуществление г. Тираспол</w:t>
      </w:r>
      <w:r w:rsidR="00FA748A" w:rsidRPr="00DA7D17">
        <w:rPr>
          <w:sz w:val="28"/>
          <w:szCs w:val="28"/>
        </w:rPr>
        <w:t>ем</w:t>
      </w:r>
      <w:r w:rsidR="00773EE1" w:rsidRPr="00DA7D17">
        <w:rPr>
          <w:sz w:val="28"/>
          <w:szCs w:val="28"/>
        </w:rPr>
        <w:t xml:space="preserve"> функций столиц</w:t>
      </w:r>
      <w:r w:rsidR="00FA748A" w:rsidRPr="00DA7D17">
        <w:rPr>
          <w:sz w:val="28"/>
          <w:szCs w:val="28"/>
        </w:rPr>
        <w:t>ы</w:t>
      </w:r>
      <w:r w:rsidR="00773EE1" w:rsidRPr="00DA7D17">
        <w:rPr>
          <w:sz w:val="28"/>
          <w:szCs w:val="28"/>
        </w:rPr>
        <w:t>» цифровое обозначение «12 969 667» заменить цифровым обозначением «12 174 992» –</w:t>
      </w:r>
    </w:p>
    <w:p w:rsidR="00773EE1" w:rsidRPr="00DA7D17" w:rsidRDefault="00773EE1" w:rsidP="00773EE1">
      <w:pPr>
        <w:ind w:firstLine="709"/>
        <w:jc w:val="both"/>
        <w:rPr>
          <w:sz w:val="28"/>
          <w:szCs w:val="28"/>
        </w:rPr>
      </w:pPr>
      <w:r w:rsidRPr="00DA7D17">
        <w:rPr>
          <w:sz w:val="28"/>
          <w:szCs w:val="28"/>
        </w:rPr>
        <w:t>с последующим изменением итоговых сумм в указанном Приложении.</w:t>
      </w:r>
    </w:p>
    <w:p w:rsidR="00E63513" w:rsidRPr="00DA7D17" w:rsidRDefault="00E63513" w:rsidP="00B14BD8">
      <w:pPr>
        <w:pStyle w:val="a3"/>
        <w:ind w:left="0" w:firstLine="709"/>
        <w:jc w:val="both"/>
        <w:rPr>
          <w:sz w:val="28"/>
          <w:szCs w:val="28"/>
        </w:rPr>
      </w:pPr>
    </w:p>
    <w:p w:rsidR="00B14BD8" w:rsidRPr="00DA7D17" w:rsidRDefault="00FB205E" w:rsidP="00B14BD8">
      <w:pPr>
        <w:ind w:firstLine="709"/>
        <w:contextualSpacing/>
        <w:jc w:val="both"/>
        <w:rPr>
          <w:sz w:val="28"/>
          <w:szCs w:val="28"/>
        </w:rPr>
      </w:pPr>
      <w:r w:rsidRPr="00DA7D17">
        <w:rPr>
          <w:sz w:val="28"/>
          <w:szCs w:val="28"/>
        </w:rPr>
        <w:t xml:space="preserve">13. </w:t>
      </w:r>
      <w:r w:rsidR="00B14BD8" w:rsidRPr="00DA7D17">
        <w:rPr>
          <w:sz w:val="28"/>
          <w:szCs w:val="28"/>
        </w:rPr>
        <w:t>В Приложении № 2.29 к Закону по строке 9 «Министерство по социальной защите и труду Приднестровской Молдавской Республики»:</w:t>
      </w:r>
    </w:p>
    <w:p w:rsidR="00B14BD8" w:rsidRPr="00DA7D17" w:rsidRDefault="00B14BD8" w:rsidP="00B14BD8">
      <w:pPr>
        <w:ind w:firstLine="709"/>
        <w:contextualSpacing/>
        <w:jc w:val="both"/>
        <w:rPr>
          <w:sz w:val="28"/>
          <w:szCs w:val="28"/>
        </w:rPr>
      </w:pPr>
      <w:r w:rsidRPr="00DA7D17">
        <w:rPr>
          <w:sz w:val="28"/>
          <w:szCs w:val="28"/>
        </w:rPr>
        <w:t xml:space="preserve">а) </w:t>
      </w:r>
      <w:r w:rsidR="00FA748A" w:rsidRPr="00DA7D17">
        <w:rPr>
          <w:sz w:val="28"/>
          <w:szCs w:val="28"/>
        </w:rPr>
        <w:t>в столбце</w:t>
      </w:r>
      <w:r w:rsidRPr="00DA7D17">
        <w:rPr>
          <w:sz w:val="28"/>
          <w:szCs w:val="28"/>
        </w:rPr>
        <w:t xml:space="preserve"> «Доходы, руб.» цифровое обозначение «228 661» заменить цифровым обозначением «1 196 294»</w:t>
      </w:r>
      <w:r w:rsidR="00FB205E" w:rsidRPr="00DA7D17">
        <w:rPr>
          <w:sz w:val="28"/>
          <w:szCs w:val="28"/>
        </w:rPr>
        <w:t>;</w:t>
      </w:r>
    </w:p>
    <w:p w:rsidR="00B14BD8" w:rsidRPr="00DA7D17" w:rsidRDefault="00B14BD8" w:rsidP="00B14BD8">
      <w:pPr>
        <w:ind w:firstLine="709"/>
        <w:contextualSpacing/>
        <w:jc w:val="both"/>
        <w:rPr>
          <w:sz w:val="28"/>
          <w:szCs w:val="28"/>
        </w:rPr>
      </w:pPr>
      <w:r w:rsidRPr="00DA7D17">
        <w:rPr>
          <w:sz w:val="28"/>
          <w:szCs w:val="28"/>
        </w:rPr>
        <w:t xml:space="preserve">б) </w:t>
      </w:r>
      <w:r w:rsidR="00661141" w:rsidRPr="00DA7D17">
        <w:rPr>
          <w:sz w:val="28"/>
          <w:szCs w:val="28"/>
        </w:rPr>
        <w:t>в столбце</w:t>
      </w:r>
      <w:r w:rsidRPr="00DA7D17">
        <w:rPr>
          <w:sz w:val="28"/>
          <w:szCs w:val="28"/>
        </w:rPr>
        <w:t xml:space="preserve"> «Расходы, руб.» цифровое обозначение «626 356» заменить цифровым обозначением «1 593 989» </w:t>
      </w:r>
      <w:r w:rsidR="00FB205E" w:rsidRPr="00DA7D17">
        <w:rPr>
          <w:sz w:val="28"/>
          <w:szCs w:val="28"/>
        </w:rPr>
        <w:t>–</w:t>
      </w:r>
    </w:p>
    <w:p w:rsidR="00B14BD8" w:rsidRPr="00DA7D17" w:rsidRDefault="00B14BD8" w:rsidP="00B14BD8">
      <w:pPr>
        <w:ind w:firstLine="709"/>
        <w:contextualSpacing/>
        <w:jc w:val="both"/>
        <w:rPr>
          <w:sz w:val="28"/>
          <w:szCs w:val="28"/>
        </w:rPr>
      </w:pPr>
      <w:r w:rsidRPr="00DA7D17">
        <w:rPr>
          <w:sz w:val="28"/>
          <w:szCs w:val="28"/>
        </w:rPr>
        <w:t>с последующим изменением итоговых сумм в указанном Приложении.</w:t>
      </w:r>
    </w:p>
    <w:p w:rsidR="00B14BD8" w:rsidRPr="00DA7D17" w:rsidRDefault="00B14BD8" w:rsidP="00B14BD8">
      <w:pPr>
        <w:pStyle w:val="a3"/>
        <w:ind w:left="0" w:firstLine="709"/>
        <w:jc w:val="both"/>
        <w:rPr>
          <w:sz w:val="28"/>
          <w:szCs w:val="28"/>
        </w:rPr>
      </w:pPr>
    </w:p>
    <w:p w:rsidR="00E63513" w:rsidRPr="00DA7D17" w:rsidRDefault="00783792" w:rsidP="00B14BD8">
      <w:pPr>
        <w:ind w:firstLine="709"/>
        <w:jc w:val="both"/>
        <w:rPr>
          <w:sz w:val="28"/>
          <w:szCs w:val="28"/>
        </w:rPr>
      </w:pPr>
      <w:r w:rsidRPr="00DA7D17">
        <w:rPr>
          <w:sz w:val="28"/>
          <w:szCs w:val="28"/>
        </w:rPr>
        <w:t>14</w:t>
      </w:r>
      <w:r w:rsidR="00E63513" w:rsidRPr="00DA7D17">
        <w:rPr>
          <w:sz w:val="28"/>
          <w:szCs w:val="28"/>
        </w:rPr>
        <w:t>. В Приложении № 3.1 к Закону по строке 5 «по ссудам, займам» цифровое обозначение «3</w:t>
      </w:r>
      <w:r w:rsidR="006365B9" w:rsidRPr="00DA7D17">
        <w:rPr>
          <w:sz w:val="28"/>
          <w:szCs w:val="28"/>
        </w:rPr>
        <w:t> </w:t>
      </w:r>
      <w:r w:rsidR="00E63513" w:rsidRPr="00DA7D17">
        <w:rPr>
          <w:sz w:val="28"/>
          <w:szCs w:val="28"/>
        </w:rPr>
        <w:t>164</w:t>
      </w:r>
      <w:r w:rsidR="006365B9" w:rsidRPr="00DA7D17">
        <w:rPr>
          <w:sz w:val="28"/>
          <w:szCs w:val="28"/>
        </w:rPr>
        <w:t> </w:t>
      </w:r>
      <w:r w:rsidR="00E63513" w:rsidRPr="00DA7D17">
        <w:rPr>
          <w:sz w:val="28"/>
          <w:szCs w:val="28"/>
        </w:rPr>
        <w:t xml:space="preserve">954 759» заменить цифровым обозначением </w:t>
      </w:r>
      <w:r w:rsidRPr="00DA7D17">
        <w:rPr>
          <w:sz w:val="28"/>
          <w:szCs w:val="28"/>
        </w:rPr>
        <w:br/>
      </w:r>
      <w:r w:rsidR="00E63513" w:rsidRPr="00DA7D17">
        <w:rPr>
          <w:sz w:val="28"/>
          <w:szCs w:val="28"/>
        </w:rPr>
        <w:t>«3</w:t>
      </w:r>
      <w:r w:rsidRPr="00DA7D17">
        <w:rPr>
          <w:sz w:val="28"/>
          <w:szCs w:val="28"/>
        </w:rPr>
        <w:t> </w:t>
      </w:r>
      <w:r w:rsidR="00E63513" w:rsidRPr="00DA7D17">
        <w:rPr>
          <w:sz w:val="28"/>
          <w:szCs w:val="28"/>
        </w:rPr>
        <w:t>167</w:t>
      </w:r>
      <w:r w:rsidRPr="00DA7D17">
        <w:rPr>
          <w:sz w:val="28"/>
          <w:szCs w:val="28"/>
        </w:rPr>
        <w:t> </w:t>
      </w:r>
      <w:r w:rsidR="00E63513" w:rsidRPr="00DA7D17">
        <w:rPr>
          <w:sz w:val="28"/>
          <w:szCs w:val="28"/>
        </w:rPr>
        <w:t>954 759» с последующим изменением итоговых сумм в указанном Приложении.</w:t>
      </w:r>
    </w:p>
    <w:p w:rsidR="00E63513" w:rsidRPr="00DA7D17" w:rsidRDefault="00E63513" w:rsidP="00B14BD8">
      <w:pPr>
        <w:pStyle w:val="a3"/>
        <w:ind w:left="0" w:firstLine="709"/>
        <w:jc w:val="both"/>
        <w:rPr>
          <w:sz w:val="28"/>
          <w:szCs w:val="28"/>
        </w:rPr>
      </w:pPr>
    </w:p>
    <w:p w:rsidR="00B14BD8" w:rsidRPr="00DA7D17" w:rsidRDefault="00783792" w:rsidP="00B14BD8">
      <w:pPr>
        <w:ind w:firstLine="709"/>
        <w:contextualSpacing/>
        <w:jc w:val="both"/>
        <w:rPr>
          <w:sz w:val="28"/>
          <w:szCs w:val="28"/>
        </w:rPr>
      </w:pPr>
      <w:r w:rsidRPr="00DA7D17">
        <w:rPr>
          <w:sz w:val="28"/>
          <w:szCs w:val="28"/>
        </w:rPr>
        <w:t xml:space="preserve">15. </w:t>
      </w:r>
      <w:r w:rsidR="00B14BD8" w:rsidRPr="00DA7D17">
        <w:rPr>
          <w:sz w:val="28"/>
          <w:szCs w:val="28"/>
        </w:rPr>
        <w:t>В Приложении № 4 к Закону</w:t>
      </w:r>
      <w:r w:rsidR="00661141" w:rsidRPr="00DA7D17">
        <w:rPr>
          <w:sz w:val="28"/>
          <w:szCs w:val="28"/>
        </w:rPr>
        <w:t xml:space="preserve"> </w:t>
      </w:r>
      <w:r w:rsidR="00AE5B93" w:rsidRPr="00DA7D17">
        <w:rPr>
          <w:sz w:val="28"/>
          <w:szCs w:val="28"/>
        </w:rPr>
        <w:t>в</w:t>
      </w:r>
      <w:r w:rsidR="00661141" w:rsidRPr="00DA7D17">
        <w:rPr>
          <w:sz w:val="28"/>
          <w:szCs w:val="28"/>
        </w:rPr>
        <w:t xml:space="preserve"> столбц</w:t>
      </w:r>
      <w:r w:rsidR="00D068B5" w:rsidRPr="00DA7D17">
        <w:rPr>
          <w:sz w:val="28"/>
          <w:szCs w:val="28"/>
        </w:rPr>
        <w:t>е</w:t>
      </w:r>
      <w:r w:rsidR="00661141" w:rsidRPr="00DA7D17">
        <w:rPr>
          <w:sz w:val="28"/>
          <w:szCs w:val="28"/>
        </w:rPr>
        <w:t xml:space="preserve"> «Тирасполь»</w:t>
      </w:r>
      <w:r w:rsidR="00B14BD8" w:rsidRPr="00DA7D17">
        <w:rPr>
          <w:sz w:val="28"/>
          <w:szCs w:val="28"/>
        </w:rPr>
        <w:t>:</w:t>
      </w:r>
    </w:p>
    <w:p w:rsidR="00B14BD8" w:rsidRPr="00DA7D17" w:rsidRDefault="00B14BD8" w:rsidP="00B14BD8">
      <w:pPr>
        <w:ind w:firstLine="709"/>
        <w:contextualSpacing/>
        <w:jc w:val="both"/>
        <w:rPr>
          <w:sz w:val="28"/>
          <w:szCs w:val="28"/>
        </w:rPr>
      </w:pPr>
      <w:r w:rsidRPr="00DA7D17">
        <w:rPr>
          <w:sz w:val="28"/>
          <w:szCs w:val="28"/>
        </w:rPr>
        <w:t>а) по строке 1 «Доходы» цифровое обозначение «464 134 226» заменить цифровым обозначением «463 166 593»;</w:t>
      </w:r>
    </w:p>
    <w:p w:rsidR="00B14BD8" w:rsidRPr="00DA7D17" w:rsidRDefault="00B14BD8" w:rsidP="00B14BD8">
      <w:pPr>
        <w:ind w:firstLine="709"/>
        <w:contextualSpacing/>
        <w:jc w:val="both"/>
        <w:rPr>
          <w:sz w:val="28"/>
          <w:szCs w:val="28"/>
        </w:rPr>
      </w:pPr>
      <w:r w:rsidRPr="00DA7D17">
        <w:rPr>
          <w:sz w:val="28"/>
          <w:szCs w:val="28"/>
        </w:rPr>
        <w:t xml:space="preserve">б) по строке </w:t>
      </w:r>
      <w:r w:rsidR="00E53C1D" w:rsidRPr="00DA7D17">
        <w:rPr>
          <w:sz w:val="28"/>
          <w:szCs w:val="28"/>
        </w:rPr>
        <w:t>45</w:t>
      </w:r>
      <w:r w:rsidR="00E9709E" w:rsidRPr="00DA7D17">
        <w:rPr>
          <w:sz w:val="28"/>
          <w:szCs w:val="28"/>
        </w:rPr>
        <w:t xml:space="preserve"> </w:t>
      </w:r>
      <w:r w:rsidR="00E53C1D" w:rsidRPr="00DA7D17">
        <w:rPr>
          <w:sz w:val="28"/>
          <w:szCs w:val="28"/>
        </w:rPr>
        <w:t>292</w:t>
      </w:r>
      <w:r w:rsidRPr="00DA7D17">
        <w:rPr>
          <w:sz w:val="28"/>
          <w:szCs w:val="28"/>
        </w:rPr>
        <w:t xml:space="preserve"> «имеющие целевое назначение, из них» цифровое обозначение «59 045 935» заменить цифровым обозначением «58 078 302»;</w:t>
      </w:r>
    </w:p>
    <w:p w:rsidR="00B14BD8" w:rsidRPr="00DA7D17" w:rsidRDefault="00B14BD8" w:rsidP="00B14BD8">
      <w:pPr>
        <w:ind w:firstLine="709"/>
        <w:contextualSpacing/>
        <w:jc w:val="both"/>
        <w:rPr>
          <w:sz w:val="28"/>
          <w:szCs w:val="28"/>
        </w:rPr>
      </w:pPr>
      <w:r w:rsidRPr="00DA7D17">
        <w:rPr>
          <w:sz w:val="28"/>
          <w:szCs w:val="28"/>
        </w:rPr>
        <w:t>в) по строке 1.1.2 «от оказания платных услуг и иной приносящей доход деятельности» цифровое обозначение «27 931 800» заменить цифровым обозначением «26 964 167»;</w:t>
      </w:r>
    </w:p>
    <w:p w:rsidR="00B14BD8" w:rsidRPr="00DA7D17" w:rsidRDefault="00B14BD8" w:rsidP="00B14BD8">
      <w:pPr>
        <w:ind w:firstLine="709"/>
        <w:contextualSpacing/>
        <w:jc w:val="both"/>
        <w:rPr>
          <w:sz w:val="28"/>
          <w:szCs w:val="28"/>
        </w:rPr>
      </w:pPr>
      <w:r w:rsidRPr="00DA7D17">
        <w:rPr>
          <w:sz w:val="28"/>
          <w:szCs w:val="28"/>
        </w:rPr>
        <w:t>г) по строке 2 «Предельные расходы, из них» цифровое обозначение «505 636 102» заменить цифровым обозначением «504 668 469»;</w:t>
      </w:r>
    </w:p>
    <w:p w:rsidR="00B14BD8" w:rsidRPr="00DA7D17" w:rsidRDefault="00B14BD8" w:rsidP="00B14BD8">
      <w:pPr>
        <w:ind w:firstLine="709"/>
        <w:contextualSpacing/>
        <w:jc w:val="both"/>
        <w:rPr>
          <w:sz w:val="28"/>
          <w:szCs w:val="28"/>
        </w:rPr>
      </w:pPr>
      <w:r w:rsidRPr="00DA7D17">
        <w:rPr>
          <w:sz w:val="28"/>
          <w:szCs w:val="28"/>
        </w:rPr>
        <w:t>д) по строке 2.1 «на оплату коммунальных услуг» цифровое обозначение «13 587 224» заменить цифровым обозначением «13 509 150»;</w:t>
      </w:r>
    </w:p>
    <w:p w:rsidR="00B14BD8" w:rsidRPr="00DA7D17" w:rsidRDefault="00B14BD8" w:rsidP="00B14BD8">
      <w:pPr>
        <w:ind w:firstLine="709"/>
        <w:contextualSpacing/>
        <w:jc w:val="both"/>
        <w:rPr>
          <w:sz w:val="28"/>
          <w:szCs w:val="28"/>
        </w:rPr>
      </w:pPr>
      <w:r w:rsidRPr="00DA7D17">
        <w:rPr>
          <w:sz w:val="28"/>
          <w:szCs w:val="28"/>
        </w:rPr>
        <w:lastRenderedPageBreak/>
        <w:t>е) по строке 2.2 «за счет доходов, имеющих целевое назначение» цифровое обозначение «67 621 722» заменить цифровым обозначением «66 654 089»;</w:t>
      </w:r>
    </w:p>
    <w:p w:rsidR="00B14BD8" w:rsidRPr="00DA7D17" w:rsidRDefault="00B14BD8" w:rsidP="00B14BD8">
      <w:pPr>
        <w:ind w:firstLine="709"/>
        <w:contextualSpacing/>
        <w:jc w:val="both"/>
        <w:rPr>
          <w:sz w:val="28"/>
          <w:szCs w:val="28"/>
        </w:rPr>
      </w:pPr>
      <w:r w:rsidRPr="00DA7D17">
        <w:rPr>
          <w:sz w:val="28"/>
          <w:szCs w:val="28"/>
        </w:rPr>
        <w:t>ж) по строке 2.3.1 «по социально защищенным статьям, из них» цифровое обозначение «368 687 934» заменить цифровым обозначением «367 893 259»;</w:t>
      </w:r>
    </w:p>
    <w:p w:rsidR="00B14BD8" w:rsidRPr="00DA7D17" w:rsidRDefault="00B14BD8" w:rsidP="00B14BD8">
      <w:pPr>
        <w:ind w:firstLine="709"/>
        <w:contextualSpacing/>
        <w:jc w:val="both"/>
        <w:rPr>
          <w:sz w:val="28"/>
          <w:szCs w:val="28"/>
        </w:rPr>
      </w:pPr>
      <w:r w:rsidRPr="00DA7D17">
        <w:rPr>
          <w:sz w:val="28"/>
          <w:szCs w:val="28"/>
        </w:rPr>
        <w:t>з) по строке 2.3.2 «по прочим направлениям, из них» цифровое обозначение «69 326 446» заменить цифровым обозначением «70 121 121»;</w:t>
      </w:r>
    </w:p>
    <w:p w:rsidR="00B14BD8" w:rsidRPr="00DA7D17" w:rsidRDefault="00B14BD8" w:rsidP="00B14BD8">
      <w:pPr>
        <w:ind w:firstLine="709"/>
        <w:contextualSpacing/>
        <w:jc w:val="both"/>
        <w:rPr>
          <w:sz w:val="28"/>
          <w:szCs w:val="28"/>
        </w:rPr>
      </w:pPr>
      <w:r w:rsidRPr="00DA7D17">
        <w:rPr>
          <w:sz w:val="28"/>
          <w:szCs w:val="28"/>
        </w:rPr>
        <w:t xml:space="preserve">и) по строке 7.2 «на цели осуществления городом Тирасполем функций столицы» цифровое обозначение «12 969 667» заменить цифровым обозначением «12 174 992» – </w:t>
      </w:r>
    </w:p>
    <w:p w:rsidR="00B14BD8" w:rsidRPr="00DA7D17" w:rsidRDefault="00B14BD8" w:rsidP="00B14BD8">
      <w:pPr>
        <w:ind w:firstLine="709"/>
        <w:contextualSpacing/>
        <w:jc w:val="both"/>
        <w:rPr>
          <w:sz w:val="28"/>
          <w:szCs w:val="28"/>
        </w:rPr>
      </w:pPr>
      <w:r w:rsidRPr="00DA7D17">
        <w:rPr>
          <w:sz w:val="28"/>
          <w:szCs w:val="28"/>
        </w:rPr>
        <w:t>с последующим изменением итоговых сумм в указанном Приложении.</w:t>
      </w:r>
    </w:p>
    <w:p w:rsidR="00B14BD8" w:rsidRPr="00DA7D17" w:rsidRDefault="00B14BD8" w:rsidP="00B14BD8">
      <w:pPr>
        <w:pStyle w:val="a3"/>
        <w:ind w:left="0" w:firstLine="709"/>
        <w:jc w:val="both"/>
        <w:rPr>
          <w:sz w:val="28"/>
          <w:szCs w:val="28"/>
        </w:rPr>
      </w:pPr>
    </w:p>
    <w:p w:rsidR="00B14BD8" w:rsidRPr="00DA7D17" w:rsidRDefault="00783792" w:rsidP="00B14BD8">
      <w:pPr>
        <w:ind w:firstLine="709"/>
        <w:contextualSpacing/>
        <w:jc w:val="both"/>
        <w:rPr>
          <w:sz w:val="28"/>
          <w:szCs w:val="28"/>
        </w:rPr>
      </w:pPr>
      <w:r w:rsidRPr="00DA7D17">
        <w:rPr>
          <w:sz w:val="28"/>
          <w:szCs w:val="28"/>
        </w:rPr>
        <w:t>16</w:t>
      </w:r>
      <w:r w:rsidR="00B14BD8" w:rsidRPr="00DA7D17">
        <w:rPr>
          <w:sz w:val="28"/>
          <w:szCs w:val="28"/>
        </w:rPr>
        <w:t xml:space="preserve">. В Приложении № 4.1 к Закону по коду 5000000 «Доходы </w:t>
      </w:r>
      <w:r w:rsidR="00B14BD8" w:rsidRPr="00DA7D17">
        <w:rPr>
          <w:sz w:val="28"/>
          <w:szCs w:val="28"/>
        </w:rPr>
        <w:br/>
        <w:t xml:space="preserve">от предпринимательской и иной приносящей доход деятельности» </w:t>
      </w:r>
      <w:r w:rsidR="00BE3329" w:rsidRPr="00DA7D17">
        <w:rPr>
          <w:sz w:val="28"/>
          <w:szCs w:val="28"/>
        </w:rPr>
        <w:t>в</w:t>
      </w:r>
      <w:r w:rsidR="00B14BD8" w:rsidRPr="00DA7D17">
        <w:rPr>
          <w:sz w:val="28"/>
          <w:szCs w:val="28"/>
        </w:rPr>
        <w:t xml:space="preserve"> </w:t>
      </w:r>
      <w:r w:rsidR="00C40B10" w:rsidRPr="00DA7D17">
        <w:rPr>
          <w:sz w:val="28"/>
          <w:szCs w:val="28"/>
        </w:rPr>
        <w:t>столбц</w:t>
      </w:r>
      <w:r w:rsidR="00BE3329" w:rsidRPr="00DA7D17">
        <w:rPr>
          <w:sz w:val="28"/>
          <w:szCs w:val="28"/>
        </w:rPr>
        <w:t>е</w:t>
      </w:r>
      <w:r w:rsidR="00C40B10" w:rsidRPr="00DA7D17">
        <w:rPr>
          <w:sz w:val="28"/>
          <w:szCs w:val="28"/>
        </w:rPr>
        <w:t xml:space="preserve"> </w:t>
      </w:r>
      <w:r w:rsidR="00B14BD8" w:rsidRPr="00DA7D17">
        <w:rPr>
          <w:sz w:val="28"/>
          <w:szCs w:val="28"/>
        </w:rPr>
        <w:t>«Тирасполь» цифровое обозначение «27 931</w:t>
      </w:r>
      <w:r w:rsidRPr="00DA7D17">
        <w:rPr>
          <w:sz w:val="28"/>
          <w:szCs w:val="28"/>
        </w:rPr>
        <w:t> </w:t>
      </w:r>
      <w:r w:rsidR="00B14BD8" w:rsidRPr="00DA7D17">
        <w:rPr>
          <w:sz w:val="28"/>
          <w:szCs w:val="28"/>
        </w:rPr>
        <w:t>800» заменить цифровым обозначением «26 964</w:t>
      </w:r>
      <w:r w:rsidRPr="00DA7D17">
        <w:rPr>
          <w:sz w:val="28"/>
          <w:szCs w:val="28"/>
        </w:rPr>
        <w:t> </w:t>
      </w:r>
      <w:r w:rsidR="00B14BD8" w:rsidRPr="00DA7D17">
        <w:rPr>
          <w:sz w:val="28"/>
          <w:szCs w:val="28"/>
        </w:rPr>
        <w:t>167» с последующим изменением итоговых сумм в указанном Приложении.</w:t>
      </w:r>
    </w:p>
    <w:p w:rsidR="00B14BD8" w:rsidRPr="00DA7D17" w:rsidRDefault="00B14BD8" w:rsidP="00B14BD8">
      <w:pPr>
        <w:pStyle w:val="a3"/>
        <w:ind w:left="0" w:firstLine="709"/>
        <w:jc w:val="both"/>
        <w:rPr>
          <w:sz w:val="28"/>
          <w:szCs w:val="28"/>
        </w:rPr>
      </w:pPr>
    </w:p>
    <w:p w:rsidR="00B14BD8" w:rsidRPr="00DA7D17" w:rsidRDefault="00783792" w:rsidP="00B14BD8">
      <w:pPr>
        <w:ind w:firstLine="709"/>
        <w:contextualSpacing/>
        <w:jc w:val="both"/>
        <w:rPr>
          <w:sz w:val="28"/>
          <w:szCs w:val="28"/>
        </w:rPr>
      </w:pPr>
      <w:r w:rsidRPr="00DA7D17">
        <w:rPr>
          <w:sz w:val="28"/>
          <w:szCs w:val="28"/>
        </w:rPr>
        <w:t xml:space="preserve">17. </w:t>
      </w:r>
      <w:r w:rsidR="00B14BD8" w:rsidRPr="00DA7D17">
        <w:rPr>
          <w:sz w:val="28"/>
          <w:szCs w:val="28"/>
        </w:rPr>
        <w:t xml:space="preserve">В Приложении № 10 к Закону по строке 1 «Осуществление городом Тирасполем функций столицы в соответствии с Законом Приднестровской Молдавской Республики «О статусе столицы Приднестровской Молдавской Республики» на основании программы, утвержденной решением Тираспольского городского Совета народных депутатов» цифровое обозначение «12 470 080» заменить цифровым обозначением «11 675 405» </w:t>
      </w:r>
      <w:r w:rsidR="00B14BD8" w:rsidRPr="00DA7D17">
        <w:rPr>
          <w:sz w:val="28"/>
          <w:szCs w:val="28"/>
        </w:rPr>
        <w:br/>
        <w:t>с последующим изменением итоговых сумм в указанном Приложении.</w:t>
      </w:r>
    </w:p>
    <w:p w:rsidR="00B14BD8" w:rsidRPr="00DA7D17" w:rsidRDefault="00B14BD8" w:rsidP="00B14BD8">
      <w:pPr>
        <w:pStyle w:val="a3"/>
        <w:ind w:left="0" w:firstLine="709"/>
        <w:jc w:val="both"/>
        <w:rPr>
          <w:sz w:val="28"/>
          <w:szCs w:val="28"/>
        </w:rPr>
      </w:pPr>
    </w:p>
    <w:p w:rsidR="00B14BD8" w:rsidRPr="00DA7D17" w:rsidRDefault="00B14BD8" w:rsidP="00B14BD8">
      <w:pPr>
        <w:pStyle w:val="a3"/>
        <w:ind w:left="0" w:firstLine="709"/>
        <w:jc w:val="both"/>
        <w:rPr>
          <w:sz w:val="28"/>
          <w:szCs w:val="28"/>
        </w:rPr>
      </w:pPr>
      <w:r w:rsidRPr="00DA7D17">
        <w:rPr>
          <w:b/>
          <w:sz w:val="28"/>
          <w:szCs w:val="28"/>
        </w:rPr>
        <w:t>Статья 2.</w:t>
      </w:r>
      <w:r w:rsidRPr="00DA7D17">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1 «Доходы республиканского бюджета в разрезе основных видов налоговых, неналоговых и иных обязательных платежей на 2024 год», Приложение № 2 «Расходы республиканского бюджета на 2024 год»,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2024 год», </w:t>
      </w:r>
      <w:r w:rsidR="001A01A6" w:rsidRPr="00DA7D17">
        <w:rPr>
          <w:sz w:val="28"/>
          <w:szCs w:val="28"/>
        </w:rPr>
        <w:t xml:space="preserve">Приложение № 3.1 «Лимит прироста внутреннего государственного долга Приднестровской Молдавской Республики на 2024 год», </w:t>
      </w:r>
      <w:r w:rsidRPr="00DA7D17">
        <w:rPr>
          <w:sz w:val="28"/>
          <w:szCs w:val="28"/>
        </w:rPr>
        <w:t xml:space="preserve">Приложение № 4 «Основные параметры местных бюджетов, источники покрытия дефицита местных бюджетов, объемы субсидий из республиканского бюджета на 2024 год», Приложение № 4.1 «Доходы местных бюджетов в разрезе основных видов налоговых, неналоговых и иных обязательных платежей на 2024 год», Приложение № 10 «Объем субсидий из республиканского бюджета на цели осуществления городом Тирасполем функций столицы на 2024 год» </w:t>
      </w:r>
      <w:r w:rsidR="00783792" w:rsidRPr="00DA7D17">
        <w:rPr>
          <w:sz w:val="28"/>
          <w:szCs w:val="28"/>
        </w:rPr>
        <w:t xml:space="preserve">к Закону Приднестровской Молдавской Республики «О республиканском бюджете </w:t>
      </w:r>
      <w:r w:rsidR="002969A7" w:rsidRPr="00DA7D17">
        <w:rPr>
          <w:sz w:val="28"/>
          <w:szCs w:val="28"/>
        </w:rPr>
        <w:br/>
      </w:r>
      <w:r w:rsidR="00783792" w:rsidRPr="00DA7D17">
        <w:rPr>
          <w:sz w:val="28"/>
          <w:szCs w:val="28"/>
        </w:rPr>
        <w:t>на 2024 год» в соответствие со статьей 1 настоящего Закона.</w:t>
      </w:r>
    </w:p>
    <w:p w:rsidR="00B14BD8" w:rsidRPr="00DA7D17" w:rsidRDefault="00B14BD8" w:rsidP="00B14BD8">
      <w:pPr>
        <w:ind w:firstLine="709"/>
        <w:jc w:val="both"/>
        <w:rPr>
          <w:sz w:val="28"/>
          <w:szCs w:val="28"/>
        </w:rPr>
      </w:pPr>
      <w:r w:rsidRPr="00DA7D17">
        <w:rPr>
          <w:b/>
          <w:sz w:val="28"/>
          <w:szCs w:val="28"/>
        </w:rPr>
        <w:lastRenderedPageBreak/>
        <w:t>Статья 3.</w:t>
      </w:r>
      <w:r w:rsidRPr="00DA7D17">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Pr="00DA7D17">
        <w:rPr>
          <w:sz w:val="28"/>
          <w:szCs w:val="28"/>
        </w:rPr>
        <w:br/>
        <w:t>на правоотношения, возникшие с 1 июля 2024 года.</w:t>
      </w:r>
    </w:p>
    <w:p w:rsidR="00E63513" w:rsidRPr="00DA7D17" w:rsidRDefault="00E63513" w:rsidP="00D60B57">
      <w:pPr>
        <w:jc w:val="both"/>
        <w:rPr>
          <w:rFonts w:eastAsia="Calibri"/>
          <w:bCs/>
          <w:sz w:val="28"/>
          <w:szCs w:val="28"/>
        </w:rPr>
      </w:pPr>
    </w:p>
    <w:p w:rsidR="00CE6AE9" w:rsidRPr="00DA7D17" w:rsidRDefault="00CE6AE9" w:rsidP="00D60B57">
      <w:pPr>
        <w:jc w:val="both"/>
        <w:rPr>
          <w:rFonts w:eastAsia="Calibri"/>
          <w:bCs/>
          <w:sz w:val="28"/>
          <w:szCs w:val="28"/>
        </w:rPr>
      </w:pPr>
    </w:p>
    <w:p w:rsidR="00CE6AE9" w:rsidRPr="00DA7D17" w:rsidRDefault="00CE6AE9" w:rsidP="00D60B57">
      <w:pPr>
        <w:jc w:val="both"/>
        <w:rPr>
          <w:rFonts w:eastAsia="Calibri"/>
          <w:bCs/>
          <w:sz w:val="28"/>
          <w:szCs w:val="28"/>
        </w:rPr>
      </w:pPr>
    </w:p>
    <w:p w:rsidR="00EC0044" w:rsidRPr="00DA7D17" w:rsidRDefault="00EC0044" w:rsidP="00D60B57">
      <w:pPr>
        <w:jc w:val="both"/>
        <w:rPr>
          <w:rFonts w:eastAsia="Calibri"/>
          <w:bCs/>
          <w:sz w:val="28"/>
          <w:szCs w:val="28"/>
        </w:rPr>
      </w:pPr>
      <w:r w:rsidRPr="00DA7D17">
        <w:rPr>
          <w:rFonts w:eastAsia="Calibri"/>
          <w:bCs/>
          <w:sz w:val="28"/>
          <w:szCs w:val="28"/>
        </w:rPr>
        <w:t>Президент</w:t>
      </w:r>
    </w:p>
    <w:p w:rsidR="00EC0044" w:rsidRPr="00DA7D17" w:rsidRDefault="00EC0044" w:rsidP="00D60B57">
      <w:pPr>
        <w:jc w:val="both"/>
        <w:rPr>
          <w:rFonts w:eastAsia="Calibri"/>
          <w:bCs/>
          <w:sz w:val="28"/>
          <w:szCs w:val="28"/>
        </w:rPr>
      </w:pPr>
      <w:r w:rsidRPr="00DA7D17">
        <w:rPr>
          <w:rFonts w:eastAsia="Calibri"/>
          <w:bCs/>
          <w:sz w:val="28"/>
          <w:szCs w:val="28"/>
        </w:rPr>
        <w:t>Приднестровской</w:t>
      </w:r>
    </w:p>
    <w:p w:rsidR="00EC0044" w:rsidRDefault="00EC0044" w:rsidP="00D60B57">
      <w:pPr>
        <w:jc w:val="both"/>
        <w:rPr>
          <w:rFonts w:eastAsia="Calibri"/>
          <w:bCs/>
          <w:sz w:val="28"/>
          <w:szCs w:val="28"/>
        </w:rPr>
      </w:pPr>
      <w:r w:rsidRPr="00DA7D17">
        <w:rPr>
          <w:rFonts w:eastAsia="Calibri"/>
          <w:bCs/>
          <w:sz w:val="28"/>
          <w:szCs w:val="28"/>
        </w:rPr>
        <w:t>Молдавской Республики                                                В. Н. КРАСНОСЕЛЬСКИЙ</w:t>
      </w:r>
    </w:p>
    <w:p w:rsidR="00283E71" w:rsidRDefault="00283E71" w:rsidP="00D60B57">
      <w:pPr>
        <w:jc w:val="both"/>
        <w:rPr>
          <w:rFonts w:eastAsia="Calibri"/>
          <w:bCs/>
          <w:sz w:val="28"/>
          <w:szCs w:val="28"/>
        </w:rPr>
      </w:pPr>
    </w:p>
    <w:p w:rsidR="00283E71" w:rsidRDefault="00283E71" w:rsidP="00D60B57">
      <w:pPr>
        <w:jc w:val="both"/>
        <w:rPr>
          <w:rFonts w:eastAsia="Calibri"/>
          <w:bCs/>
          <w:sz w:val="28"/>
          <w:szCs w:val="28"/>
        </w:rPr>
      </w:pPr>
    </w:p>
    <w:p w:rsidR="00283E71" w:rsidRDefault="00283E71" w:rsidP="00D60B57">
      <w:pPr>
        <w:jc w:val="both"/>
        <w:rPr>
          <w:rFonts w:eastAsia="Calibri"/>
          <w:bCs/>
          <w:sz w:val="28"/>
          <w:szCs w:val="28"/>
        </w:rPr>
      </w:pPr>
      <w:bookmarkStart w:id="2" w:name="_GoBack"/>
      <w:bookmarkEnd w:id="2"/>
    </w:p>
    <w:p w:rsidR="00283E71" w:rsidRDefault="00283E71" w:rsidP="00D60B57">
      <w:pPr>
        <w:jc w:val="both"/>
        <w:rPr>
          <w:rFonts w:eastAsia="Calibri"/>
          <w:bCs/>
          <w:sz w:val="28"/>
          <w:szCs w:val="28"/>
        </w:rPr>
      </w:pPr>
    </w:p>
    <w:p w:rsidR="00283E71" w:rsidRPr="00D954B2" w:rsidRDefault="00283E71" w:rsidP="00283E71">
      <w:pPr>
        <w:rPr>
          <w:sz w:val="28"/>
          <w:szCs w:val="28"/>
        </w:rPr>
      </w:pPr>
      <w:r w:rsidRPr="00D954B2">
        <w:rPr>
          <w:sz w:val="28"/>
          <w:szCs w:val="28"/>
        </w:rPr>
        <w:t>г. Тирасполь</w:t>
      </w:r>
    </w:p>
    <w:p w:rsidR="00283E71" w:rsidRPr="00D954B2" w:rsidRDefault="00283E71" w:rsidP="00283E71">
      <w:pPr>
        <w:rPr>
          <w:sz w:val="28"/>
          <w:szCs w:val="28"/>
        </w:rPr>
      </w:pPr>
      <w:r>
        <w:rPr>
          <w:sz w:val="28"/>
          <w:szCs w:val="28"/>
        </w:rPr>
        <w:t>9</w:t>
      </w:r>
      <w:r w:rsidRPr="00D954B2">
        <w:rPr>
          <w:sz w:val="28"/>
          <w:szCs w:val="28"/>
        </w:rPr>
        <w:t xml:space="preserve"> </w:t>
      </w:r>
      <w:r>
        <w:rPr>
          <w:sz w:val="28"/>
          <w:szCs w:val="28"/>
        </w:rPr>
        <w:t>июля</w:t>
      </w:r>
      <w:r w:rsidRPr="00D954B2">
        <w:rPr>
          <w:sz w:val="28"/>
          <w:szCs w:val="28"/>
        </w:rPr>
        <w:t xml:space="preserve"> 2024 г.</w:t>
      </w:r>
    </w:p>
    <w:p w:rsidR="00283E71" w:rsidRPr="00D954B2" w:rsidRDefault="00283E71" w:rsidP="00283E71">
      <w:pPr>
        <w:ind w:left="28" w:hanging="28"/>
        <w:rPr>
          <w:sz w:val="28"/>
          <w:szCs w:val="28"/>
        </w:rPr>
      </w:pPr>
      <w:r w:rsidRPr="00D954B2">
        <w:rPr>
          <w:sz w:val="28"/>
          <w:szCs w:val="28"/>
        </w:rPr>
        <w:t xml:space="preserve">№ </w:t>
      </w:r>
      <w:r>
        <w:rPr>
          <w:sz w:val="28"/>
          <w:szCs w:val="28"/>
        </w:rPr>
        <w:t>141</w:t>
      </w:r>
      <w:r w:rsidRPr="00D954B2">
        <w:rPr>
          <w:sz w:val="28"/>
          <w:szCs w:val="28"/>
        </w:rPr>
        <w:t>-</w:t>
      </w:r>
      <w:r>
        <w:rPr>
          <w:sz w:val="28"/>
          <w:szCs w:val="28"/>
        </w:rPr>
        <w:t>ЗИ</w:t>
      </w:r>
      <w:r w:rsidRPr="00D954B2">
        <w:rPr>
          <w:sz w:val="28"/>
          <w:szCs w:val="28"/>
        </w:rPr>
        <w:t>-VI</w:t>
      </w:r>
      <w:r w:rsidRPr="00D954B2">
        <w:rPr>
          <w:sz w:val="28"/>
          <w:szCs w:val="28"/>
          <w:lang w:val="en-US"/>
        </w:rPr>
        <w:t>I</w:t>
      </w:r>
    </w:p>
    <w:p w:rsidR="00283E71" w:rsidRPr="00DA7D17" w:rsidRDefault="00283E71" w:rsidP="00D60B57">
      <w:pPr>
        <w:jc w:val="both"/>
        <w:rPr>
          <w:rFonts w:eastAsia="Calibri"/>
          <w:bCs/>
          <w:sz w:val="28"/>
          <w:szCs w:val="28"/>
        </w:rPr>
      </w:pPr>
    </w:p>
    <w:sectPr w:rsidR="00283E71" w:rsidRPr="00DA7D17" w:rsidSect="0034774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BB" w:rsidRDefault="005719BB" w:rsidP="00BD18A9">
      <w:r>
        <w:separator/>
      </w:r>
    </w:p>
  </w:endnote>
  <w:endnote w:type="continuationSeparator" w:id="0">
    <w:p w:rsidR="005719BB" w:rsidRDefault="005719BB"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BB" w:rsidRDefault="005719BB" w:rsidP="00BD18A9">
      <w:r>
        <w:separator/>
      </w:r>
    </w:p>
  </w:footnote>
  <w:footnote w:type="continuationSeparator" w:id="0">
    <w:p w:rsidR="005719BB" w:rsidRDefault="005719BB"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BD18A9" w:rsidRDefault="00BD18A9">
        <w:pPr>
          <w:pStyle w:val="a4"/>
          <w:jc w:val="center"/>
        </w:pPr>
        <w:r>
          <w:fldChar w:fldCharType="begin"/>
        </w:r>
        <w:r>
          <w:instrText>PAGE   \* MERGEFORMAT</w:instrText>
        </w:r>
        <w:r>
          <w:fldChar w:fldCharType="separate"/>
        </w:r>
        <w:r w:rsidR="00283E71">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05D99"/>
    <w:rsid w:val="000157FB"/>
    <w:rsid w:val="000716EF"/>
    <w:rsid w:val="000751B9"/>
    <w:rsid w:val="000752C7"/>
    <w:rsid w:val="00081FAC"/>
    <w:rsid w:val="000A6903"/>
    <w:rsid w:val="000B1A38"/>
    <w:rsid w:val="000B386B"/>
    <w:rsid w:val="000B3B78"/>
    <w:rsid w:val="000E5DFD"/>
    <w:rsid w:val="000F6AD4"/>
    <w:rsid w:val="0012088B"/>
    <w:rsid w:val="001309B0"/>
    <w:rsid w:val="00140764"/>
    <w:rsid w:val="0014199B"/>
    <w:rsid w:val="00143966"/>
    <w:rsid w:val="00160927"/>
    <w:rsid w:val="00171250"/>
    <w:rsid w:val="0018076A"/>
    <w:rsid w:val="001A01A6"/>
    <w:rsid w:val="001A038F"/>
    <w:rsid w:val="001A477E"/>
    <w:rsid w:val="001D5C4E"/>
    <w:rsid w:val="001E71F6"/>
    <w:rsid w:val="001E7DAF"/>
    <w:rsid w:val="00223F41"/>
    <w:rsid w:val="002575A4"/>
    <w:rsid w:val="00262FE7"/>
    <w:rsid w:val="002662CE"/>
    <w:rsid w:val="00283E71"/>
    <w:rsid w:val="00287080"/>
    <w:rsid w:val="002969A7"/>
    <w:rsid w:val="0029772F"/>
    <w:rsid w:val="002B6169"/>
    <w:rsid w:val="002F0541"/>
    <w:rsid w:val="0030596F"/>
    <w:rsid w:val="00330FEE"/>
    <w:rsid w:val="00347747"/>
    <w:rsid w:val="0035693A"/>
    <w:rsid w:val="00392DF8"/>
    <w:rsid w:val="003B41E2"/>
    <w:rsid w:val="003B7326"/>
    <w:rsid w:val="003D355B"/>
    <w:rsid w:val="003D729B"/>
    <w:rsid w:val="003E09A1"/>
    <w:rsid w:val="00410680"/>
    <w:rsid w:val="0041090D"/>
    <w:rsid w:val="0041221B"/>
    <w:rsid w:val="00427DC3"/>
    <w:rsid w:val="00433805"/>
    <w:rsid w:val="004557B1"/>
    <w:rsid w:val="00463D5E"/>
    <w:rsid w:val="00494BCC"/>
    <w:rsid w:val="004953B4"/>
    <w:rsid w:val="004E6896"/>
    <w:rsid w:val="005451C7"/>
    <w:rsid w:val="00565CF0"/>
    <w:rsid w:val="005719BB"/>
    <w:rsid w:val="0058610B"/>
    <w:rsid w:val="005A4CF1"/>
    <w:rsid w:val="005A4D06"/>
    <w:rsid w:val="005D54E9"/>
    <w:rsid w:val="00611914"/>
    <w:rsid w:val="006365B9"/>
    <w:rsid w:val="00641850"/>
    <w:rsid w:val="00645A43"/>
    <w:rsid w:val="0064609C"/>
    <w:rsid w:val="0064638D"/>
    <w:rsid w:val="006608F3"/>
    <w:rsid w:val="00661141"/>
    <w:rsid w:val="00661583"/>
    <w:rsid w:val="00664CA3"/>
    <w:rsid w:val="00670541"/>
    <w:rsid w:val="00676113"/>
    <w:rsid w:val="006B4B27"/>
    <w:rsid w:val="006E51FC"/>
    <w:rsid w:val="006F7A24"/>
    <w:rsid w:val="007206CD"/>
    <w:rsid w:val="0074506A"/>
    <w:rsid w:val="00745FC9"/>
    <w:rsid w:val="0075414F"/>
    <w:rsid w:val="00773EE1"/>
    <w:rsid w:val="00783792"/>
    <w:rsid w:val="00785F31"/>
    <w:rsid w:val="007C7757"/>
    <w:rsid w:val="00844663"/>
    <w:rsid w:val="00844CBC"/>
    <w:rsid w:val="008509A0"/>
    <w:rsid w:val="00875BF6"/>
    <w:rsid w:val="00877096"/>
    <w:rsid w:val="0088383E"/>
    <w:rsid w:val="008A1D02"/>
    <w:rsid w:val="008A5533"/>
    <w:rsid w:val="008B3224"/>
    <w:rsid w:val="008B64E3"/>
    <w:rsid w:val="008C4686"/>
    <w:rsid w:val="00900211"/>
    <w:rsid w:val="00941A4E"/>
    <w:rsid w:val="0094675C"/>
    <w:rsid w:val="009A1F5A"/>
    <w:rsid w:val="009A4E9E"/>
    <w:rsid w:val="009B346C"/>
    <w:rsid w:val="009D482C"/>
    <w:rsid w:val="009E47E7"/>
    <w:rsid w:val="00A07814"/>
    <w:rsid w:val="00A20CB9"/>
    <w:rsid w:val="00A40C91"/>
    <w:rsid w:val="00A7282B"/>
    <w:rsid w:val="00A95DE8"/>
    <w:rsid w:val="00AA124A"/>
    <w:rsid w:val="00AA5A0C"/>
    <w:rsid w:val="00AD76B9"/>
    <w:rsid w:val="00AE4EE4"/>
    <w:rsid w:val="00AE5B93"/>
    <w:rsid w:val="00B07A15"/>
    <w:rsid w:val="00B11706"/>
    <w:rsid w:val="00B14BD8"/>
    <w:rsid w:val="00B37711"/>
    <w:rsid w:val="00B53C4E"/>
    <w:rsid w:val="00B53F81"/>
    <w:rsid w:val="00B94CE8"/>
    <w:rsid w:val="00BB05E5"/>
    <w:rsid w:val="00BD18A9"/>
    <w:rsid w:val="00BE3329"/>
    <w:rsid w:val="00BF274A"/>
    <w:rsid w:val="00BF2C54"/>
    <w:rsid w:val="00BF7004"/>
    <w:rsid w:val="00C02F79"/>
    <w:rsid w:val="00C15E89"/>
    <w:rsid w:val="00C20A22"/>
    <w:rsid w:val="00C212C5"/>
    <w:rsid w:val="00C27323"/>
    <w:rsid w:val="00C32B72"/>
    <w:rsid w:val="00C40B10"/>
    <w:rsid w:val="00C44BCF"/>
    <w:rsid w:val="00C46881"/>
    <w:rsid w:val="00C7678F"/>
    <w:rsid w:val="00CA3534"/>
    <w:rsid w:val="00CA6CD7"/>
    <w:rsid w:val="00CE6AE9"/>
    <w:rsid w:val="00CF1A7A"/>
    <w:rsid w:val="00D068B5"/>
    <w:rsid w:val="00D60B57"/>
    <w:rsid w:val="00D66800"/>
    <w:rsid w:val="00D76263"/>
    <w:rsid w:val="00D76B91"/>
    <w:rsid w:val="00D96E95"/>
    <w:rsid w:val="00DA1F17"/>
    <w:rsid w:val="00DA7D17"/>
    <w:rsid w:val="00DB2A1D"/>
    <w:rsid w:val="00DD5843"/>
    <w:rsid w:val="00DE396C"/>
    <w:rsid w:val="00DE61DD"/>
    <w:rsid w:val="00E13C89"/>
    <w:rsid w:val="00E227C4"/>
    <w:rsid w:val="00E33776"/>
    <w:rsid w:val="00E53C1D"/>
    <w:rsid w:val="00E576A8"/>
    <w:rsid w:val="00E63513"/>
    <w:rsid w:val="00E9709E"/>
    <w:rsid w:val="00EA74B9"/>
    <w:rsid w:val="00EB28D2"/>
    <w:rsid w:val="00EC0044"/>
    <w:rsid w:val="00ED5EDF"/>
    <w:rsid w:val="00F10B40"/>
    <w:rsid w:val="00F211C5"/>
    <w:rsid w:val="00F96C7C"/>
    <w:rsid w:val="00FA559F"/>
    <w:rsid w:val="00FA748A"/>
    <w:rsid w:val="00FB205E"/>
    <w:rsid w:val="00FC7BEB"/>
    <w:rsid w:val="00FF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basedOn w:val="a"/>
    <w:link w:val="a9"/>
    <w:uiPriority w:val="99"/>
    <w:semiHidden/>
    <w:unhideWhenUsed/>
    <w:rsid w:val="000E5DFD"/>
    <w:rPr>
      <w:rFonts w:ascii="Consolas" w:hAnsi="Consolas"/>
      <w:sz w:val="21"/>
      <w:szCs w:val="21"/>
    </w:rPr>
  </w:style>
  <w:style w:type="character" w:customStyle="1" w:styleId="a9">
    <w:name w:val="Текст Знак"/>
    <w:basedOn w:val="a0"/>
    <w:link w:val="a8"/>
    <w:uiPriority w:val="99"/>
    <w:semiHidden/>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paragraph" w:styleId="ad">
    <w:name w:val="Normal (Web)"/>
    <w:basedOn w:val="a"/>
    <w:uiPriority w:val="99"/>
    <w:semiHidden/>
    <w:unhideWhenUsed/>
    <w:rsid w:val="0075414F"/>
  </w:style>
  <w:style w:type="character" w:styleId="ae">
    <w:name w:val="Hyperlink"/>
    <w:uiPriority w:val="99"/>
    <w:semiHidden/>
    <w:unhideWhenUsed/>
    <w:rsid w:val="00E63513"/>
    <w:rPr>
      <w:color w:val="0000FF"/>
      <w:u w:val="single"/>
    </w:rPr>
  </w:style>
  <w:style w:type="table" w:styleId="af">
    <w:name w:val="Table Grid"/>
    <w:basedOn w:val="a1"/>
    <w:uiPriority w:val="39"/>
    <w:rsid w:val="00B14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rMms0S4yukd2dJ6WK8kdBg%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cp:revision>
  <cp:lastPrinted>2024-07-03T12:34:00Z</cp:lastPrinted>
  <dcterms:created xsi:type="dcterms:W3CDTF">2024-07-03T12:35:00Z</dcterms:created>
  <dcterms:modified xsi:type="dcterms:W3CDTF">2024-07-09T11:54:00Z</dcterms:modified>
</cp:coreProperties>
</file>