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1A038F" w:rsidRDefault="005A4D06" w:rsidP="00C44BCF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Закон</w:t>
      </w:r>
    </w:p>
    <w:p w:rsidR="005A4D06" w:rsidRPr="001A038F" w:rsidRDefault="005A4D06" w:rsidP="00C44BC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Приднестровской Молдавской Республики</w:t>
      </w:r>
    </w:p>
    <w:p w:rsidR="005A4D06" w:rsidRPr="001A038F" w:rsidRDefault="005A4D06" w:rsidP="00C44BCF">
      <w:pPr>
        <w:jc w:val="center"/>
        <w:rPr>
          <w:sz w:val="28"/>
          <w:szCs w:val="28"/>
        </w:rPr>
      </w:pPr>
    </w:p>
    <w:p w:rsidR="0030596F" w:rsidRDefault="005A4D06" w:rsidP="0030596F">
      <w:pPr>
        <w:jc w:val="center"/>
        <w:rPr>
          <w:b/>
          <w:sz w:val="28"/>
          <w:szCs w:val="28"/>
        </w:rPr>
      </w:pPr>
      <w:r w:rsidRPr="001A038F">
        <w:rPr>
          <w:b/>
          <w:sz w:val="28"/>
          <w:szCs w:val="28"/>
        </w:rPr>
        <w:t>«</w:t>
      </w:r>
      <w:bookmarkEnd w:id="0"/>
      <w:r w:rsidR="0030596F" w:rsidRPr="0030596F">
        <w:rPr>
          <w:b/>
          <w:sz w:val="28"/>
          <w:szCs w:val="28"/>
        </w:rPr>
        <w:t xml:space="preserve">О внесении изменения </w:t>
      </w:r>
    </w:p>
    <w:p w:rsidR="0030596F" w:rsidRPr="0030596F" w:rsidRDefault="0030596F" w:rsidP="0030596F">
      <w:pPr>
        <w:jc w:val="center"/>
        <w:rPr>
          <w:b/>
          <w:sz w:val="28"/>
          <w:szCs w:val="28"/>
        </w:rPr>
      </w:pPr>
      <w:r w:rsidRPr="0030596F">
        <w:rPr>
          <w:b/>
          <w:sz w:val="28"/>
          <w:szCs w:val="28"/>
        </w:rPr>
        <w:t>в Закон Приднестровской Молдавской Республики</w:t>
      </w:r>
    </w:p>
    <w:p w:rsidR="0030596F" w:rsidRPr="0030596F" w:rsidRDefault="0030596F" w:rsidP="0030596F">
      <w:pPr>
        <w:jc w:val="center"/>
        <w:rPr>
          <w:b/>
          <w:sz w:val="28"/>
          <w:szCs w:val="28"/>
        </w:rPr>
      </w:pPr>
      <w:r w:rsidRPr="0030596F">
        <w:rPr>
          <w:b/>
          <w:sz w:val="28"/>
          <w:szCs w:val="28"/>
        </w:rPr>
        <w:t xml:space="preserve">«О дополнительных мерах, направленных на стабилизацию экономики </w:t>
      </w:r>
    </w:p>
    <w:p w:rsidR="00B11706" w:rsidRPr="001A038F" w:rsidRDefault="0030596F" w:rsidP="0030596F">
      <w:pPr>
        <w:jc w:val="center"/>
        <w:rPr>
          <w:b/>
          <w:sz w:val="28"/>
          <w:szCs w:val="28"/>
        </w:rPr>
      </w:pPr>
      <w:r w:rsidRPr="0030596F">
        <w:rPr>
          <w:b/>
          <w:sz w:val="28"/>
          <w:szCs w:val="28"/>
        </w:rPr>
        <w:t>Приднестровской Молдавской Республики</w:t>
      </w:r>
      <w:r w:rsidR="00FA559F" w:rsidRPr="001A038F">
        <w:rPr>
          <w:b/>
          <w:sz w:val="28"/>
          <w:szCs w:val="28"/>
        </w:rPr>
        <w:t>»</w:t>
      </w:r>
    </w:p>
    <w:p w:rsidR="005A4D06" w:rsidRPr="003F715E" w:rsidRDefault="005A4D06" w:rsidP="00C44BCF">
      <w:pPr>
        <w:jc w:val="both"/>
        <w:rPr>
          <w:rFonts w:eastAsia="Calibri"/>
          <w:sz w:val="28"/>
          <w:szCs w:val="28"/>
        </w:rPr>
      </w:pP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>Принят Верховным Советом</w:t>
      </w:r>
    </w:p>
    <w:p w:rsidR="005A4D06" w:rsidRPr="001A038F" w:rsidRDefault="005A4D06" w:rsidP="00C44BCF">
      <w:pPr>
        <w:jc w:val="both"/>
        <w:rPr>
          <w:rFonts w:eastAsia="Calibri"/>
          <w:sz w:val="28"/>
          <w:szCs w:val="28"/>
        </w:rPr>
      </w:pPr>
      <w:r w:rsidRPr="001A038F">
        <w:rPr>
          <w:rFonts w:eastAsia="Calibri"/>
          <w:sz w:val="28"/>
          <w:szCs w:val="28"/>
        </w:rPr>
        <w:t xml:space="preserve">Приднестровской Молдавской Республики                </w:t>
      </w:r>
      <w:r w:rsidR="000716EF">
        <w:rPr>
          <w:rFonts w:eastAsia="Calibri"/>
          <w:sz w:val="28"/>
          <w:szCs w:val="28"/>
        </w:rPr>
        <w:t xml:space="preserve"> </w:t>
      </w:r>
      <w:r w:rsidRPr="001A038F">
        <w:rPr>
          <w:rFonts w:eastAsia="Calibri"/>
          <w:sz w:val="28"/>
          <w:szCs w:val="28"/>
        </w:rPr>
        <w:t xml:space="preserve">        </w:t>
      </w:r>
      <w:r w:rsidR="00844CBC" w:rsidRPr="001A038F">
        <w:rPr>
          <w:rFonts w:eastAsia="Calibri"/>
          <w:sz w:val="28"/>
          <w:szCs w:val="28"/>
        </w:rPr>
        <w:t xml:space="preserve"> </w:t>
      </w:r>
      <w:r w:rsidR="003D729B" w:rsidRPr="001A038F">
        <w:rPr>
          <w:rFonts w:eastAsia="Calibri"/>
          <w:sz w:val="28"/>
          <w:szCs w:val="28"/>
        </w:rPr>
        <w:t xml:space="preserve">     13</w:t>
      </w:r>
      <w:r w:rsidRPr="001A038F">
        <w:rPr>
          <w:rFonts w:eastAsia="Calibri"/>
          <w:sz w:val="28"/>
          <w:szCs w:val="28"/>
        </w:rPr>
        <w:t xml:space="preserve"> </w:t>
      </w:r>
      <w:r w:rsidR="00844CBC" w:rsidRPr="001A038F">
        <w:rPr>
          <w:rFonts w:eastAsia="Calibri"/>
          <w:sz w:val="28"/>
          <w:szCs w:val="28"/>
        </w:rPr>
        <w:t>июн</w:t>
      </w:r>
      <w:r w:rsidRPr="001A038F">
        <w:rPr>
          <w:rFonts w:eastAsia="Calibri"/>
          <w:sz w:val="28"/>
          <w:szCs w:val="28"/>
        </w:rPr>
        <w:t>я 2024 года</w:t>
      </w:r>
    </w:p>
    <w:p w:rsidR="005A4D06" w:rsidRPr="001A038F" w:rsidRDefault="005A4D06" w:rsidP="00C44BCF">
      <w:pPr>
        <w:ind w:firstLine="709"/>
        <w:jc w:val="both"/>
        <w:rPr>
          <w:rFonts w:eastAsia="Calibri"/>
          <w:sz w:val="28"/>
          <w:szCs w:val="28"/>
        </w:rPr>
      </w:pPr>
    </w:p>
    <w:p w:rsidR="00AA124A" w:rsidRPr="000716EF" w:rsidRDefault="00AA5A0C" w:rsidP="00AA124A">
      <w:pPr>
        <w:ind w:firstLine="709"/>
        <w:jc w:val="both"/>
        <w:rPr>
          <w:sz w:val="28"/>
          <w:szCs w:val="28"/>
        </w:rPr>
      </w:pPr>
      <w:r w:rsidRPr="001A038F">
        <w:rPr>
          <w:b/>
          <w:sz w:val="28"/>
          <w:szCs w:val="28"/>
        </w:rPr>
        <w:t>Статья 1.</w:t>
      </w:r>
      <w:r w:rsidRPr="001A038F">
        <w:rPr>
          <w:sz w:val="28"/>
          <w:szCs w:val="28"/>
        </w:rPr>
        <w:t xml:space="preserve"> </w:t>
      </w:r>
      <w:bookmarkStart w:id="1" w:name="_Hlk149048238"/>
      <w:r w:rsidR="000716EF" w:rsidRPr="008C2B63">
        <w:rPr>
          <w:bCs/>
          <w:sz w:val="28"/>
          <w:szCs w:val="28"/>
        </w:rPr>
        <w:t xml:space="preserve">Внести в Закон Приднестровской Молдавской Республики </w:t>
      </w:r>
      <w:r w:rsidR="000716EF" w:rsidRPr="008C2B63">
        <w:rPr>
          <w:bCs/>
          <w:sz w:val="28"/>
          <w:szCs w:val="28"/>
        </w:rPr>
        <w:br/>
        <w:t xml:space="preserve">от 6 июня 2016 года № 149-З-VI «О дополнительных мерах, направленных </w:t>
      </w:r>
      <w:r w:rsidR="000716EF" w:rsidRPr="008C2B63">
        <w:rPr>
          <w:bCs/>
          <w:sz w:val="28"/>
          <w:szCs w:val="28"/>
        </w:rPr>
        <w:br/>
        <w:t xml:space="preserve">на стабилизацию экономики Приднестровской Молдавской Республики» </w:t>
      </w:r>
      <w:r w:rsidR="000716EF" w:rsidRPr="008C2B63">
        <w:rPr>
          <w:bCs/>
          <w:sz w:val="28"/>
          <w:szCs w:val="28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="000716EF" w:rsidRPr="008C2B63">
        <w:rPr>
          <w:bCs/>
          <w:sz w:val="28"/>
          <w:szCs w:val="28"/>
        </w:rPr>
        <w:br/>
        <w:t xml:space="preserve">№ 224-ЗИД-VI (САЗ 16-41); от 30 декабря 2016 года № 318-ЗИ-VI </w:t>
      </w:r>
      <w:r w:rsidR="000716EF" w:rsidRPr="008C2B63">
        <w:rPr>
          <w:bCs/>
          <w:sz w:val="28"/>
          <w:szCs w:val="28"/>
        </w:rPr>
        <w:br/>
        <w:t xml:space="preserve">(САЗ 17-1); от 1 февраля 2017 года № 28-ЗИ-VI (САЗ 17-6); от 10 марта </w:t>
      </w:r>
      <w:r w:rsidR="000716EF" w:rsidRPr="008C2B63">
        <w:rPr>
          <w:bCs/>
          <w:sz w:val="28"/>
          <w:szCs w:val="28"/>
        </w:rPr>
        <w:br/>
        <w:t xml:space="preserve">2017 года № 53-ЗД-VI (САЗ 17-11); от 11 апреля 2017 года № 79-ЗИ-VI </w:t>
      </w:r>
      <w:r w:rsidR="000716EF" w:rsidRPr="008C2B63">
        <w:rPr>
          <w:bCs/>
          <w:sz w:val="28"/>
          <w:szCs w:val="28"/>
        </w:rPr>
        <w:br/>
        <w:t xml:space="preserve">(САЗ 17-16); от 28 июня 2017 года № 192-ЗИ-VI (САЗ 17-27); от 30 ноября 2017 года № 351-ЗИД-VI (САЗ 17-49); от 30 марта 2018 года № 89-ЗИ-VI </w:t>
      </w:r>
      <w:r w:rsidR="000716EF" w:rsidRPr="008C2B63">
        <w:rPr>
          <w:bCs/>
          <w:sz w:val="28"/>
          <w:szCs w:val="28"/>
        </w:rPr>
        <w:br/>
        <w:t xml:space="preserve">(САЗ 18-13); от 8 мая 2018 года № 134-ЗИД-VI (САЗ 18-19); от 18 июля </w:t>
      </w:r>
      <w:r w:rsidR="000716EF" w:rsidRPr="008C2B63">
        <w:rPr>
          <w:bCs/>
          <w:sz w:val="28"/>
          <w:szCs w:val="28"/>
        </w:rPr>
        <w:br/>
        <w:t>2018 года № 228-ЗД-VI (САЗ 18-29); от 30 сентября 2018 года № 264-ЗД-VI (САЗ 18-39</w:t>
      </w:r>
      <w:r w:rsidR="00A26CBA">
        <w:rPr>
          <w:bCs/>
          <w:sz w:val="28"/>
          <w:szCs w:val="28"/>
        </w:rPr>
        <w:t>,1</w:t>
      </w:r>
      <w:r w:rsidR="000716EF" w:rsidRPr="008C2B63">
        <w:rPr>
          <w:bCs/>
          <w:sz w:val="28"/>
          <w:szCs w:val="28"/>
        </w:rPr>
        <w:t xml:space="preserve">); от 6 ноября 2018 года № 299-ЗИД-VI (САЗ 18-45); от 12 марта 2019 года № 22-ЗД-VI (САЗ 19-10); от 12 апреля 2019 года № 66-ЗИД-VI </w:t>
      </w:r>
      <w:r w:rsidR="000716EF" w:rsidRPr="008C2B63">
        <w:rPr>
          <w:bCs/>
          <w:sz w:val="28"/>
          <w:szCs w:val="28"/>
        </w:rPr>
        <w:br/>
        <w:t>(САЗ 19-14); от 7 июня 2019 года № 108-ЗД-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19-21); от 23 июля </w:t>
      </w:r>
      <w:r w:rsidR="000716EF" w:rsidRPr="008C2B63">
        <w:rPr>
          <w:bCs/>
          <w:sz w:val="28"/>
          <w:szCs w:val="28"/>
        </w:rPr>
        <w:br/>
        <w:t>2019 года № 140-ЗИД-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19-28); от 9 октября 2019 года № 179-ЗД-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19-39); от 30 декабря 2019 года № 261-ЗИД-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20-1); </w:t>
      </w:r>
      <w:r w:rsidR="000716EF" w:rsidRPr="008C2B63">
        <w:rPr>
          <w:bCs/>
          <w:sz w:val="28"/>
          <w:szCs w:val="28"/>
        </w:rPr>
        <w:br/>
        <w:t>от 28 февраля 2020 года № 26-ЗИД-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20-9); от 15 апреля 2020 года </w:t>
      </w:r>
      <w:r w:rsidR="000716EF" w:rsidRPr="008C2B63">
        <w:rPr>
          <w:bCs/>
          <w:sz w:val="28"/>
          <w:szCs w:val="28"/>
        </w:rPr>
        <w:br/>
        <w:t>№ 64-ЗД-</w:t>
      </w:r>
      <w:r w:rsidR="000716EF" w:rsidRPr="008C2B63">
        <w:rPr>
          <w:bCs/>
          <w:sz w:val="28"/>
          <w:szCs w:val="28"/>
          <w:lang w:val="en-US"/>
        </w:rPr>
        <w:t>VI</w:t>
      </w:r>
      <w:r w:rsidR="000716EF" w:rsidRPr="008C2B63">
        <w:rPr>
          <w:bCs/>
          <w:sz w:val="28"/>
          <w:szCs w:val="28"/>
        </w:rPr>
        <w:t xml:space="preserve"> (САЗ 20-16); от 9 июня 2020 года № 76-ЗИД-VI (САЗ 20-24); </w:t>
      </w:r>
      <w:r w:rsidR="000716EF" w:rsidRPr="008C2B63">
        <w:rPr>
          <w:bCs/>
          <w:sz w:val="28"/>
          <w:szCs w:val="28"/>
        </w:rPr>
        <w:br/>
        <w:t xml:space="preserve">от 7 июля 2020 года № 82-ЗД-VI (САЗ 20-28); от 30 декабря 2020 года </w:t>
      </w:r>
      <w:r w:rsidR="000716EF" w:rsidRPr="008C2B63">
        <w:rPr>
          <w:bCs/>
          <w:sz w:val="28"/>
          <w:szCs w:val="28"/>
        </w:rPr>
        <w:br/>
        <w:t xml:space="preserve">№ 232-ЗИД-VII (САЗ 21-1,1); от 30 декабря 2020 года № 241-ЗИД-VII </w:t>
      </w:r>
      <w:r w:rsidR="000716EF" w:rsidRPr="008C2B63">
        <w:rPr>
          <w:bCs/>
          <w:sz w:val="28"/>
          <w:szCs w:val="28"/>
        </w:rPr>
        <w:br/>
        <w:t>(САЗ 21-1,1); от 24 марта 2021 года № 47-ЗД-VI</w:t>
      </w:r>
      <w:r w:rsidR="000716EF" w:rsidRPr="008C2B63">
        <w:rPr>
          <w:bCs/>
          <w:sz w:val="28"/>
          <w:szCs w:val="28"/>
          <w:lang w:val="en-US"/>
        </w:rPr>
        <w:t>I</w:t>
      </w:r>
      <w:r w:rsidR="000716EF" w:rsidRPr="008C2B63">
        <w:rPr>
          <w:bCs/>
          <w:sz w:val="28"/>
          <w:szCs w:val="28"/>
        </w:rPr>
        <w:t xml:space="preserve"> (САЗ 21-12); от 6 мая </w:t>
      </w:r>
      <w:r w:rsidR="000716EF" w:rsidRPr="008C2B63">
        <w:rPr>
          <w:bCs/>
          <w:sz w:val="28"/>
          <w:szCs w:val="28"/>
        </w:rPr>
        <w:br/>
        <w:t>2021 года № 86-ЗИД-VI</w:t>
      </w:r>
      <w:r w:rsidR="000716EF" w:rsidRPr="008C2B63">
        <w:rPr>
          <w:bCs/>
          <w:sz w:val="28"/>
          <w:szCs w:val="28"/>
          <w:lang w:val="en-US"/>
        </w:rPr>
        <w:t>I</w:t>
      </w:r>
      <w:r w:rsidR="000716EF" w:rsidRPr="008C2B63">
        <w:rPr>
          <w:bCs/>
          <w:sz w:val="28"/>
          <w:szCs w:val="28"/>
        </w:rPr>
        <w:t xml:space="preserve"> (САЗ 21-18); от 19 июля 2021 года № 170-ЗИ-</w:t>
      </w:r>
      <w:r w:rsidR="000716EF" w:rsidRPr="008C2B63">
        <w:rPr>
          <w:bCs/>
          <w:sz w:val="28"/>
          <w:szCs w:val="28"/>
          <w:lang w:val="en-US"/>
        </w:rPr>
        <w:t>VII</w:t>
      </w:r>
      <w:r w:rsidR="000716EF" w:rsidRPr="008C2B63">
        <w:rPr>
          <w:bCs/>
          <w:sz w:val="28"/>
          <w:szCs w:val="28"/>
        </w:rPr>
        <w:t xml:space="preserve"> </w:t>
      </w:r>
      <w:r w:rsidR="000716EF" w:rsidRPr="008C2B63">
        <w:rPr>
          <w:bCs/>
          <w:sz w:val="28"/>
          <w:szCs w:val="28"/>
        </w:rPr>
        <w:br/>
        <w:t>(САЗ 21-29); от 22 июля 2021 года № 179-ЗИ-</w:t>
      </w:r>
      <w:r w:rsidR="000716EF" w:rsidRPr="008C2B63">
        <w:rPr>
          <w:bCs/>
          <w:sz w:val="28"/>
          <w:szCs w:val="28"/>
          <w:lang w:val="en-US"/>
        </w:rPr>
        <w:t>VII</w:t>
      </w:r>
      <w:r w:rsidR="000716EF" w:rsidRPr="008C2B63">
        <w:rPr>
          <w:bCs/>
          <w:sz w:val="28"/>
          <w:szCs w:val="28"/>
        </w:rPr>
        <w:t xml:space="preserve"> (САЗ 21-29); от 27 июля </w:t>
      </w:r>
      <w:r w:rsidR="000716EF" w:rsidRPr="008C2B63">
        <w:rPr>
          <w:bCs/>
          <w:sz w:val="28"/>
          <w:szCs w:val="28"/>
        </w:rPr>
        <w:br/>
        <w:t>2021 года № 205-ЗД-</w:t>
      </w:r>
      <w:r w:rsidR="000716EF" w:rsidRPr="008C2B63">
        <w:rPr>
          <w:bCs/>
          <w:sz w:val="28"/>
          <w:szCs w:val="28"/>
          <w:lang w:val="en-US"/>
        </w:rPr>
        <w:t>VII</w:t>
      </w:r>
      <w:r w:rsidR="000716EF" w:rsidRPr="008C2B63">
        <w:rPr>
          <w:bCs/>
          <w:sz w:val="28"/>
          <w:szCs w:val="28"/>
        </w:rPr>
        <w:t xml:space="preserve"> (САЗ 21-30); от 29 сентября 2021 года № 225-ЗИ-</w:t>
      </w:r>
      <w:r w:rsidR="000716EF" w:rsidRPr="008C2B63">
        <w:rPr>
          <w:bCs/>
          <w:sz w:val="28"/>
          <w:szCs w:val="28"/>
          <w:lang w:val="en-US"/>
        </w:rPr>
        <w:t>VII</w:t>
      </w:r>
      <w:r w:rsidR="000716EF" w:rsidRPr="008C2B63">
        <w:rPr>
          <w:bCs/>
          <w:sz w:val="28"/>
          <w:szCs w:val="28"/>
        </w:rPr>
        <w:t xml:space="preserve"> (САЗ 21-39,1); от 15 октября 2021 года № 243-ЗИД-</w:t>
      </w:r>
      <w:r w:rsidR="000716EF" w:rsidRPr="008C2B63">
        <w:rPr>
          <w:bCs/>
          <w:sz w:val="28"/>
          <w:szCs w:val="28"/>
          <w:lang w:val="en-US"/>
        </w:rPr>
        <w:t>VII</w:t>
      </w:r>
      <w:r w:rsidR="000716EF" w:rsidRPr="008C2B63">
        <w:rPr>
          <w:bCs/>
          <w:sz w:val="28"/>
          <w:szCs w:val="28"/>
        </w:rPr>
        <w:t xml:space="preserve"> (САЗ 21-41); </w:t>
      </w:r>
      <w:r w:rsidR="000716EF" w:rsidRPr="008C2B63">
        <w:rPr>
          <w:bCs/>
          <w:sz w:val="28"/>
          <w:szCs w:val="28"/>
        </w:rPr>
        <w:br/>
        <w:t xml:space="preserve">от </w:t>
      </w:r>
      <w:r w:rsidR="000716EF" w:rsidRPr="008C2B63">
        <w:rPr>
          <w:sz w:val="28"/>
          <w:szCs w:val="28"/>
        </w:rPr>
        <w:t>28 декабря 2021 года № 354-ЗИ-</w:t>
      </w:r>
      <w:r w:rsidR="000716EF" w:rsidRPr="008C2B63">
        <w:rPr>
          <w:sz w:val="28"/>
          <w:szCs w:val="28"/>
          <w:lang w:val="en-US"/>
        </w:rPr>
        <w:t>VII</w:t>
      </w:r>
      <w:r w:rsidR="000716EF" w:rsidRPr="008C2B63">
        <w:rPr>
          <w:sz w:val="28"/>
          <w:szCs w:val="28"/>
        </w:rPr>
        <w:t xml:space="preserve"> (САЗ 21-52,1); от 30</w:t>
      </w:r>
      <w:r w:rsidR="000716EF" w:rsidRPr="008C2B63">
        <w:rPr>
          <w:sz w:val="28"/>
          <w:szCs w:val="28"/>
          <w:lang w:val="x-none"/>
        </w:rPr>
        <w:t xml:space="preserve"> </w:t>
      </w:r>
      <w:r w:rsidR="000716EF" w:rsidRPr="008C2B63">
        <w:rPr>
          <w:sz w:val="28"/>
          <w:szCs w:val="28"/>
        </w:rPr>
        <w:t>декабря</w:t>
      </w:r>
      <w:r w:rsidR="000716EF" w:rsidRPr="008C2B63">
        <w:rPr>
          <w:sz w:val="28"/>
          <w:szCs w:val="28"/>
          <w:lang w:val="x-none"/>
        </w:rPr>
        <w:t xml:space="preserve"> 20</w:t>
      </w:r>
      <w:r w:rsidR="000716EF" w:rsidRPr="008C2B63">
        <w:rPr>
          <w:sz w:val="28"/>
          <w:szCs w:val="28"/>
        </w:rPr>
        <w:t>21</w:t>
      </w:r>
      <w:r w:rsidR="000716EF" w:rsidRPr="008C2B63">
        <w:rPr>
          <w:sz w:val="28"/>
          <w:szCs w:val="28"/>
          <w:lang w:val="x-none"/>
        </w:rPr>
        <w:t xml:space="preserve"> года</w:t>
      </w:r>
      <w:r w:rsidR="000716EF" w:rsidRPr="008C2B63">
        <w:rPr>
          <w:sz w:val="28"/>
          <w:szCs w:val="28"/>
        </w:rPr>
        <w:t xml:space="preserve"> </w:t>
      </w:r>
      <w:r w:rsidR="000716EF" w:rsidRPr="008C2B63">
        <w:rPr>
          <w:sz w:val="28"/>
          <w:szCs w:val="28"/>
        </w:rPr>
        <w:br/>
      </w:r>
      <w:r w:rsidR="000716EF" w:rsidRPr="008C2B63">
        <w:rPr>
          <w:sz w:val="28"/>
          <w:szCs w:val="28"/>
          <w:lang w:val="x-none"/>
        </w:rPr>
        <w:t xml:space="preserve">№ </w:t>
      </w:r>
      <w:r w:rsidR="000716EF" w:rsidRPr="008C2B63">
        <w:rPr>
          <w:sz w:val="28"/>
          <w:szCs w:val="28"/>
        </w:rPr>
        <w:t>368</w:t>
      </w:r>
      <w:r w:rsidR="000716EF" w:rsidRPr="008C2B63">
        <w:rPr>
          <w:sz w:val="28"/>
          <w:szCs w:val="28"/>
          <w:lang w:val="x-none"/>
        </w:rPr>
        <w:t>-З</w:t>
      </w:r>
      <w:r w:rsidR="000716EF" w:rsidRPr="008C2B63">
        <w:rPr>
          <w:sz w:val="28"/>
          <w:szCs w:val="28"/>
        </w:rPr>
        <w:t>ИД</w:t>
      </w:r>
      <w:r w:rsidR="000716EF" w:rsidRPr="008C2B63">
        <w:rPr>
          <w:sz w:val="28"/>
          <w:szCs w:val="28"/>
          <w:lang w:val="x-none"/>
        </w:rPr>
        <w:t>-</w:t>
      </w:r>
      <w:r w:rsidR="000716EF" w:rsidRPr="008C2B63">
        <w:rPr>
          <w:sz w:val="28"/>
          <w:szCs w:val="28"/>
          <w:lang w:val="en-US"/>
        </w:rPr>
        <w:t>VII</w:t>
      </w:r>
      <w:r w:rsidR="000716EF" w:rsidRPr="008C2B63">
        <w:rPr>
          <w:sz w:val="28"/>
          <w:szCs w:val="28"/>
        </w:rPr>
        <w:t xml:space="preserve"> </w:t>
      </w:r>
      <w:r w:rsidR="000716EF" w:rsidRPr="008C2B63">
        <w:rPr>
          <w:sz w:val="28"/>
          <w:szCs w:val="28"/>
          <w:lang w:val="x-none"/>
        </w:rPr>
        <w:t xml:space="preserve">(САЗ </w:t>
      </w:r>
      <w:r w:rsidR="000716EF" w:rsidRPr="008C2B63">
        <w:rPr>
          <w:sz w:val="28"/>
          <w:szCs w:val="28"/>
        </w:rPr>
        <w:t>2</w:t>
      </w:r>
      <w:r w:rsidR="000716EF" w:rsidRPr="008C2B63">
        <w:rPr>
          <w:sz w:val="28"/>
          <w:szCs w:val="28"/>
          <w:lang w:val="x-none"/>
        </w:rPr>
        <w:t>1-</w:t>
      </w:r>
      <w:r w:rsidR="000716EF" w:rsidRPr="008C2B63">
        <w:rPr>
          <w:sz w:val="28"/>
          <w:szCs w:val="28"/>
        </w:rPr>
        <w:t>52,1</w:t>
      </w:r>
      <w:r w:rsidR="000716EF" w:rsidRPr="008C2B63">
        <w:rPr>
          <w:sz w:val="28"/>
          <w:szCs w:val="28"/>
          <w:lang w:val="x-none"/>
        </w:rPr>
        <w:t>)</w:t>
      </w:r>
      <w:r w:rsidR="000716EF" w:rsidRPr="008C2B63">
        <w:rPr>
          <w:sz w:val="28"/>
          <w:szCs w:val="28"/>
        </w:rPr>
        <w:t xml:space="preserve">; от 13 апреля 2022 года № 57-ЗД-VII </w:t>
      </w:r>
      <w:r w:rsidR="000716EF" w:rsidRPr="008C2B63">
        <w:rPr>
          <w:sz w:val="28"/>
          <w:szCs w:val="28"/>
        </w:rPr>
        <w:br/>
        <w:t>(САЗ 22-14);</w:t>
      </w:r>
      <w:r w:rsidR="000716EF" w:rsidRPr="008C2B63">
        <w:rPr>
          <w:sz w:val="28"/>
          <w:szCs w:val="28"/>
          <w:shd w:val="clear" w:color="auto" w:fill="FFFFFF"/>
          <w:lang w:eastAsia="x-none"/>
        </w:rPr>
        <w:t xml:space="preserve"> </w:t>
      </w:r>
      <w:r w:rsidR="000716EF" w:rsidRPr="008C2B63">
        <w:rPr>
          <w:sz w:val="28"/>
          <w:szCs w:val="28"/>
        </w:rPr>
        <w:t>от 28 апреля 2022 года № 70-ЗИД-</w:t>
      </w:r>
      <w:r w:rsidR="000716EF" w:rsidRPr="008C2B63">
        <w:rPr>
          <w:sz w:val="28"/>
          <w:szCs w:val="28"/>
          <w:lang w:val="en-US"/>
        </w:rPr>
        <w:t>VII</w:t>
      </w:r>
      <w:r w:rsidR="000716EF" w:rsidRPr="008C2B63">
        <w:rPr>
          <w:sz w:val="28"/>
          <w:szCs w:val="28"/>
        </w:rPr>
        <w:t xml:space="preserve"> (САЗ 22-16); от 29 сентября </w:t>
      </w:r>
      <w:r w:rsidR="000716EF" w:rsidRPr="008C2B63">
        <w:rPr>
          <w:sz w:val="28"/>
          <w:szCs w:val="28"/>
        </w:rPr>
        <w:lastRenderedPageBreak/>
        <w:t>2022 года № 262-ЗИ-VII (САЗ 22-38,1); от 3 октября 2022 года № 265-ЗИД-VII (САЗ 22-39); от 24 октября 2022 года № 307-ЗИ-VII (САЗ 22-42); от 22 декабря 2022 года № 365-ЗИ-VII (САЗ 22-50); от 28 декабря 2022 года № 386-ЗИ-VII (САЗ 23-1); от 29 декабря 2022 года № 392-ЗД-VII (САЗ 23-1); от 1 февраля 2023 года № 10-ЗД-VII (САЗ 23-5); от 29 марта 2023 года № 55-ЗД-</w:t>
      </w:r>
      <w:r w:rsidR="000716EF" w:rsidRPr="008C2B63">
        <w:rPr>
          <w:sz w:val="28"/>
          <w:szCs w:val="28"/>
          <w:lang w:val="en-US"/>
        </w:rPr>
        <w:t>VII</w:t>
      </w:r>
      <w:r w:rsidR="000716EF" w:rsidRPr="008C2B63">
        <w:rPr>
          <w:sz w:val="28"/>
          <w:szCs w:val="28"/>
        </w:rPr>
        <w:t xml:space="preserve"> </w:t>
      </w:r>
      <w:r w:rsidR="000716EF" w:rsidRPr="008C2B63">
        <w:rPr>
          <w:sz w:val="28"/>
          <w:szCs w:val="28"/>
        </w:rPr>
        <w:br/>
        <w:t xml:space="preserve">(САЗ 23-13); от 26 апреля 2023 года № 94-ЗИ-VII (САЗ 23-17); от 10 мая </w:t>
      </w:r>
      <w:r w:rsidR="000716EF" w:rsidRPr="008C2B63">
        <w:rPr>
          <w:sz w:val="28"/>
          <w:szCs w:val="28"/>
        </w:rPr>
        <w:br/>
        <w:t>2023 года № 97-ЗД-VII (САЗ 23-19); от 17 июля 2023 года № 236-ЗИД-</w:t>
      </w:r>
      <w:r w:rsidR="000716EF" w:rsidRPr="008C2B63">
        <w:rPr>
          <w:sz w:val="28"/>
          <w:szCs w:val="28"/>
          <w:lang w:val="en-US"/>
        </w:rPr>
        <w:t>VII</w:t>
      </w:r>
      <w:r w:rsidR="000716EF" w:rsidRPr="008C2B63">
        <w:rPr>
          <w:sz w:val="28"/>
          <w:szCs w:val="28"/>
        </w:rPr>
        <w:t xml:space="preserve"> </w:t>
      </w:r>
      <w:r w:rsidR="000716EF" w:rsidRPr="008C2B63">
        <w:rPr>
          <w:sz w:val="28"/>
          <w:szCs w:val="28"/>
        </w:rPr>
        <w:br/>
        <w:t>(САЗ 23-29)</w:t>
      </w:r>
      <w:r w:rsidR="000716EF">
        <w:rPr>
          <w:sz w:val="28"/>
          <w:szCs w:val="28"/>
        </w:rPr>
        <w:t xml:space="preserve">; </w:t>
      </w:r>
      <w:r w:rsidR="00AA124A" w:rsidRPr="00AA124A">
        <w:rPr>
          <w:sz w:val="28"/>
          <w:szCs w:val="28"/>
        </w:rPr>
        <w:t>от 8 ноября 2023 года № 336-ЗИ-VI</w:t>
      </w:r>
      <w:r w:rsidR="00AA124A" w:rsidRPr="00AA124A">
        <w:rPr>
          <w:sz w:val="28"/>
          <w:szCs w:val="28"/>
          <w:lang w:val="en-US"/>
        </w:rPr>
        <w:t>I</w:t>
      </w:r>
      <w:r w:rsidR="00AA124A" w:rsidRPr="00AA124A">
        <w:rPr>
          <w:sz w:val="28"/>
          <w:szCs w:val="28"/>
        </w:rPr>
        <w:t xml:space="preserve"> (САЗ 23-45), </w:t>
      </w:r>
      <w:r w:rsidR="00760A13">
        <w:rPr>
          <w:sz w:val="28"/>
          <w:szCs w:val="28"/>
        </w:rPr>
        <w:t>следующее изменение.</w:t>
      </w:r>
    </w:p>
    <w:p w:rsidR="00AA124A" w:rsidRPr="000716EF" w:rsidRDefault="00AA124A" w:rsidP="00AA124A">
      <w:pPr>
        <w:ind w:firstLine="709"/>
        <w:jc w:val="both"/>
        <w:rPr>
          <w:sz w:val="28"/>
          <w:szCs w:val="28"/>
        </w:rPr>
      </w:pPr>
    </w:p>
    <w:p w:rsidR="00AA124A" w:rsidRPr="000716EF" w:rsidRDefault="00760A13" w:rsidP="00AA124A">
      <w:pPr>
        <w:ind w:firstLine="709"/>
        <w:jc w:val="both"/>
        <w:rPr>
          <w:sz w:val="28"/>
          <w:szCs w:val="28"/>
        </w:rPr>
      </w:pPr>
      <w:r w:rsidRPr="000716EF">
        <w:rPr>
          <w:sz w:val="28"/>
          <w:szCs w:val="28"/>
        </w:rPr>
        <w:t>П</w:t>
      </w:r>
      <w:r w:rsidR="00AA124A" w:rsidRPr="000716EF">
        <w:rPr>
          <w:sz w:val="28"/>
          <w:szCs w:val="28"/>
        </w:rPr>
        <w:t>ункт 2 статьи 9-13 изложить в следующей редакции:</w:t>
      </w:r>
    </w:p>
    <w:p w:rsidR="00AA124A" w:rsidRPr="00AA124A" w:rsidRDefault="00AA124A" w:rsidP="00AA124A">
      <w:pPr>
        <w:ind w:firstLine="709"/>
        <w:jc w:val="both"/>
        <w:rPr>
          <w:sz w:val="28"/>
          <w:szCs w:val="28"/>
        </w:rPr>
      </w:pPr>
      <w:r w:rsidRPr="000716EF">
        <w:rPr>
          <w:sz w:val="28"/>
          <w:szCs w:val="28"/>
        </w:rPr>
        <w:t>«2. Определить, что денежные средства, поступившие</w:t>
      </w:r>
      <w:r w:rsidRPr="00AA124A">
        <w:rPr>
          <w:sz w:val="28"/>
          <w:szCs w:val="28"/>
        </w:rPr>
        <w:t xml:space="preserve"> от Агентства </w:t>
      </w:r>
      <w:r w:rsidRPr="00AA124A">
        <w:rPr>
          <w:sz w:val="28"/>
          <w:szCs w:val="28"/>
        </w:rPr>
        <w:br/>
        <w:t xml:space="preserve">в соответствии с пунктом 1 настоящей статьи, имеют целевой характер </w:t>
      </w:r>
      <w:r w:rsidRPr="00AA124A">
        <w:rPr>
          <w:sz w:val="28"/>
          <w:szCs w:val="28"/>
        </w:rPr>
        <w:br/>
        <w:t>и направляются на выплаты:</w:t>
      </w:r>
    </w:p>
    <w:p w:rsidR="00AA124A" w:rsidRPr="00AA124A" w:rsidRDefault="00AA124A" w:rsidP="00AA124A">
      <w:pPr>
        <w:ind w:firstLine="709"/>
        <w:jc w:val="both"/>
        <w:rPr>
          <w:sz w:val="28"/>
          <w:szCs w:val="28"/>
        </w:rPr>
      </w:pPr>
      <w:r w:rsidRPr="00AA124A">
        <w:rPr>
          <w:sz w:val="28"/>
          <w:szCs w:val="28"/>
        </w:rPr>
        <w:t>а) кредиторам первой очереди, перед которыми Организация несет ответственность за причинение вреда жизни или здоровью, в объеме соответствующих капитализированных повременных платежей</w:t>
      </w:r>
      <w:r w:rsidR="000369DF">
        <w:rPr>
          <w:sz w:val="28"/>
          <w:szCs w:val="28"/>
        </w:rPr>
        <w:t>,</w:t>
      </w:r>
      <w:r w:rsidRPr="00AA124A">
        <w:rPr>
          <w:sz w:val="28"/>
          <w:szCs w:val="28"/>
        </w:rPr>
        <w:t xml:space="preserve"> в 2023 году </w:t>
      </w:r>
      <w:r w:rsidR="000369DF">
        <w:rPr>
          <w:sz w:val="28"/>
          <w:szCs w:val="28"/>
        </w:rPr>
        <w:t xml:space="preserve">– </w:t>
      </w:r>
      <w:r w:rsidRPr="00AA124A">
        <w:rPr>
          <w:sz w:val="28"/>
          <w:szCs w:val="28"/>
        </w:rPr>
        <w:br/>
        <w:t>в сумме 6 262 066 рублей;</w:t>
      </w:r>
    </w:p>
    <w:p w:rsidR="00AA124A" w:rsidRPr="00AA124A" w:rsidRDefault="00AA124A" w:rsidP="00AA124A">
      <w:pPr>
        <w:ind w:firstLine="709"/>
        <w:jc w:val="both"/>
        <w:rPr>
          <w:sz w:val="28"/>
          <w:szCs w:val="28"/>
        </w:rPr>
      </w:pPr>
      <w:r w:rsidRPr="00AA124A">
        <w:rPr>
          <w:sz w:val="28"/>
          <w:szCs w:val="28"/>
        </w:rPr>
        <w:t>б) кредиторам второй очереди, перед которыми Организация имеет задолженность по выплате выходных пособий и оплате труда лиц, работавших по трудовому договору, в том числе по контракту, и по выплате вознаграждений по авторским договорам:</w:t>
      </w:r>
    </w:p>
    <w:p w:rsidR="00AA124A" w:rsidRPr="00AA124A" w:rsidRDefault="00AA124A" w:rsidP="00AA124A">
      <w:pPr>
        <w:ind w:firstLine="709"/>
        <w:jc w:val="both"/>
        <w:rPr>
          <w:sz w:val="28"/>
          <w:szCs w:val="28"/>
        </w:rPr>
      </w:pPr>
      <w:r w:rsidRPr="00AA124A">
        <w:rPr>
          <w:sz w:val="28"/>
          <w:szCs w:val="28"/>
        </w:rPr>
        <w:t xml:space="preserve">1) в 2023 году – в сумме 2 837 265,35 рубля;  </w:t>
      </w:r>
    </w:p>
    <w:p w:rsidR="00AA124A" w:rsidRPr="00AA124A" w:rsidRDefault="00AA124A" w:rsidP="00AA124A">
      <w:pPr>
        <w:ind w:firstLine="709"/>
        <w:jc w:val="both"/>
        <w:rPr>
          <w:sz w:val="28"/>
          <w:szCs w:val="28"/>
        </w:rPr>
      </w:pPr>
      <w:r w:rsidRPr="00AA124A">
        <w:rPr>
          <w:sz w:val="28"/>
          <w:szCs w:val="28"/>
        </w:rPr>
        <w:t>2) в 2024 году – в сумме 809 912 рублей.</w:t>
      </w:r>
    </w:p>
    <w:p w:rsidR="00AA124A" w:rsidRPr="00AA124A" w:rsidRDefault="00AA124A" w:rsidP="00AA124A">
      <w:pPr>
        <w:ind w:firstLine="709"/>
        <w:jc w:val="both"/>
        <w:rPr>
          <w:bCs/>
          <w:sz w:val="28"/>
          <w:szCs w:val="28"/>
        </w:rPr>
      </w:pPr>
      <w:r w:rsidRPr="00AA124A">
        <w:rPr>
          <w:sz w:val="28"/>
          <w:szCs w:val="28"/>
        </w:rPr>
        <w:t>Денежные средства, указанные в подпункте б) части первой настоящего пункта, распределяются пропорционально сумме задолженности перед каждым из кредиторов второй очереди</w:t>
      </w:r>
      <w:r w:rsidRPr="00AA124A">
        <w:rPr>
          <w:bCs/>
          <w:sz w:val="28"/>
          <w:szCs w:val="28"/>
        </w:rPr>
        <w:t>».</w:t>
      </w:r>
    </w:p>
    <w:p w:rsidR="00AA124A" w:rsidRPr="00AA124A" w:rsidRDefault="00AA124A" w:rsidP="00AA124A">
      <w:pPr>
        <w:ind w:firstLine="709"/>
        <w:jc w:val="both"/>
        <w:rPr>
          <w:bCs/>
          <w:sz w:val="28"/>
          <w:szCs w:val="28"/>
        </w:rPr>
      </w:pPr>
    </w:p>
    <w:p w:rsidR="000E5DFD" w:rsidRPr="001A038F" w:rsidRDefault="00AA124A" w:rsidP="00AA124A">
      <w:pPr>
        <w:ind w:firstLine="709"/>
        <w:jc w:val="both"/>
        <w:rPr>
          <w:sz w:val="28"/>
          <w:szCs w:val="28"/>
        </w:rPr>
      </w:pPr>
      <w:r w:rsidRPr="000716EF">
        <w:rPr>
          <w:rFonts w:eastAsia="Calibri"/>
          <w:b/>
          <w:bCs/>
          <w:sz w:val="28"/>
          <w:szCs w:val="28"/>
          <w:shd w:val="clear" w:color="auto" w:fill="FFFFFF"/>
        </w:rPr>
        <w:t>Статья 2.</w:t>
      </w:r>
      <w:r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Pr="006379D4">
        <w:rPr>
          <w:rFonts w:eastAsia="Calibri"/>
          <w:bCs/>
          <w:sz w:val="28"/>
          <w:szCs w:val="28"/>
          <w:shd w:val="clear" w:color="auto" w:fill="FFFFFF"/>
        </w:rPr>
        <w:t xml:space="preserve">Настоящий </w:t>
      </w:r>
      <w:r>
        <w:rPr>
          <w:rFonts w:eastAsia="Calibri"/>
          <w:bCs/>
          <w:sz w:val="28"/>
          <w:szCs w:val="28"/>
          <w:shd w:val="clear" w:color="auto" w:fill="FFFFFF"/>
        </w:rPr>
        <w:t>З</w:t>
      </w:r>
      <w:r w:rsidRPr="006379D4">
        <w:rPr>
          <w:rFonts w:eastAsia="Calibri"/>
          <w:bCs/>
          <w:sz w:val="28"/>
          <w:szCs w:val="28"/>
          <w:shd w:val="clear" w:color="auto" w:fill="FFFFFF"/>
        </w:rPr>
        <w:t xml:space="preserve">акон вступает в силу </w:t>
      </w:r>
      <w:r w:rsidRPr="006379D4">
        <w:rPr>
          <w:sz w:val="28"/>
          <w:szCs w:val="28"/>
          <w:shd w:val="clear" w:color="auto" w:fill="FFFFFF"/>
        </w:rPr>
        <w:t>со дня, следующего за днем официального опубликования</w:t>
      </w:r>
      <w:r w:rsidR="0029772F" w:rsidRPr="001A038F">
        <w:rPr>
          <w:sz w:val="28"/>
          <w:szCs w:val="28"/>
        </w:rPr>
        <w:t>.</w:t>
      </w:r>
    </w:p>
    <w:p w:rsidR="000E5DFD" w:rsidRPr="001A038F" w:rsidRDefault="000E5DFD" w:rsidP="00C44BCF">
      <w:pPr>
        <w:rPr>
          <w:sz w:val="28"/>
          <w:szCs w:val="28"/>
        </w:rPr>
      </w:pPr>
    </w:p>
    <w:bookmarkEnd w:id="1"/>
    <w:p w:rsidR="00FC7BEB" w:rsidRPr="001A038F" w:rsidRDefault="00FC7BEB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Президент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Приднестровской</w:t>
      </w:r>
    </w:p>
    <w:p w:rsidR="00EC0044" w:rsidRPr="001A038F" w:rsidRDefault="00EC0044" w:rsidP="00C44BCF">
      <w:pPr>
        <w:jc w:val="both"/>
        <w:rPr>
          <w:rFonts w:eastAsia="Calibri"/>
          <w:bCs/>
          <w:sz w:val="28"/>
          <w:szCs w:val="28"/>
        </w:rPr>
      </w:pPr>
      <w:r w:rsidRPr="001A038F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C44BCF">
      <w:pPr>
        <w:jc w:val="both"/>
        <w:rPr>
          <w:rFonts w:eastAsia="Calibri"/>
          <w:bCs/>
          <w:sz w:val="28"/>
          <w:szCs w:val="28"/>
        </w:rPr>
      </w:pPr>
    </w:p>
    <w:p w:rsidR="003F715E" w:rsidRDefault="003F715E" w:rsidP="00C44BCF">
      <w:pPr>
        <w:jc w:val="both"/>
        <w:rPr>
          <w:rFonts w:eastAsia="Calibri"/>
          <w:bCs/>
          <w:sz w:val="28"/>
          <w:szCs w:val="28"/>
        </w:rPr>
      </w:pPr>
    </w:p>
    <w:p w:rsidR="003F715E" w:rsidRDefault="003F715E" w:rsidP="00C44BCF">
      <w:pPr>
        <w:jc w:val="both"/>
        <w:rPr>
          <w:rFonts w:eastAsia="Calibri"/>
          <w:bCs/>
          <w:sz w:val="28"/>
          <w:szCs w:val="28"/>
        </w:rPr>
      </w:pPr>
    </w:p>
    <w:p w:rsidR="003F715E" w:rsidRPr="00D91258" w:rsidRDefault="003F715E" w:rsidP="003F7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3F715E" w:rsidRPr="00D91258" w:rsidRDefault="003F715E" w:rsidP="003F715E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24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3F715E" w:rsidRPr="00E47AD2" w:rsidRDefault="003F715E" w:rsidP="003F715E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123-ЗИ-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3F715E" w:rsidRPr="001A038F" w:rsidRDefault="003F715E" w:rsidP="00C44BCF">
      <w:pPr>
        <w:jc w:val="both"/>
        <w:rPr>
          <w:rFonts w:eastAsia="Calibri"/>
          <w:bCs/>
          <w:sz w:val="28"/>
          <w:szCs w:val="28"/>
        </w:rPr>
      </w:pPr>
      <w:bookmarkStart w:id="2" w:name="_GoBack"/>
      <w:bookmarkEnd w:id="2"/>
    </w:p>
    <w:sectPr w:rsidR="003F715E" w:rsidRPr="001A038F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B5" w:rsidRDefault="00CD7CB5" w:rsidP="00BD18A9">
      <w:r>
        <w:separator/>
      </w:r>
    </w:p>
  </w:endnote>
  <w:endnote w:type="continuationSeparator" w:id="0">
    <w:p w:rsidR="00CD7CB5" w:rsidRDefault="00CD7CB5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B5" w:rsidRDefault="00CD7CB5" w:rsidP="00BD18A9">
      <w:r>
        <w:separator/>
      </w:r>
    </w:p>
  </w:footnote>
  <w:footnote w:type="continuationSeparator" w:id="0">
    <w:p w:rsidR="00CD7CB5" w:rsidRDefault="00CD7CB5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369DF"/>
    <w:rsid w:val="000716EF"/>
    <w:rsid w:val="000751B9"/>
    <w:rsid w:val="000752C7"/>
    <w:rsid w:val="000A6903"/>
    <w:rsid w:val="000B1A38"/>
    <w:rsid w:val="000B386B"/>
    <w:rsid w:val="000E5DFD"/>
    <w:rsid w:val="00140764"/>
    <w:rsid w:val="00171250"/>
    <w:rsid w:val="001A038F"/>
    <w:rsid w:val="001E7DAF"/>
    <w:rsid w:val="002662CE"/>
    <w:rsid w:val="00287080"/>
    <w:rsid w:val="0029772F"/>
    <w:rsid w:val="002B6169"/>
    <w:rsid w:val="0030596F"/>
    <w:rsid w:val="00330FEE"/>
    <w:rsid w:val="003B41E2"/>
    <w:rsid w:val="003D729B"/>
    <w:rsid w:val="003E09A1"/>
    <w:rsid w:val="003F715E"/>
    <w:rsid w:val="00410680"/>
    <w:rsid w:val="004953B4"/>
    <w:rsid w:val="005451C7"/>
    <w:rsid w:val="00565CF0"/>
    <w:rsid w:val="005A4CF1"/>
    <w:rsid w:val="005A4D06"/>
    <w:rsid w:val="005D54E9"/>
    <w:rsid w:val="00611914"/>
    <w:rsid w:val="00645A43"/>
    <w:rsid w:val="0064638D"/>
    <w:rsid w:val="006608F3"/>
    <w:rsid w:val="00664CA3"/>
    <w:rsid w:val="006E51FC"/>
    <w:rsid w:val="006F7A24"/>
    <w:rsid w:val="007206CD"/>
    <w:rsid w:val="0074506A"/>
    <w:rsid w:val="00745FC9"/>
    <w:rsid w:val="00760A13"/>
    <w:rsid w:val="007C7757"/>
    <w:rsid w:val="00844CBC"/>
    <w:rsid w:val="00875BF6"/>
    <w:rsid w:val="0088383E"/>
    <w:rsid w:val="008A5533"/>
    <w:rsid w:val="008B3224"/>
    <w:rsid w:val="00900211"/>
    <w:rsid w:val="0094675C"/>
    <w:rsid w:val="009A4E9E"/>
    <w:rsid w:val="009E47E7"/>
    <w:rsid w:val="00A20CB9"/>
    <w:rsid w:val="00A26CBA"/>
    <w:rsid w:val="00A40C91"/>
    <w:rsid w:val="00A7282B"/>
    <w:rsid w:val="00A95DE8"/>
    <w:rsid w:val="00AA124A"/>
    <w:rsid w:val="00AA5A0C"/>
    <w:rsid w:val="00B11706"/>
    <w:rsid w:val="00B37711"/>
    <w:rsid w:val="00B53C4E"/>
    <w:rsid w:val="00BD18A9"/>
    <w:rsid w:val="00C27323"/>
    <w:rsid w:val="00C44BCF"/>
    <w:rsid w:val="00C46881"/>
    <w:rsid w:val="00CA3534"/>
    <w:rsid w:val="00CD7CB5"/>
    <w:rsid w:val="00D76B91"/>
    <w:rsid w:val="00DA1F17"/>
    <w:rsid w:val="00DE396C"/>
    <w:rsid w:val="00DE61DD"/>
    <w:rsid w:val="00E576A8"/>
    <w:rsid w:val="00E85F94"/>
    <w:rsid w:val="00EC0044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65</cp:revision>
  <cp:lastPrinted>2024-06-13T11:39:00Z</cp:lastPrinted>
  <dcterms:created xsi:type="dcterms:W3CDTF">2024-05-29T08:59:00Z</dcterms:created>
  <dcterms:modified xsi:type="dcterms:W3CDTF">2024-06-24T07:59:00Z</dcterms:modified>
</cp:coreProperties>
</file>