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EB665" w14:textId="77777777" w:rsidR="00D34774" w:rsidRDefault="00D34774" w:rsidP="008A3E0F">
      <w:pPr>
        <w:spacing w:after="0" w:line="240" w:lineRule="auto"/>
        <w:ind w:firstLine="567"/>
        <w:jc w:val="center"/>
        <w:rPr>
          <w:rFonts w:ascii="Times New Roman" w:eastAsia="Times New Roman" w:hAnsi="Times New Roman"/>
          <w:sz w:val="28"/>
          <w:szCs w:val="28"/>
          <w:lang w:eastAsia="ru-RU"/>
        </w:rPr>
      </w:pPr>
    </w:p>
    <w:p w14:paraId="013B9292" w14:textId="77777777" w:rsidR="00200C10" w:rsidRDefault="00200C10" w:rsidP="008A3E0F">
      <w:pPr>
        <w:spacing w:after="0" w:line="240" w:lineRule="auto"/>
        <w:ind w:firstLine="567"/>
        <w:jc w:val="center"/>
        <w:rPr>
          <w:rFonts w:ascii="Times New Roman" w:eastAsia="Times New Roman" w:hAnsi="Times New Roman"/>
          <w:sz w:val="28"/>
          <w:szCs w:val="28"/>
          <w:lang w:eastAsia="ru-RU"/>
        </w:rPr>
      </w:pPr>
    </w:p>
    <w:p w14:paraId="65729838" w14:textId="77777777" w:rsidR="00200C10" w:rsidRDefault="00200C10" w:rsidP="008A3E0F">
      <w:pPr>
        <w:spacing w:after="0" w:line="240" w:lineRule="auto"/>
        <w:ind w:firstLine="567"/>
        <w:jc w:val="center"/>
        <w:rPr>
          <w:rFonts w:ascii="Times New Roman" w:eastAsia="Times New Roman" w:hAnsi="Times New Roman"/>
          <w:sz w:val="28"/>
          <w:szCs w:val="28"/>
          <w:lang w:eastAsia="ru-RU"/>
        </w:rPr>
      </w:pPr>
    </w:p>
    <w:p w14:paraId="78468A7D" w14:textId="77777777" w:rsidR="00200C10" w:rsidRDefault="00200C10" w:rsidP="008A3E0F">
      <w:pPr>
        <w:spacing w:after="0" w:line="240" w:lineRule="auto"/>
        <w:ind w:firstLine="567"/>
        <w:jc w:val="center"/>
        <w:rPr>
          <w:rFonts w:ascii="Times New Roman" w:eastAsia="Times New Roman" w:hAnsi="Times New Roman"/>
          <w:sz w:val="28"/>
          <w:szCs w:val="28"/>
          <w:lang w:eastAsia="ru-RU"/>
        </w:rPr>
      </w:pPr>
    </w:p>
    <w:p w14:paraId="453BC32A" w14:textId="77777777" w:rsidR="00200C10" w:rsidRDefault="00200C10" w:rsidP="008A3E0F">
      <w:pPr>
        <w:spacing w:after="0" w:line="240" w:lineRule="auto"/>
        <w:ind w:firstLine="567"/>
        <w:jc w:val="center"/>
        <w:rPr>
          <w:rFonts w:ascii="Times New Roman" w:eastAsia="Times New Roman" w:hAnsi="Times New Roman"/>
          <w:sz w:val="28"/>
          <w:szCs w:val="28"/>
          <w:lang w:eastAsia="ru-RU"/>
        </w:rPr>
      </w:pPr>
    </w:p>
    <w:p w14:paraId="2A7BCBDE" w14:textId="77777777" w:rsidR="00200C10" w:rsidRDefault="00200C10" w:rsidP="008A3E0F">
      <w:pPr>
        <w:spacing w:after="0" w:line="240" w:lineRule="auto"/>
        <w:ind w:firstLine="567"/>
        <w:jc w:val="center"/>
        <w:rPr>
          <w:rFonts w:ascii="Times New Roman" w:eastAsia="Times New Roman" w:hAnsi="Times New Roman"/>
          <w:sz w:val="28"/>
          <w:szCs w:val="28"/>
          <w:lang w:eastAsia="ru-RU"/>
        </w:rPr>
      </w:pPr>
    </w:p>
    <w:p w14:paraId="6A48DCBC" w14:textId="77777777" w:rsidR="00200C10" w:rsidRDefault="00200C10" w:rsidP="008A3E0F">
      <w:pPr>
        <w:spacing w:after="0" w:line="240" w:lineRule="auto"/>
        <w:ind w:firstLine="567"/>
        <w:jc w:val="center"/>
        <w:rPr>
          <w:rFonts w:ascii="Times New Roman" w:eastAsia="Times New Roman" w:hAnsi="Times New Roman"/>
          <w:sz w:val="28"/>
          <w:szCs w:val="28"/>
          <w:lang w:eastAsia="ru-RU"/>
        </w:rPr>
      </w:pPr>
    </w:p>
    <w:p w14:paraId="08491761" w14:textId="77777777" w:rsidR="00200C10" w:rsidRDefault="00200C10" w:rsidP="008A3E0F">
      <w:pPr>
        <w:spacing w:after="0" w:line="240" w:lineRule="auto"/>
        <w:ind w:firstLine="567"/>
        <w:jc w:val="center"/>
        <w:rPr>
          <w:rFonts w:ascii="Times New Roman" w:eastAsia="Times New Roman" w:hAnsi="Times New Roman"/>
          <w:sz w:val="28"/>
          <w:szCs w:val="28"/>
          <w:lang w:eastAsia="ru-RU"/>
        </w:rPr>
      </w:pPr>
    </w:p>
    <w:p w14:paraId="77129A1C" w14:textId="77777777" w:rsidR="00200C10" w:rsidRDefault="00200C10" w:rsidP="008A3E0F">
      <w:pPr>
        <w:spacing w:after="0" w:line="240" w:lineRule="auto"/>
        <w:ind w:firstLine="567"/>
        <w:jc w:val="center"/>
        <w:rPr>
          <w:rFonts w:ascii="Times New Roman" w:eastAsia="Times New Roman" w:hAnsi="Times New Roman"/>
          <w:sz w:val="28"/>
          <w:szCs w:val="28"/>
          <w:lang w:eastAsia="ru-RU"/>
        </w:rPr>
      </w:pPr>
    </w:p>
    <w:p w14:paraId="20BAEF83" w14:textId="77777777" w:rsidR="00200C10" w:rsidRDefault="00200C10" w:rsidP="008A3E0F">
      <w:pPr>
        <w:spacing w:after="0" w:line="240" w:lineRule="auto"/>
        <w:ind w:firstLine="567"/>
        <w:jc w:val="center"/>
        <w:rPr>
          <w:rFonts w:ascii="Times New Roman" w:eastAsia="Times New Roman" w:hAnsi="Times New Roman"/>
          <w:sz w:val="28"/>
          <w:szCs w:val="28"/>
          <w:lang w:eastAsia="ru-RU"/>
        </w:rPr>
      </w:pPr>
    </w:p>
    <w:p w14:paraId="3E83327B" w14:textId="77777777" w:rsidR="00200C10" w:rsidRPr="00200C10" w:rsidRDefault="00200C10" w:rsidP="008A3E0F">
      <w:pPr>
        <w:spacing w:after="0" w:line="240" w:lineRule="auto"/>
        <w:ind w:firstLine="567"/>
        <w:jc w:val="center"/>
        <w:rPr>
          <w:rFonts w:ascii="Times New Roman" w:eastAsia="Times New Roman" w:hAnsi="Times New Roman"/>
          <w:sz w:val="28"/>
          <w:szCs w:val="28"/>
          <w:lang w:eastAsia="ru-RU"/>
        </w:rPr>
      </w:pPr>
    </w:p>
    <w:p w14:paraId="1FAF1504" w14:textId="77777777" w:rsidR="00200C10" w:rsidRDefault="00D34774" w:rsidP="008A3E0F">
      <w:pPr>
        <w:spacing w:after="0" w:line="240" w:lineRule="auto"/>
        <w:ind w:firstLine="567"/>
        <w:jc w:val="center"/>
        <w:rPr>
          <w:rFonts w:ascii="Times New Roman" w:eastAsia="Times New Roman" w:hAnsi="Times New Roman"/>
          <w:sz w:val="28"/>
          <w:szCs w:val="28"/>
          <w:lang w:eastAsia="ru-RU"/>
        </w:rPr>
      </w:pPr>
      <w:bookmarkStart w:id="0" w:name="_Hlk161323317"/>
      <w:r w:rsidRPr="00200C10">
        <w:rPr>
          <w:rFonts w:ascii="Times New Roman" w:eastAsia="Times New Roman" w:hAnsi="Times New Roman"/>
          <w:sz w:val="28"/>
          <w:szCs w:val="28"/>
          <w:lang w:eastAsia="ru-RU"/>
        </w:rPr>
        <w:t xml:space="preserve">О проектах законов Приднестровской Молдавской Республики </w:t>
      </w:r>
    </w:p>
    <w:p w14:paraId="3975F068" w14:textId="77777777" w:rsidR="00200C10" w:rsidRDefault="00D34774" w:rsidP="008A3E0F">
      <w:pPr>
        <w:spacing w:after="0" w:line="240" w:lineRule="auto"/>
        <w:ind w:firstLine="567"/>
        <w:jc w:val="center"/>
        <w:rPr>
          <w:rFonts w:ascii="Times New Roman" w:eastAsia="Times New Roman" w:hAnsi="Times New Roman"/>
          <w:sz w:val="28"/>
          <w:szCs w:val="28"/>
          <w:lang w:eastAsia="ru-RU"/>
        </w:rPr>
      </w:pPr>
      <w:r w:rsidRPr="00200C10">
        <w:rPr>
          <w:rFonts w:ascii="Times New Roman" w:eastAsia="Times New Roman" w:hAnsi="Times New Roman"/>
          <w:sz w:val="28"/>
          <w:szCs w:val="28"/>
          <w:lang w:eastAsia="ru-RU"/>
        </w:rPr>
        <w:t xml:space="preserve">«О внесении изменения в Закон Приднестровской Молдавской Республики «О республиканском бюджете на 2024 год», </w:t>
      </w:r>
    </w:p>
    <w:p w14:paraId="69BFCAD5" w14:textId="77777777" w:rsidR="00200C10" w:rsidRDefault="00D34774" w:rsidP="008A3E0F">
      <w:pPr>
        <w:spacing w:after="0" w:line="240" w:lineRule="auto"/>
        <w:ind w:firstLine="567"/>
        <w:jc w:val="center"/>
        <w:rPr>
          <w:rFonts w:ascii="Times New Roman" w:eastAsia="Times New Roman" w:hAnsi="Times New Roman"/>
          <w:sz w:val="28"/>
          <w:szCs w:val="28"/>
          <w:lang w:eastAsia="ru-RU"/>
        </w:rPr>
      </w:pPr>
      <w:r w:rsidRPr="00200C10">
        <w:rPr>
          <w:rFonts w:ascii="Times New Roman" w:eastAsia="Times New Roman" w:hAnsi="Times New Roman"/>
          <w:sz w:val="28"/>
          <w:szCs w:val="28"/>
          <w:lang w:eastAsia="ru-RU"/>
        </w:rPr>
        <w:t xml:space="preserve">«О внесении изменений в Закон Приднестровской Молдавской Республики «Об утверждении государственной целевой программы </w:t>
      </w:r>
    </w:p>
    <w:p w14:paraId="788A3BC4" w14:textId="77777777" w:rsidR="00200C10" w:rsidRDefault="00D34774" w:rsidP="008A3E0F">
      <w:pPr>
        <w:spacing w:after="0" w:line="240" w:lineRule="auto"/>
        <w:ind w:firstLine="567"/>
        <w:jc w:val="center"/>
        <w:rPr>
          <w:rFonts w:ascii="Times New Roman" w:eastAsia="Times New Roman" w:hAnsi="Times New Roman"/>
          <w:sz w:val="28"/>
          <w:szCs w:val="28"/>
          <w:lang w:eastAsia="ru-RU"/>
        </w:rPr>
      </w:pPr>
      <w:r w:rsidRPr="00200C10">
        <w:rPr>
          <w:rFonts w:ascii="Times New Roman" w:eastAsia="Times New Roman" w:hAnsi="Times New Roman"/>
          <w:sz w:val="28"/>
          <w:szCs w:val="28"/>
          <w:lang w:eastAsia="ru-RU"/>
        </w:rPr>
        <w:t xml:space="preserve">«Переоснащение служебного автотранспорта пожарной охраны» </w:t>
      </w:r>
    </w:p>
    <w:p w14:paraId="344801E1" w14:textId="61695263" w:rsidR="00D34774" w:rsidRPr="00200C10" w:rsidRDefault="00200C10" w:rsidP="008A3E0F">
      <w:pPr>
        <w:spacing w:after="0" w:line="240" w:lineRule="auto"/>
        <w:ind w:firstLine="567"/>
        <w:jc w:val="center"/>
        <w:rPr>
          <w:rFonts w:ascii="Times New Roman" w:eastAsia="Times New Roman" w:hAnsi="Times New Roman"/>
          <w:strike/>
          <w:color w:val="FF0000"/>
          <w:sz w:val="28"/>
          <w:szCs w:val="28"/>
          <w:lang w:eastAsia="ru-RU"/>
        </w:rPr>
      </w:pPr>
      <w:proofErr w:type="gramStart"/>
      <w:r>
        <w:rPr>
          <w:rFonts w:ascii="Times New Roman" w:eastAsia="Times New Roman" w:hAnsi="Times New Roman"/>
          <w:sz w:val="28"/>
          <w:szCs w:val="28"/>
          <w:lang w:eastAsia="ru-RU"/>
        </w:rPr>
        <w:t>на</w:t>
      </w:r>
      <w:proofErr w:type="gramEnd"/>
      <w:r>
        <w:rPr>
          <w:rFonts w:ascii="Times New Roman" w:eastAsia="Times New Roman" w:hAnsi="Times New Roman"/>
          <w:sz w:val="28"/>
          <w:szCs w:val="28"/>
          <w:lang w:eastAsia="ru-RU"/>
        </w:rPr>
        <w:t xml:space="preserve"> 2023 – </w:t>
      </w:r>
      <w:r w:rsidR="00D34774" w:rsidRPr="00200C10">
        <w:rPr>
          <w:rFonts w:ascii="Times New Roman" w:eastAsia="Times New Roman" w:hAnsi="Times New Roman"/>
          <w:sz w:val="28"/>
          <w:szCs w:val="28"/>
          <w:lang w:eastAsia="ru-RU"/>
        </w:rPr>
        <w:t xml:space="preserve">2031 годы» </w:t>
      </w:r>
    </w:p>
    <w:bookmarkEnd w:id="0"/>
    <w:p w14:paraId="4A3473DF" w14:textId="77777777" w:rsidR="00200C10" w:rsidRPr="00200C10" w:rsidRDefault="00200C10" w:rsidP="008A3E0F">
      <w:pPr>
        <w:spacing w:after="0" w:line="240" w:lineRule="auto"/>
        <w:ind w:firstLine="567"/>
        <w:jc w:val="center"/>
        <w:rPr>
          <w:rFonts w:ascii="Times New Roman" w:eastAsia="Times New Roman" w:hAnsi="Times New Roman"/>
          <w:sz w:val="28"/>
          <w:szCs w:val="28"/>
          <w:lang w:eastAsia="ru-RU"/>
        </w:rPr>
      </w:pPr>
    </w:p>
    <w:p w14:paraId="5901B3A0" w14:textId="77777777" w:rsidR="00D34774" w:rsidRPr="00200C10" w:rsidRDefault="00D34774" w:rsidP="008A3E0F">
      <w:pPr>
        <w:spacing w:after="0" w:line="240" w:lineRule="auto"/>
        <w:ind w:firstLine="709"/>
        <w:jc w:val="both"/>
        <w:rPr>
          <w:rFonts w:ascii="Times New Roman" w:eastAsia="Times New Roman" w:hAnsi="Times New Roman"/>
          <w:sz w:val="28"/>
          <w:szCs w:val="28"/>
          <w:lang w:eastAsia="ru-RU"/>
        </w:rPr>
      </w:pPr>
      <w:r w:rsidRPr="00200C10">
        <w:rPr>
          <w:rFonts w:ascii="Times New Roman" w:eastAsia="Times New Roman" w:hAnsi="Times New Roman"/>
          <w:sz w:val="28"/>
          <w:szCs w:val="28"/>
          <w:lang w:eastAsia="ru-RU"/>
        </w:rPr>
        <w:t xml:space="preserve">В соответствии со </w:t>
      </w:r>
      <w:r w:rsidRPr="00564508">
        <w:rPr>
          <w:rFonts w:ascii="Times New Roman" w:eastAsia="Times New Roman" w:hAnsi="Times New Roman"/>
          <w:sz w:val="28"/>
          <w:szCs w:val="28"/>
          <w:lang w:eastAsia="ru-RU"/>
        </w:rPr>
        <w:t>статьями 65,</w:t>
      </w:r>
      <w:r w:rsidRPr="00200C10">
        <w:rPr>
          <w:rFonts w:ascii="Times New Roman" w:eastAsia="Times New Roman" w:hAnsi="Times New Roman"/>
          <w:sz w:val="28"/>
          <w:szCs w:val="28"/>
          <w:lang w:eastAsia="ru-RU"/>
        </w:rPr>
        <w:t xml:space="preserve"> 72 Конституции Приднестровской Молдавской Республики, в порядке законодательной инициативы:</w:t>
      </w:r>
    </w:p>
    <w:p w14:paraId="3154ED8C" w14:textId="77777777" w:rsidR="00D34774" w:rsidRPr="00200C10" w:rsidRDefault="00D34774" w:rsidP="008A3E0F">
      <w:pPr>
        <w:spacing w:after="0" w:line="240" w:lineRule="auto"/>
        <w:ind w:firstLine="709"/>
        <w:jc w:val="both"/>
        <w:rPr>
          <w:rFonts w:ascii="Times New Roman" w:eastAsia="Times New Roman" w:hAnsi="Times New Roman"/>
          <w:sz w:val="28"/>
          <w:szCs w:val="28"/>
          <w:lang w:eastAsia="ru-RU"/>
        </w:rPr>
      </w:pPr>
    </w:p>
    <w:p w14:paraId="2229E755" w14:textId="77777777" w:rsidR="00D34774" w:rsidRPr="00200C10" w:rsidRDefault="00D34774" w:rsidP="008A3E0F">
      <w:pPr>
        <w:spacing w:after="0" w:line="240" w:lineRule="auto"/>
        <w:ind w:firstLine="709"/>
        <w:jc w:val="both"/>
        <w:rPr>
          <w:rFonts w:ascii="Times New Roman" w:eastAsia="Times New Roman" w:hAnsi="Times New Roman"/>
          <w:sz w:val="28"/>
          <w:szCs w:val="28"/>
          <w:lang w:eastAsia="ru-RU"/>
        </w:rPr>
      </w:pPr>
      <w:r w:rsidRPr="00200C10">
        <w:rPr>
          <w:rFonts w:ascii="Times New Roman" w:eastAsia="Times New Roman" w:hAnsi="Times New Roman"/>
          <w:sz w:val="28"/>
          <w:szCs w:val="28"/>
          <w:lang w:eastAsia="ru-RU"/>
        </w:rPr>
        <w:t>1. Направить на рассмотрение в Верховный Совет Приднестровской Молдавской Республики:</w:t>
      </w:r>
    </w:p>
    <w:p w14:paraId="3C9C68B1" w14:textId="509A0B34" w:rsidR="00D34774" w:rsidRPr="00564508" w:rsidRDefault="00D34774" w:rsidP="008A3E0F">
      <w:pPr>
        <w:spacing w:after="0" w:line="240" w:lineRule="auto"/>
        <w:ind w:firstLine="709"/>
        <w:jc w:val="both"/>
        <w:rPr>
          <w:rFonts w:ascii="Times New Roman" w:eastAsia="Times New Roman" w:hAnsi="Times New Roman"/>
          <w:spacing w:val="-4"/>
          <w:sz w:val="28"/>
          <w:szCs w:val="28"/>
          <w:lang w:eastAsia="ru-RU"/>
        </w:rPr>
      </w:pPr>
      <w:proofErr w:type="gramStart"/>
      <w:r w:rsidRPr="00564508">
        <w:rPr>
          <w:rFonts w:ascii="Times New Roman" w:eastAsia="Times New Roman" w:hAnsi="Times New Roman"/>
          <w:spacing w:val="-4"/>
          <w:sz w:val="28"/>
          <w:szCs w:val="28"/>
          <w:lang w:eastAsia="ru-RU"/>
        </w:rPr>
        <w:t>а</w:t>
      </w:r>
      <w:proofErr w:type="gramEnd"/>
      <w:r w:rsidRPr="00564508">
        <w:rPr>
          <w:rFonts w:ascii="Times New Roman" w:eastAsia="Times New Roman" w:hAnsi="Times New Roman"/>
          <w:spacing w:val="-4"/>
          <w:sz w:val="28"/>
          <w:szCs w:val="28"/>
          <w:lang w:eastAsia="ru-RU"/>
        </w:rPr>
        <w:t>) проект закона Приднестровской Молдавской Республики «О внесении изменения в Закон Приднестровской Молдавской Республики «О респуб</w:t>
      </w:r>
      <w:r w:rsidR="00564508">
        <w:rPr>
          <w:rFonts w:ascii="Times New Roman" w:eastAsia="Times New Roman" w:hAnsi="Times New Roman"/>
          <w:spacing w:val="-4"/>
          <w:sz w:val="28"/>
          <w:szCs w:val="28"/>
          <w:lang w:eastAsia="ru-RU"/>
        </w:rPr>
        <w:t xml:space="preserve">ликанском бюджете на 2024 год» </w:t>
      </w:r>
      <w:r w:rsidRPr="00564508">
        <w:rPr>
          <w:rFonts w:ascii="Times New Roman" w:eastAsia="Times New Roman" w:hAnsi="Times New Roman"/>
          <w:spacing w:val="-4"/>
          <w:sz w:val="28"/>
          <w:szCs w:val="28"/>
          <w:lang w:eastAsia="ru-RU"/>
        </w:rPr>
        <w:t>(Приложение № 1 к настоящему Распоряжению);</w:t>
      </w:r>
    </w:p>
    <w:p w14:paraId="57692CB6" w14:textId="04C6504D" w:rsidR="00D34774" w:rsidRPr="00200C10" w:rsidRDefault="00D34774" w:rsidP="008A3E0F">
      <w:pPr>
        <w:spacing w:after="0" w:line="240" w:lineRule="auto"/>
        <w:ind w:firstLine="709"/>
        <w:jc w:val="both"/>
        <w:rPr>
          <w:rFonts w:ascii="Times New Roman" w:eastAsia="Times New Roman" w:hAnsi="Times New Roman"/>
          <w:sz w:val="28"/>
          <w:szCs w:val="28"/>
          <w:lang w:eastAsia="ru-RU"/>
        </w:rPr>
      </w:pPr>
      <w:proofErr w:type="gramStart"/>
      <w:r w:rsidRPr="00200C10">
        <w:rPr>
          <w:rFonts w:ascii="Times New Roman" w:eastAsia="Times New Roman" w:hAnsi="Times New Roman"/>
          <w:sz w:val="28"/>
          <w:szCs w:val="28"/>
          <w:lang w:eastAsia="ru-RU"/>
        </w:rPr>
        <w:t>б</w:t>
      </w:r>
      <w:proofErr w:type="gramEnd"/>
      <w:r w:rsidRPr="00200C10">
        <w:rPr>
          <w:rFonts w:ascii="Times New Roman" w:eastAsia="Times New Roman" w:hAnsi="Times New Roman"/>
          <w:sz w:val="28"/>
          <w:szCs w:val="28"/>
          <w:lang w:eastAsia="ru-RU"/>
        </w:rPr>
        <w:t>) проект закона Приднестровской Молдавской Республики «О внесении изменений в Закон Приднестровской Молдавской Республики «Об утверждении государственной целевой программы «Переоснащение служебного автотранспорта пожарной охраны» на 2023</w:t>
      </w:r>
      <w:r w:rsidR="00564508">
        <w:rPr>
          <w:rFonts w:ascii="Times New Roman" w:eastAsia="Times New Roman" w:hAnsi="Times New Roman"/>
          <w:sz w:val="28"/>
          <w:szCs w:val="28"/>
          <w:lang w:eastAsia="ru-RU"/>
        </w:rPr>
        <w:t xml:space="preserve"> – </w:t>
      </w:r>
      <w:r w:rsidRPr="00200C10">
        <w:rPr>
          <w:rFonts w:ascii="Times New Roman" w:eastAsia="Times New Roman" w:hAnsi="Times New Roman"/>
          <w:sz w:val="28"/>
          <w:szCs w:val="28"/>
          <w:lang w:eastAsia="ru-RU"/>
        </w:rPr>
        <w:t xml:space="preserve">2031 годы» (Приложение № 2 </w:t>
      </w:r>
      <w:r w:rsidR="00564508">
        <w:rPr>
          <w:rFonts w:ascii="Times New Roman" w:eastAsia="Times New Roman" w:hAnsi="Times New Roman"/>
          <w:sz w:val="28"/>
          <w:szCs w:val="28"/>
          <w:lang w:eastAsia="ru-RU"/>
        </w:rPr>
        <w:br/>
      </w:r>
      <w:r w:rsidRPr="00200C10">
        <w:rPr>
          <w:rFonts w:ascii="Times New Roman" w:eastAsia="Times New Roman" w:hAnsi="Times New Roman"/>
          <w:sz w:val="28"/>
          <w:szCs w:val="28"/>
          <w:lang w:eastAsia="ru-RU"/>
        </w:rPr>
        <w:t>к настоящему Распоряжению</w:t>
      </w:r>
      <w:bookmarkStart w:id="1" w:name="_Hlk161402656"/>
      <w:r w:rsidRPr="00200C10">
        <w:rPr>
          <w:rFonts w:ascii="Times New Roman" w:eastAsia="Times New Roman" w:hAnsi="Times New Roman"/>
          <w:sz w:val="28"/>
          <w:szCs w:val="28"/>
          <w:lang w:eastAsia="ru-RU"/>
        </w:rPr>
        <w:t>).</w:t>
      </w:r>
    </w:p>
    <w:bookmarkEnd w:id="1"/>
    <w:p w14:paraId="78E516DC" w14:textId="1074E71E" w:rsidR="00D34774" w:rsidRPr="00200C10" w:rsidRDefault="00564508" w:rsidP="008A3E0F">
      <w:pPr>
        <w:spacing w:after="0" w:line="240" w:lineRule="auto"/>
        <w:ind w:firstLine="709"/>
        <w:jc w:val="both"/>
        <w:rPr>
          <w:rFonts w:ascii="Times New Roman" w:eastAsia="Times New Roman" w:hAnsi="Times New Roman"/>
          <w:sz w:val="28"/>
          <w:szCs w:val="28"/>
          <w:lang w:eastAsia="ru-RU"/>
        </w:rPr>
      </w:pPr>
      <w:r w:rsidRPr="00564508">
        <w:rPr>
          <w:rFonts w:ascii="Times New Roman" w:eastAsia="Times New Roman" w:hAnsi="Times New Roman"/>
          <w:sz w:val="28"/>
          <w:szCs w:val="28"/>
          <w:lang w:eastAsia="ru-RU"/>
        </w:rPr>
        <w:t>2</w:t>
      </w:r>
      <w:r w:rsidR="00D34774" w:rsidRPr="00564508">
        <w:rPr>
          <w:rFonts w:ascii="Times New Roman" w:eastAsia="Times New Roman" w:hAnsi="Times New Roman"/>
          <w:sz w:val="28"/>
          <w:szCs w:val="28"/>
          <w:lang w:eastAsia="ru-RU"/>
        </w:rPr>
        <w:t>*</w:t>
      </w:r>
      <w:r w:rsidRPr="00564508">
        <w:rPr>
          <w:rFonts w:ascii="Times New Roman" w:eastAsia="Times New Roman" w:hAnsi="Times New Roman"/>
          <w:sz w:val="28"/>
          <w:szCs w:val="28"/>
          <w:lang w:eastAsia="ru-RU"/>
        </w:rPr>
        <w:t>.</w:t>
      </w:r>
    </w:p>
    <w:p w14:paraId="07AAE079" w14:textId="77777777" w:rsidR="00D34774" w:rsidRPr="00251CAD" w:rsidRDefault="00D34774" w:rsidP="008A3E0F">
      <w:pPr>
        <w:spacing w:after="0" w:line="240" w:lineRule="auto"/>
        <w:ind w:firstLine="709"/>
        <w:jc w:val="both"/>
        <w:rPr>
          <w:rFonts w:ascii="Times New Roman" w:eastAsia="Times New Roman" w:hAnsi="Times New Roman"/>
          <w:sz w:val="10"/>
          <w:szCs w:val="10"/>
          <w:lang w:eastAsia="ru-RU"/>
        </w:rPr>
      </w:pPr>
    </w:p>
    <w:p w14:paraId="417240D2" w14:textId="3F0C9362" w:rsidR="00D34774" w:rsidRPr="00200C10" w:rsidRDefault="00D34774" w:rsidP="008A3E0F">
      <w:pPr>
        <w:spacing w:after="0" w:line="240" w:lineRule="auto"/>
        <w:ind w:firstLine="709"/>
        <w:jc w:val="both"/>
        <w:rPr>
          <w:rFonts w:ascii="Times New Roman" w:eastAsia="Times New Roman" w:hAnsi="Times New Roman"/>
          <w:sz w:val="28"/>
          <w:szCs w:val="28"/>
          <w:lang w:eastAsia="ru-RU"/>
        </w:rPr>
      </w:pPr>
      <w:r w:rsidRPr="005442B0">
        <w:rPr>
          <w:rFonts w:ascii="Times New Roman" w:eastAsia="Times New Roman" w:hAnsi="Times New Roman"/>
          <w:sz w:val="28"/>
          <w:szCs w:val="28"/>
          <w:lang w:eastAsia="ru-RU"/>
        </w:rPr>
        <w:t>* - не для печати</w:t>
      </w:r>
      <w:r w:rsidR="00E053C4">
        <w:rPr>
          <w:rFonts w:ascii="Times New Roman" w:eastAsia="Times New Roman" w:hAnsi="Times New Roman"/>
          <w:sz w:val="28"/>
          <w:szCs w:val="28"/>
          <w:lang w:eastAsia="ru-RU"/>
        </w:rPr>
        <w:t>.</w:t>
      </w:r>
    </w:p>
    <w:p w14:paraId="5C7BF0B9" w14:textId="77777777" w:rsidR="00251CAD" w:rsidRDefault="00251CAD" w:rsidP="008A3E0F">
      <w:pPr>
        <w:spacing w:after="0" w:line="240" w:lineRule="auto"/>
        <w:jc w:val="both"/>
        <w:rPr>
          <w:rFonts w:ascii="Times New Roman" w:eastAsia="Times New Roman" w:hAnsi="Times New Roman"/>
          <w:sz w:val="24"/>
          <w:szCs w:val="24"/>
          <w:lang w:eastAsia="ru-RU"/>
        </w:rPr>
      </w:pPr>
    </w:p>
    <w:p w14:paraId="3C219845" w14:textId="77777777" w:rsidR="00251CAD" w:rsidRDefault="00251CAD" w:rsidP="008A3E0F">
      <w:pPr>
        <w:spacing w:after="0" w:line="240" w:lineRule="auto"/>
        <w:jc w:val="both"/>
        <w:rPr>
          <w:rFonts w:ascii="Times New Roman" w:eastAsia="Times New Roman" w:hAnsi="Times New Roman"/>
          <w:sz w:val="24"/>
          <w:szCs w:val="24"/>
          <w:lang w:eastAsia="ru-RU"/>
        </w:rPr>
      </w:pPr>
    </w:p>
    <w:p w14:paraId="6FD32218" w14:textId="77777777" w:rsidR="00E01632" w:rsidRDefault="00E01632" w:rsidP="008A3E0F">
      <w:pPr>
        <w:spacing w:after="0" w:line="240" w:lineRule="auto"/>
        <w:jc w:val="both"/>
        <w:rPr>
          <w:rFonts w:ascii="Times New Roman" w:eastAsia="Times New Roman" w:hAnsi="Times New Roman"/>
          <w:sz w:val="24"/>
          <w:szCs w:val="24"/>
          <w:lang w:eastAsia="ru-RU"/>
        </w:rPr>
      </w:pPr>
    </w:p>
    <w:p w14:paraId="19CEBFE7" w14:textId="77777777" w:rsidR="00251CAD" w:rsidRDefault="00251CAD" w:rsidP="008A3E0F">
      <w:pPr>
        <w:spacing w:after="0" w:line="240" w:lineRule="auto"/>
        <w:jc w:val="both"/>
        <w:rPr>
          <w:rFonts w:ascii="Times New Roman" w:eastAsia="Times New Roman" w:hAnsi="Times New Roman"/>
          <w:sz w:val="24"/>
          <w:szCs w:val="24"/>
          <w:lang w:eastAsia="ru-RU"/>
        </w:rPr>
      </w:pPr>
    </w:p>
    <w:p w14:paraId="7E6BAC5B" w14:textId="77777777" w:rsidR="00E732CF" w:rsidRPr="00E732CF" w:rsidRDefault="00E732CF" w:rsidP="008A3E0F">
      <w:pPr>
        <w:spacing w:after="0" w:line="240" w:lineRule="auto"/>
        <w:jc w:val="both"/>
        <w:rPr>
          <w:rFonts w:ascii="Times New Roman" w:eastAsia="Times New Roman" w:hAnsi="Times New Roman"/>
          <w:sz w:val="24"/>
          <w:szCs w:val="24"/>
          <w:lang w:eastAsia="ru-RU"/>
        </w:rPr>
      </w:pPr>
      <w:r w:rsidRPr="00E732CF">
        <w:rPr>
          <w:rFonts w:ascii="Times New Roman" w:eastAsia="Times New Roman" w:hAnsi="Times New Roman"/>
          <w:sz w:val="24"/>
          <w:szCs w:val="24"/>
          <w:lang w:eastAsia="ru-RU"/>
        </w:rPr>
        <w:t>ПРЕЗИДЕНТ                                                                                                В.КРАСНОСЕЛЬСКИЙ</w:t>
      </w:r>
    </w:p>
    <w:p w14:paraId="05FF1DF1" w14:textId="77777777" w:rsidR="00E732CF" w:rsidRDefault="00E732CF" w:rsidP="008A3E0F">
      <w:pPr>
        <w:spacing w:after="0" w:line="240" w:lineRule="auto"/>
        <w:rPr>
          <w:rFonts w:ascii="Times New Roman" w:eastAsia="Times New Roman" w:hAnsi="Times New Roman"/>
          <w:sz w:val="18"/>
          <w:szCs w:val="18"/>
          <w:lang w:eastAsia="ru-RU"/>
        </w:rPr>
      </w:pPr>
    </w:p>
    <w:p w14:paraId="11CFD567" w14:textId="77777777" w:rsidR="00E01632" w:rsidRPr="00D62880" w:rsidRDefault="00E01632" w:rsidP="008A3E0F">
      <w:pPr>
        <w:spacing w:after="0" w:line="240" w:lineRule="auto"/>
        <w:rPr>
          <w:rFonts w:ascii="Times New Roman" w:eastAsia="Times New Roman" w:hAnsi="Times New Roman"/>
          <w:sz w:val="18"/>
          <w:szCs w:val="18"/>
          <w:lang w:eastAsia="ru-RU"/>
        </w:rPr>
      </w:pPr>
      <w:bookmarkStart w:id="2" w:name="_GoBack"/>
      <w:bookmarkEnd w:id="2"/>
    </w:p>
    <w:p w14:paraId="272C5755" w14:textId="77777777" w:rsidR="00E732CF" w:rsidRPr="00D62880" w:rsidRDefault="00E732CF" w:rsidP="008A3E0F">
      <w:pPr>
        <w:spacing w:after="0" w:line="240" w:lineRule="auto"/>
        <w:ind w:firstLine="426"/>
        <w:rPr>
          <w:rFonts w:ascii="Times New Roman" w:eastAsia="Times New Roman" w:hAnsi="Times New Roman"/>
          <w:sz w:val="28"/>
          <w:szCs w:val="28"/>
          <w:lang w:eastAsia="ru-RU"/>
        </w:rPr>
      </w:pPr>
      <w:r w:rsidRPr="00D62880">
        <w:rPr>
          <w:rFonts w:ascii="Times New Roman" w:eastAsia="Times New Roman" w:hAnsi="Times New Roman"/>
          <w:sz w:val="28"/>
          <w:szCs w:val="28"/>
          <w:lang w:eastAsia="ru-RU"/>
        </w:rPr>
        <w:t>г. Тирасполь</w:t>
      </w:r>
    </w:p>
    <w:p w14:paraId="6B1F14DE" w14:textId="67B52DCE" w:rsidR="00E732CF" w:rsidRPr="00D62880" w:rsidRDefault="00D62880" w:rsidP="008A3E0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11</w:t>
      </w:r>
      <w:r w:rsidR="00E732CF" w:rsidRPr="00D62880">
        <w:rPr>
          <w:rFonts w:ascii="Times New Roman" w:eastAsia="Times New Roman" w:hAnsi="Times New Roman"/>
          <w:sz w:val="28"/>
          <w:szCs w:val="28"/>
          <w:lang w:eastAsia="ru-RU"/>
        </w:rPr>
        <w:t xml:space="preserve"> июня 2024 г.</w:t>
      </w:r>
    </w:p>
    <w:p w14:paraId="505EE15C" w14:textId="7DA41FA0" w:rsidR="00D34774" w:rsidRPr="00D62880" w:rsidRDefault="00D62880" w:rsidP="008A3E0F">
      <w:pPr>
        <w:spacing w:after="0" w:line="240" w:lineRule="auto"/>
        <w:ind w:firstLine="426"/>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732CF" w:rsidRPr="00D62880">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19</w:t>
      </w:r>
      <w:r w:rsidR="00E732CF" w:rsidRPr="00D62880">
        <w:rPr>
          <w:rFonts w:ascii="Times New Roman" w:eastAsia="Times New Roman" w:hAnsi="Times New Roman"/>
          <w:sz w:val="28"/>
          <w:szCs w:val="28"/>
          <w:lang w:eastAsia="ru-RU"/>
        </w:rPr>
        <w:t>4рп</w:t>
      </w:r>
      <w:r w:rsidR="00D34774" w:rsidRPr="00D62880">
        <w:rPr>
          <w:rFonts w:ascii="Times New Roman" w:eastAsia="Times New Roman" w:hAnsi="Times New Roman"/>
          <w:sz w:val="28"/>
          <w:szCs w:val="28"/>
          <w:lang w:eastAsia="ru-RU"/>
        </w:rPr>
        <w:br w:type="page"/>
      </w:r>
    </w:p>
    <w:p w14:paraId="6CEC3964" w14:textId="77777777" w:rsidR="00E732CF" w:rsidRPr="00D62880" w:rsidRDefault="00E732CF" w:rsidP="008A3E0F">
      <w:pPr>
        <w:spacing w:after="0" w:line="240" w:lineRule="auto"/>
        <w:ind w:left="5954"/>
        <w:jc w:val="both"/>
        <w:rPr>
          <w:rFonts w:ascii="Times New Roman" w:eastAsia="Times New Roman" w:hAnsi="Times New Roman"/>
          <w:sz w:val="24"/>
          <w:szCs w:val="24"/>
          <w:lang w:eastAsia="ru-RU"/>
        </w:rPr>
      </w:pPr>
      <w:r w:rsidRPr="00D62880">
        <w:rPr>
          <w:rFonts w:ascii="Times New Roman" w:eastAsia="Times New Roman" w:hAnsi="Times New Roman"/>
          <w:sz w:val="24"/>
          <w:szCs w:val="24"/>
          <w:lang w:eastAsia="ru-RU"/>
        </w:rPr>
        <w:lastRenderedPageBreak/>
        <w:t>ПРИЛОЖЕНИЕ № 1</w:t>
      </w:r>
    </w:p>
    <w:p w14:paraId="3D62AEE9" w14:textId="77777777" w:rsidR="00E732CF" w:rsidRPr="00D62880" w:rsidRDefault="00E732CF" w:rsidP="008A3E0F">
      <w:pPr>
        <w:spacing w:after="0" w:line="240" w:lineRule="auto"/>
        <w:ind w:left="5954"/>
        <w:jc w:val="both"/>
        <w:rPr>
          <w:rFonts w:ascii="Times New Roman" w:eastAsia="Times New Roman" w:hAnsi="Times New Roman"/>
          <w:sz w:val="28"/>
          <w:szCs w:val="28"/>
          <w:lang w:eastAsia="ru-RU"/>
        </w:rPr>
      </w:pPr>
      <w:proofErr w:type="gramStart"/>
      <w:r w:rsidRPr="00D62880">
        <w:rPr>
          <w:rFonts w:ascii="Times New Roman" w:eastAsia="Times New Roman" w:hAnsi="Times New Roman"/>
          <w:sz w:val="28"/>
          <w:szCs w:val="28"/>
          <w:lang w:eastAsia="ru-RU"/>
        </w:rPr>
        <w:t>к</w:t>
      </w:r>
      <w:proofErr w:type="gramEnd"/>
      <w:r w:rsidRPr="00D62880">
        <w:rPr>
          <w:rFonts w:ascii="Times New Roman" w:eastAsia="Times New Roman" w:hAnsi="Times New Roman"/>
          <w:sz w:val="28"/>
          <w:szCs w:val="28"/>
          <w:lang w:eastAsia="ru-RU"/>
        </w:rPr>
        <w:t xml:space="preserve"> Распоряжению Президента</w:t>
      </w:r>
    </w:p>
    <w:p w14:paraId="0DDCE49C" w14:textId="77777777" w:rsidR="00E732CF" w:rsidRPr="00D62880" w:rsidRDefault="00E732CF" w:rsidP="008A3E0F">
      <w:pPr>
        <w:spacing w:after="0" w:line="240" w:lineRule="auto"/>
        <w:ind w:left="5954"/>
        <w:jc w:val="both"/>
        <w:rPr>
          <w:rFonts w:ascii="Times New Roman" w:eastAsia="Times New Roman" w:hAnsi="Times New Roman"/>
          <w:sz w:val="28"/>
          <w:szCs w:val="28"/>
          <w:lang w:eastAsia="ru-RU"/>
        </w:rPr>
      </w:pPr>
      <w:r w:rsidRPr="00D62880">
        <w:rPr>
          <w:rFonts w:ascii="Times New Roman" w:eastAsia="Times New Roman" w:hAnsi="Times New Roman"/>
          <w:sz w:val="28"/>
          <w:szCs w:val="28"/>
          <w:lang w:eastAsia="ru-RU"/>
        </w:rPr>
        <w:t>Приднестровской Молдавской</w:t>
      </w:r>
    </w:p>
    <w:p w14:paraId="6E3ADE7B" w14:textId="77777777" w:rsidR="00E732CF" w:rsidRPr="00D62880" w:rsidRDefault="00E732CF" w:rsidP="008A3E0F">
      <w:pPr>
        <w:spacing w:after="0" w:line="240" w:lineRule="auto"/>
        <w:ind w:left="5954"/>
        <w:jc w:val="both"/>
        <w:rPr>
          <w:rFonts w:ascii="Times New Roman" w:eastAsia="Times New Roman" w:hAnsi="Times New Roman"/>
          <w:sz w:val="28"/>
          <w:szCs w:val="28"/>
          <w:lang w:eastAsia="ru-RU"/>
        </w:rPr>
      </w:pPr>
      <w:r w:rsidRPr="00D62880">
        <w:rPr>
          <w:rFonts w:ascii="Times New Roman" w:eastAsia="Times New Roman" w:hAnsi="Times New Roman"/>
          <w:sz w:val="28"/>
          <w:szCs w:val="28"/>
          <w:lang w:eastAsia="ru-RU"/>
        </w:rPr>
        <w:t>Республики</w:t>
      </w:r>
    </w:p>
    <w:p w14:paraId="6375FC28" w14:textId="4130BE67" w:rsidR="00E732CF" w:rsidRPr="00D62880" w:rsidRDefault="00E732CF" w:rsidP="008A3E0F">
      <w:pPr>
        <w:spacing w:after="0" w:line="240" w:lineRule="auto"/>
        <w:ind w:left="5954"/>
        <w:jc w:val="both"/>
        <w:rPr>
          <w:rFonts w:ascii="Times New Roman" w:eastAsia="Times New Roman" w:hAnsi="Times New Roman"/>
          <w:sz w:val="28"/>
          <w:szCs w:val="28"/>
          <w:lang w:eastAsia="ru-RU"/>
        </w:rPr>
      </w:pPr>
      <w:proofErr w:type="gramStart"/>
      <w:r w:rsidRPr="00D62880">
        <w:rPr>
          <w:rFonts w:ascii="Times New Roman" w:eastAsia="Times New Roman" w:hAnsi="Times New Roman"/>
          <w:sz w:val="28"/>
          <w:szCs w:val="28"/>
          <w:lang w:eastAsia="ru-RU"/>
        </w:rPr>
        <w:t>от</w:t>
      </w:r>
      <w:proofErr w:type="gramEnd"/>
      <w:r w:rsidRPr="00D62880">
        <w:rPr>
          <w:rFonts w:ascii="Times New Roman" w:eastAsia="Times New Roman" w:hAnsi="Times New Roman"/>
          <w:sz w:val="28"/>
          <w:szCs w:val="28"/>
          <w:lang w:eastAsia="ru-RU"/>
        </w:rPr>
        <w:t xml:space="preserve"> </w:t>
      </w:r>
      <w:r w:rsidR="00D5670C">
        <w:rPr>
          <w:rFonts w:ascii="Times New Roman" w:eastAsia="Times New Roman" w:hAnsi="Times New Roman"/>
          <w:sz w:val="28"/>
          <w:szCs w:val="28"/>
          <w:lang w:eastAsia="ru-RU"/>
        </w:rPr>
        <w:t>11 июня</w:t>
      </w:r>
      <w:r w:rsidRPr="00D62880">
        <w:rPr>
          <w:rFonts w:ascii="Times New Roman" w:eastAsia="Times New Roman" w:hAnsi="Times New Roman"/>
          <w:sz w:val="28"/>
          <w:szCs w:val="28"/>
          <w:lang w:eastAsia="ru-RU"/>
        </w:rPr>
        <w:t xml:space="preserve"> 2024 года №</w:t>
      </w:r>
      <w:r w:rsidR="00D5670C">
        <w:rPr>
          <w:rFonts w:ascii="Times New Roman" w:eastAsia="Times New Roman" w:hAnsi="Times New Roman"/>
          <w:sz w:val="28"/>
          <w:szCs w:val="28"/>
          <w:lang w:eastAsia="ru-RU"/>
        </w:rPr>
        <w:t xml:space="preserve"> 194рп</w:t>
      </w:r>
    </w:p>
    <w:p w14:paraId="40E7D6EF" w14:textId="77777777" w:rsidR="00D34774" w:rsidRPr="00D62880" w:rsidRDefault="00D34774" w:rsidP="008A3E0F">
      <w:pPr>
        <w:shd w:val="clear" w:color="auto" w:fill="FFFFFF"/>
        <w:spacing w:after="0" w:line="240" w:lineRule="auto"/>
        <w:ind w:firstLine="567"/>
        <w:jc w:val="right"/>
        <w:rPr>
          <w:rFonts w:ascii="Times New Roman" w:eastAsia="Times New Roman" w:hAnsi="Times New Roman"/>
          <w:sz w:val="28"/>
          <w:szCs w:val="28"/>
          <w:lang w:eastAsia="ru-RU"/>
        </w:rPr>
      </w:pPr>
    </w:p>
    <w:p w14:paraId="192D53B0" w14:textId="2AAD2C7A" w:rsidR="00D34774" w:rsidRPr="00200C10" w:rsidRDefault="00A97A43" w:rsidP="008A3E0F">
      <w:pPr>
        <w:spacing w:after="0" w:line="240" w:lineRule="auto"/>
        <w:jc w:val="right"/>
        <w:rPr>
          <w:rFonts w:ascii="Times New Roman" w:hAnsi="Times New Roman"/>
          <w:bCs/>
          <w:sz w:val="28"/>
          <w:szCs w:val="28"/>
        </w:rPr>
      </w:pPr>
      <w:r w:rsidRPr="00D62880">
        <w:rPr>
          <w:rFonts w:ascii="Times New Roman" w:eastAsia="Times New Roman" w:hAnsi="Times New Roman"/>
          <w:sz w:val="28"/>
          <w:szCs w:val="28"/>
          <w:lang w:eastAsia="ru-RU"/>
        </w:rPr>
        <w:t>Проект</w:t>
      </w:r>
    </w:p>
    <w:p w14:paraId="7AF037A3" w14:textId="77777777" w:rsidR="00D34774" w:rsidRPr="00200C10" w:rsidRDefault="00D34774" w:rsidP="008A3E0F">
      <w:pPr>
        <w:pStyle w:val="a5"/>
        <w:shd w:val="clear" w:color="auto" w:fill="FFFFFF"/>
        <w:spacing w:before="0" w:beforeAutospacing="0" w:after="0" w:afterAutospacing="0"/>
        <w:ind w:firstLine="360"/>
        <w:jc w:val="center"/>
        <w:rPr>
          <w:b/>
          <w:bCs/>
          <w:sz w:val="28"/>
          <w:szCs w:val="28"/>
        </w:rPr>
      </w:pPr>
    </w:p>
    <w:p w14:paraId="6C936AF6" w14:textId="77777777" w:rsidR="00D34774" w:rsidRPr="00E64743" w:rsidRDefault="00D34774" w:rsidP="008A3E0F">
      <w:pPr>
        <w:pStyle w:val="a5"/>
        <w:shd w:val="clear" w:color="auto" w:fill="FFFFFF"/>
        <w:spacing w:before="0" w:beforeAutospacing="0" w:after="0" w:afterAutospacing="0"/>
        <w:jc w:val="center"/>
        <w:rPr>
          <w:bCs/>
        </w:rPr>
      </w:pPr>
      <w:r w:rsidRPr="00E64743">
        <w:rPr>
          <w:bCs/>
        </w:rPr>
        <w:t xml:space="preserve">ЗАКОН </w:t>
      </w:r>
    </w:p>
    <w:p w14:paraId="6E7B5E38" w14:textId="77777777" w:rsidR="00D34774" w:rsidRPr="00E64743" w:rsidRDefault="00D34774" w:rsidP="008A3E0F">
      <w:pPr>
        <w:pStyle w:val="a5"/>
        <w:shd w:val="clear" w:color="auto" w:fill="FFFFFF"/>
        <w:spacing w:before="0" w:beforeAutospacing="0" w:after="0" w:afterAutospacing="0"/>
        <w:jc w:val="center"/>
        <w:rPr>
          <w:bCs/>
        </w:rPr>
      </w:pPr>
      <w:r w:rsidRPr="00E64743">
        <w:rPr>
          <w:bCs/>
        </w:rPr>
        <w:t>ПРИДНЕСТРОВСКОЙ МОЛДАВСКОЙ РЕСПУБЛИКИ</w:t>
      </w:r>
    </w:p>
    <w:p w14:paraId="0DDA781E" w14:textId="77777777" w:rsidR="00D34774" w:rsidRPr="00200C10" w:rsidRDefault="00D34774" w:rsidP="008A3E0F">
      <w:pPr>
        <w:pStyle w:val="a5"/>
        <w:shd w:val="clear" w:color="auto" w:fill="FFFFFF"/>
        <w:spacing w:before="0" w:beforeAutospacing="0" w:after="0" w:afterAutospacing="0"/>
        <w:jc w:val="center"/>
        <w:rPr>
          <w:sz w:val="28"/>
          <w:szCs w:val="28"/>
        </w:rPr>
      </w:pPr>
    </w:p>
    <w:p w14:paraId="6537FC2C" w14:textId="77777777" w:rsidR="001A7193" w:rsidRPr="00200C10" w:rsidRDefault="00D34774" w:rsidP="008A3E0F">
      <w:pPr>
        <w:pStyle w:val="a5"/>
        <w:shd w:val="clear" w:color="auto" w:fill="FFFFFF"/>
        <w:spacing w:before="0" w:beforeAutospacing="0" w:after="0" w:afterAutospacing="0"/>
        <w:jc w:val="center"/>
        <w:rPr>
          <w:sz w:val="28"/>
          <w:szCs w:val="28"/>
        </w:rPr>
      </w:pPr>
      <w:r w:rsidRPr="00200C10">
        <w:rPr>
          <w:sz w:val="28"/>
          <w:szCs w:val="28"/>
        </w:rPr>
        <w:t xml:space="preserve">О внесении изменения в Закон Приднестровской Молдавской Республики </w:t>
      </w:r>
    </w:p>
    <w:p w14:paraId="113ECE6C" w14:textId="2FD219FF" w:rsidR="00D34774" w:rsidRPr="00200C10" w:rsidRDefault="00D34774" w:rsidP="008A3E0F">
      <w:pPr>
        <w:pStyle w:val="a5"/>
        <w:shd w:val="clear" w:color="auto" w:fill="FFFFFF"/>
        <w:spacing w:before="0" w:beforeAutospacing="0" w:after="0" w:afterAutospacing="0"/>
        <w:jc w:val="center"/>
        <w:rPr>
          <w:sz w:val="28"/>
          <w:szCs w:val="28"/>
        </w:rPr>
      </w:pPr>
      <w:r w:rsidRPr="00200C10">
        <w:rPr>
          <w:sz w:val="28"/>
          <w:szCs w:val="28"/>
        </w:rPr>
        <w:t>«О республиканском бюджете на 2024 год»</w:t>
      </w:r>
    </w:p>
    <w:p w14:paraId="3181CF90" w14:textId="77777777" w:rsidR="00D34774" w:rsidRPr="00200C10" w:rsidRDefault="00D34774" w:rsidP="008A3E0F">
      <w:pPr>
        <w:pStyle w:val="a5"/>
        <w:shd w:val="clear" w:color="auto" w:fill="FFFFFF"/>
        <w:spacing w:before="0" w:beforeAutospacing="0" w:after="0" w:afterAutospacing="0"/>
        <w:ind w:firstLine="360"/>
        <w:jc w:val="center"/>
        <w:rPr>
          <w:i/>
          <w:iCs/>
          <w:sz w:val="28"/>
          <w:szCs w:val="28"/>
        </w:rPr>
      </w:pPr>
    </w:p>
    <w:p w14:paraId="5C04A858" w14:textId="7437CF4E" w:rsidR="00D34774" w:rsidRPr="00200C10" w:rsidRDefault="00D34774" w:rsidP="008A3E0F">
      <w:pPr>
        <w:pStyle w:val="a5"/>
        <w:shd w:val="clear" w:color="auto" w:fill="FFFFFF"/>
        <w:spacing w:before="0" w:beforeAutospacing="0" w:after="0" w:afterAutospacing="0"/>
        <w:ind w:firstLine="709"/>
        <w:jc w:val="both"/>
        <w:rPr>
          <w:sz w:val="28"/>
          <w:szCs w:val="28"/>
        </w:rPr>
      </w:pPr>
      <w:r w:rsidRPr="00200C10">
        <w:rPr>
          <w:b/>
          <w:bCs/>
          <w:sz w:val="28"/>
          <w:szCs w:val="28"/>
        </w:rPr>
        <w:t xml:space="preserve">Статья 1. </w:t>
      </w:r>
      <w:r w:rsidRPr="00200C10">
        <w:rPr>
          <w:rStyle w:val="apple-converted-space"/>
          <w:sz w:val="28"/>
          <w:szCs w:val="28"/>
        </w:rPr>
        <w:t>В</w:t>
      </w:r>
      <w:r w:rsidRPr="00200C10">
        <w:rPr>
          <w:color w:val="000000"/>
          <w:sz w:val="28"/>
          <w:szCs w:val="28"/>
          <w:shd w:val="clear" w:color="auto" w:fill="FFFFFF"/>
        </w:rPr>
        <w:t xml:space="preserve">нести в Закон Приднестровской Молдавской Республики </w:t>
      </w:r>
      <w:r w:rsidR="00E64743">
        <w:rPr>
          <w:color w:val="000000"/>
          <w:sz w:val="28"/>
          <w:szCs w:val="28"/>
          <w:shd w:val="clear" w:color="auto" w:fill="FFFFFF"/>
        </w:rPr>
        <w:br/>
      </w:r>
      <w:r w:rsidRPr="00200C10">
        <w:rPr>
          <w:color w:val="000000"/>
          <w:sz w:val="28"/>
          <w:szCs w:val="28"/>
          <w:shd w:val="clear" w:color="auto" w:fill="FFFFFF"/>
        </w:rPr>
        <w:t xml:space="preserve">от 28 декабря 2023 года № 436-З-VII «О республиканском бюджете на 2024 год» (САЗ 24-1) с изменениями и дополнениями, внесенными законами Приднестровской Молдавской Республики от 31 января 2024 года № 13-ЗИД-VII (САЗ 24-12); от 31 января 2024 года № 14-ЗИД-VII (САЗ 24-12); от 5 марта </w:t>
      </w:r>
      <w:r w:rsidR="00E64743">
        <w:rPr>
          <w:color w:val="000000"/>
          <w:sz w:val="28"/>
          <w:szCs w:val="28"/>
          <w:shd w:val="clear" w:color="auto" w:fill="FFFFFF"/>
        </w:rPr>
        <w:br/>
      </w:r>
      <w:r w:rsidRPr="00200C10">
        <w:rPr>
          <w:color w:val="000000"/>
          <w:sz w:val="28"/>
          <w:szCs w:val="28"/>
          <w:shd w:val="clear" w:color="auto" w:fill="FFFFFF"/>
        </w:rPr>
        <w:t>2024 года № 39-ЗИД-VII (</w:t>
      </w:r>
      <w:r w:rsidRPr="00200C10">
        <w:rPr>
          <w:sz w:val="28"/>
          <w:szCs w:val="28"/>
          <w:shd w:val="clear" w:color="auto" w:fill="FFFFFF"/>
        </w:rPr>
        <w:t xml:space="preserve">САЗ 24-11); от 1 апреля 2024 года № 53-ЗИД-VII </w:t>
      </w:r>
      <w:r w:rsidR="00E64743">
        <w:rPr>
          <w:sz w:val="28"/>
          <w:szCs w:val="28"/>
          <w:shd w:val="clear" w:color="auto" w:fill="FFFFFF"/>
        </w:rPr>
        <w:br/>
      </w:r>
      <w:r w:rsidRPr="00200C10">
        <w:rPr>
          <w:sz w:val="28"/>
          <w:szCs w:val="28"/>
          <w:shd w:val="clear" w:color="auto" w:fill="FFFFFF"/>
        </w:rPr>
        <w:t>(САЗ 24-15); от 8 апреля 2024 года № 57-ЗИД-VII (САЗ 24-16); от</w:t>
      </w:r>
      <w:r w:rsidRPr="00200C10">
        <w:rPr>
          <w:sz w:val="28"/>
          <w:szCs w:val="28"/>
        </w:rPr>
        <w:t xml:space="preserve"> </w:t>
      </w:r>
      <w:r w:rsidRPr="00200C10">
        <w:rPr>
          <w:sz w:val="28"/>
          <w:szCs w:val="28"/>
          <w:shd w:val="clear" w:color="auto" w:fill="FFFFFF"/>
        </w:rPr>
        <w:t xml:space="preserve">8 апреля </w:t>
      </w:r>
      <w:r w:rsidR="00E64743">
        <w:rPr>
          <w:sz w:val="28"/>
          <w:szCs w:val="28"/>
          <w:shd w:val="clear" w:color="auto" w:fill="FFFFFF"/>
        </w:rPr>
        <w:br/>
      </w:r>
      <w:r w:rsidRPr="00200C10">
        <w:rPr>
          <w:sz w:val="28"/>
          <w:szCs w:val="28"/>
          <w:shd w:val="clear" w:color="auto" w:fill="FFFFFF"/>
        </w:rPr>
        <w:t xml:space="preserve">2024 года № 58-ЗИД-VII (САЗ 24-16); от 29 апреля 2024 года № 88-ЗИД-VII </w:t>
      </w:r>
      <w:r w:rsidR="008A3E0F">
        <w:rPr>
          <w:sz w:val="28"/>
          <w:szCs w:val="28"/>
          <w:shd w:val="clear" w:color="auto" w:fill="FFFFFF"/>
        </w:rPr>
        <w:br/>
      </w:r>
      <w:r w:rsidRPr="00200C10">
        <w:rPr>
          <w:sz w:val="28"/>
          <w:szCs w:val="28"/>
          <w:shd w:val="clear" w:color="auto" w:fill="FFFFFF"/>
        </w:rPr>
        <w:t xml:space="preserve">(САЗ 24-19), </w:t>
      </w:r>
      <w:r w:rsidRPr="00200C10">
        <w:rPr>
          <w:sz w:val="28"/>
          <w:szCs w:val="28"/>
        </w:rPr>
        <w:t>следующее изменение.</w:t>
      </w:r>
    </w:p>
    <w:p w14:paraId="39BB1A6D" w14:textId="77777777" w:rsidR="00D34774" w:rsidRPr="00200C10" w:rsidRDefault="00D34774" w:rsidP="008A3E0F">
      <w:pPr>
        <w:pStyle w:val="a5"/>
        <w:shd w:val="clear" w:color="auto" w:fill="FFFFFF"/>
        <w:spacing w:before="0" w:beforeAutospacing="0" w:after="0" w:afterAutospacing="0"/>
        <w:ind w:firstLine="709"/>
        <w:jc w:val="both"/>
        <w:rPr>
          <w:sz w:val="28"/>
          <w:szCs w:val="28"/>
        </w:rPr>
      </w:pPr>
    </w:p>
    <w:p w14:paraId="59F194FF" w14:textId="77777777" w:rsidR="00D34774" w:rsidRDefault="00D34774" w:rsidP="008A3E0F">
      <w:pPr>
        <w:pStyle w:val="a5"/>
        <w:shd w:val="clear" w:color="auto" w:fill="FFFFFF"/>
        <w:spacing w:before="0" w:beforeAutospacing="0" w:after="0" w:afterAutospacing="0"/>
        <w:ind w:firstLine="709"/>
        <w:jc w:val="both"/>
        <w:rPr>
          <w:sz w:val="28"/>
          <w:szCs w:val="28"/>
        </w:rPr>
      </w:pPr>
      <w:r w:rsidRPr="00200C10">
        <w:rPr>
          <w:sz w:val="28"/>
          <w:szCs w:val="28"/>
        </w:rPr>
        <w:t xml:space="preserve">Приложение № 2.20 к Закону изложить в редакции согласно Приложению </w:t>
      </w:r>
      <w:r w:rsidRPr="008A3E0F">
        <w:rPr>
          <w:sz w:val="28"/>
          <w:szCs w:val="28"/>
        </w:rPr>
        <w:t>№ 1</w:t>
      </w:r>
      <w:r w:rsidRPr="00200C10">
        <w:rPr>
          <w:sz w:val="28"/>
          <w:szCs w:val="28"/>
        </w:rPr>
        <w:t xml:space="preserve"> к настоящему Закону.</w:t>
      </w:r>
    </w:p>
    <w:p w14:paraId="20ACC638" w14:textId="77777777" w:rsidR="00E64743" w:rsidRPr="00200C10" w:rsidRDefault="00E64743" w:rsidP="008A3E0F">
      <w:pPr>
        <w:pStyle w:val="a5"/>
        <w:shd w:val="clear" w:color="auto" w:fill="FFFFFF"/>
        <w:spacing w:before="0" w:beforeAutospacing="0" w:after="0" w:afterAutospacing="0"/>
        <w:ind w:firstLine="709"/>
        <w:jc w:val="both"/>
        <w:rPr>
          <w:sz w:val="28"/>
          <w:szCs w:val="28"/>
        </w:rPr>
      </w:pPr>
    </w:p>
    <w:p w14:paraId="23EDECD4" w14:textId="77777777" w:rsidR="00D34774" w:rsidRPr="00200C10" w:rsidRDefault="00D34774" w:rsidP="008A3E0F">
      <w:pPr>
        <w:pStyle w:val="a5"/>
        <w:spacing w:before="0" w:beforeAutospacing="0" w:after="0" w:afterAutospacing="0"/>
        <w:ind w:firstLine="709"/>
        <w:jc w:val="both"/>
        <w:rPr>
          <w:sz w:val="28"/>
          <w:szCs w:val="28"/>
        </w:rPr>
      </w:pPr>
      <w:r w:rsidRPr="00200C10">
        <w:rPr>
          <w:b/>
          <w:bCs/>
          <w:sz w:val="28"/>
          <w:szCs w:val="28"/>
        </w:rPr>
        <w:t xml:space="preserve">Статья 2. </w:t>
      </w:r>
      <w:r w:rsidRPr="00200C10">
        <w:rPr>
          <w:sz w:val="28"/>
          <w:szCs w:val="28"/>
        </w:rPr>
        <w:t>Настоящий Закон вступает в силу со дня, следующего за днем официального опубликования.</w:t>
      </w:r>
      <w:r w:rsidRPr="00200C10">
        <w:rPr>
          <w:sz w:val="28"/>
          <w:szCs w:val="28"/>
        </w:rPr>
        <w:br w:type="page"/>
      </w:r>
    </w:p>
    <w:p w14:paraId="79A353F5" w14:textId="07613232" w:rsidR="00D34774" w:rsidRPr="00200C10" w:rsidRDefault="00D34774" w:rsidP="008A3E0F">
      <w:pPr>
        <w:spacing w:after="0" w:line="240" w:lineRule="auto"/>
        <w:ind w:left="4253"/>
        <w:rPr>
          <w:rFonts w:ascii="Times New Roman" w:hAnsi="Times New Roman"/>
          <w:sz w:val="28"/>
          <w:szCs w:val="28"/>
        </w:rPr>
      </w:pPr>
      <w:r w:rsidRPr="00200C10">
        <w:rPr>
          <w:rFonts w:ascii="Times New Roman" w:hAnsi="Times New Roman"/>
          <w:sz w:val="28"/>
          <w:szCs w:val="28"/>
        </w:rPr>
        <w:lastRenderedPageBreak/>
        <w:t xml:space="preserve">Приложение </w:t>
      </w:r>
      <w:r w:rsidRPr="008A3E0F">
        <w:rPr>
          <w:rFonts w:ascii="Times New Roman" w:hAnsi="Times New Roman"/>
          <w:sz w:val="28"/>
          <w:szCs w:val="28"/>
        </w:rPr>
        <w:t>№</w:t>
      </w:r>
      <w:r w:rsidR="008A3E0F" w:rsidRPr="008A3E0F">
        <w:rPr>
          <w:rFonts w:ascii="Times New Roman" w:hAnsi="Times New Roman"/>
          <w:sz w:val="28"/>
          <w:szCs w:val="28"/>
        </w:rPr>
        <w:t xml:space="preserve"> </w:t>
      </w:r>
      <w:r w:rsidRPr="008A3E0F">
        <w:rPr>
          <w:rFonts w:ascii="Times New Roman" w:hAnsi="Times New Roman"/>
          <w:sz w:val="28"/>
          <w:szCs w:val="28"/>
        </w:rPr>
        <w:t>1</w:t>
      </w:r>
    </w:p>
    <w:p w14:paraId="36CF53EC" w14:textId="77777777" w:rsidR="008A3E0F" w:rsidRDefault="00D34774" w:rsidP="008A3E0F">
      <w:pPr>
        <w:spacing w:after="0" w:line="240" w:lineRule="auto"/>
        <w:ind w:left="4253"/>
        <w:rPr>
          <w:rFonts w:ascii="Times New Roman" w:hAnsi="Times New Roman"/>
          <w:sz w:val="28"/>
          <w:szCs w:val="28"/>
        </w:rPr>
      </w:pPr>
      <w:proofErr w:type="gramStart"/>
      <w:r w:rsidRPr="00200C10">
        <w:rPr>
          <w:rFonts w:ascii="Times New Roman" w:hAnsi="Times New Roman"/>
          <w:sz w:val="28"/>
          <w:szCs w:val="28"/>
        </w:rPr>
        <w:t>к</w:t>
      </w:r>
      <w:proofErr w:type="gramEnd"/>
      <w:r w:rsidRPr="00200C10">
        <w:rPr>
          <w:rFonts w:ascii="Times New Roman" w:hAnsi="Times New Roman"/>
          <w:sz w:val="28"/>
          <w:szCs w:val="28"/>
        </w:rPr>
        <w:t xml:space="preserve"> Закону Приднестровской Молдавской </w:t>
      </w:r>
    </w:p>
    <w:p w14:paraId="60418408" w14:textId="4C49E0EB" w:rsidR="00D34774" w:rsidRPr="00200C10" w:rsidRDefault="00D34774" w:rsidP="008A3E0F">
      <w:pPr>
        <w:spacing w:after="0" w:line="240" w:lineRule="auto"/>
        <w:ind w:left="4253"/>
        <w:rPr>
          <w:rFonts w:ascii="Times New Roman" w:hAnsi="Times New Roman"/>
          <w:sz w:val="28"/>
          <w:szCs w:val="28"/>
        </w:rPr>
      </w:pPr>
      <w:r w:rsidRPr="00200C10">
        <w:rPr>
          <w:rFonts w:ascii="Times New Roman" w:hAnsi="Times New Roman"/>
          <w:sz w:val="28"/>
          <w:szCs w:val="28"/>
        </w:rPr>
        <w:t>Республики</w:t>
      </w:r>
      <w:r w:rsidR="008A3E0F">
        <w:rPr>
          <w:rFonts w:ascii="Times New Roman" w:hAnsi="Times New Roman"/>
          <w:sz w:val="28"/>
          <w:szCs w:val="28"/>
        </w:rPr>
        <w:t xml:space="preserve"> </w:t>
      </w:r>
      <w:r w:rsidRPr="008A3E0F">
        <w:rPr>
          <w:rFonts w:ascii="Times New Roman" w:hAnsi="Times New Roman"/>
          <w:sz w:val="28"/>
          <w:szCs w:val="28"/>
        </w:rPr>
        <w:t>«О</w:t>
      </w:r>
      <w:r w:rsidRPr="00200C10">
        <w:rPr>
          <w:rFonts w:ascii="Times New Roman" w:hAnsi="Times New Roman"/>
          <w:sz w:val="28"/>
          <w:szCs w:val="28"/>
        </w:rPr>
        <w:t xml:space="preserve"> внесении изменения </w:t>
      </w:r>
    </w:p>
    <w:p w14:paraId="49467495" w14:textId="77777777" w:rsidR="008A3E0F" w:rsidRDefault="00D34774" w:rsidP="008A3E0F">
      <w:pPr>
        <w:spacing w:after="0" w:line="240" w:lineRule="auto"/>
        <w:ind w:left="4253"/>
        <w:rPr>
          <w:rFonts w:ascii="Times New Roman" w:hAnsi="Times New Roman"/>
          <w:sz w:val="28"/>
          <w:szCs w:val="28"/>
        </w:rPr>
      </w:pPr>
      <w:proofErr w:type="gramStart"/>
      <w:r w:rsidRPr="00200C10">
        <w:rPr>
          <w:rFonts w:ascii="Times New Roman" w:hAnsi="Times New Roman"/>
          <w:sz w:val="28"/>
          <w:szCs w:val="28"/>
        </w:rPr>
        <w:t>в</w:t>
      </w:r>
      <w:proofErr w:type="gramEnd"/>
      <w:r w:rsidRPr="00200C10">
        <w:rPr>
          <w:rFonts w:ascii="Times New Roman" w:hAnsi="Times New Roman"/>
          <w:sz w:val="28"/>
          <w:szCs w:val="28"/>
        </w:rPr>
        <w:t xml:space="preserve"> Закон Приднестровской Молдавской </w:t>
      </w:r>
    </w:p>
    <w:p w14:paraId="46695163" w14:textId="77777777" w:rsidR="008A3E0F" w:rsidRDefault="00D34774" w:rsidP="008A3E0F">
      <w:pPr>
        <w:spacing w:after="0" w:line="240" w:lineRule="auto"/>
        <w:ind w:left="4253"/>
        <w:rPr>
          <w:rFonts w:ascii="Times New Roman" w:hAnsi="Times New Roman"/>
          <w:sz w:val="28"/>
          <w:szCs w:val="28"/>
        </w:rPr>
      </w:pPr>
      <w:r w:rsidRPr="00200C10">
        <w:rPr>
          <w:rFonts w:ascii="Times New Roman" w:hAnsi="Times New Roman"/>
          <w:sz w:val="28"/>
          <w:szCs w:val="28"/>
        </w:rPr>
        <w:t>Республики</w:t>
      </w:r>
      <w:r w:rsidR="008A3E0F">
        <w:rPr>
          <w:rFonts w:ascii="Times New Roman" w:hAnsi="Times New Roman"/>
          <w:sz w:val="28"/>
          <w:szCs w:val="28"/>
        </w:rPr>
        <w:t xml:space="preserve"> </w:t>
      </w:r>
      <w:r w:rsidRPr="00200C10">
        <w:rPr>
          <w:rFonts w:ascii="Times New Roman" w:hAnsi="Times New Roman"/>
          <w:sz w:val="28"/>
          <w:szCs w:val="28"/>
        </w:rPr>
        <w:t xml:space="preserve">«О республиканском бюджете </w:t>
      </w:r>
    </w:p>
    <w:p w14:paraId="73DF0652" w14:textId="51642EC9" w:rsidR="00D34774" w:rsidRPr="00200C10" w:rsidRDefault="00D34774" w:rsidP="008A3E0F">
      <w:pPr>
        <w:spacing w:after="0" w:line="240" w:lineRule="auto"/>
        <w:ind w:left="4253"/>
        <w:rPr>
          <w:rFonts w:ascii="Times New Roman" w:hAnsi="Times New Roman"/>
          <w:sz w:val="28"/>
          <w:szCs w:val="28"/>
        </w:rPr>
      </w:pPr>
      <w:proofErr w:type="gramStart"/>
      <w:r w:rsidRPr="00200C10">
        <w:rPr>
          <w:rFonts w:ascii="Times New Roman" w:hAnsi="Times New Roman"/>
          <w:sz w:val="28"/>
          <w:szCs w:val="28"/>
        </w:rPr>
        <w:t>на</w:t>
      </w:r>
      <w:proofErr w:type="gramEnd"/>
      <w:r w:rsidRPr="00200C10">
        <w:rPr>
          <w:rFonts w:ascii="Times New Roman" w:hAnsi="Times New Roman"/>
          <w:sz w:val="28"/>
          <w:szCs w:val="28"/>
        </w:rPr>
        <w:t xml:space="preserve"> 2024 год»</w:t>
      </w:r>
    </w:p>
    <w:p w14:paraId="4E027AC3" w14:textId="77777777" w:rsidR="00D34774" w:rsidRPr="00200C10" w:rsidRDefault="00D34774" w:rsidP="008A3E0F">
      <w:pPr>
        <w:spacing w:after="0" w:line="240" w:lineRule="auto"/>
        <w:ind w:left="4253"/>
        <w:rPr>
          <w:rFonts w:ascii="Times New Roman" w:hAnsi="Times New Roman"/>
          <w:sz w:val="28"/>
          <w:szCs w:val="28"/>
        </w:rPr>
      </w:pPr>
    </w:p>
    <w:p w14:paraId="502C7829" w14:textId="0B63BD79" w:rsidR="00D34774" w:rsidRPr="00200C10" w:rsidRDefault="00D34774" w:rsidP="008A3E0F">
      <w:pPr>
        <w:spacing w:after="0" w:line="240" w:lineRule="auto"/>
        <w:ind w:left="4253"/>
        <w:rPr>
          <w:rFonts w:ascii="Times New Roman" w:hAnsi="Times New Roman"/>
          <w:sz w:val="28"/>
          <w:szCs w:val="28"/>
        </w:rPr>
      </w:pPr>
      <w:r w:rsidRPr="00200C10">
        <w:rPr>
          <w:rFonts w:ascii="Times New Roman" w:hAnsi="Times New Roman"/>
          <w:sz w:val="28"/>
          <w:szCs w:val="28"/>
        </w:rPr>
        <w:t>Приложение № 2.20</w:t>
      </w:r>
    </w:p>
    <w:p w14:paraId="1ECDB120" w14:textId="77777777" w:rsidR="008A3E0F" w:rsidRDefault="00D34774" w:rsidP="008A3E0F">
      <w:pPr>
        <w:spacing w:after="0" w:line="240" w:lineRule="auto"/>
        <w:ind w:left="4253"/>
        <w:rPr>
          <w:rFonts w:ascii="Times New Roman" w:hAnsi="Times New Roman"/>
          <w:sz w:val="28"/>
          <w:szCs w:val="28"/>
        </w:rPr>
      </w:pPr>
      <w:proofErr w:type="gramStart"/>
      <w:r w:rsidRPr="00200C10">
        <w:rPr>
          <w:rFonts w:ascii="Times New Roman" w:hAnsi="Times New Roman"/>
          <w:sz w:val="28"/>
          <w:szCs w:val="28"/>
        </w:rPr>
        <w:t>к</w:t>
      </w:r>
      <w:proofErr w:type="gramEnd"/>
      <w:r w:rsidRPr="00200C10">
        <w:rPr>
          <w:rFonts w:ascii="Times New Roman" w:hAnsi="Times New Roman"/>
          <w:sz w:val="28"/>
          <w:szCs w:val="28"/>
        </w:rPr>
        <w:t xml:space="preserve"> Закону Приднестровской Молдавской </w:t>
      </w:r>
    </w:p>
    <w:p w14:paraId="550A9742" w14:textId="5410D0E5" w:rsidR="00D34774" w:rsidRPr="00200C10" w:rsidRDefault="00D34774" w:rsidP="008A3E0F">
      <w:pPr>
        <w:spacing w:after="0" w:line="240" w:lineRule="auto"/>
        <w:ind w:left="4253"/>
        <w:rPr>
          <w:rFonts w:ascii="Times New Roman" w:hAnsi="Times New Roman"/>
          <w:sz w:val="28"/>
          <w:szCs w:val="28"/>
        </w:rPr>
      </w:pPr>
      <w:r w:rsidRPr="00200C10">
        <w:rPr>
          <w:rFonts w:ascii="Times New Roman" w:hAnsi="Times New Roman"/>
          <w:sz w:val="28"/>
          <w:szCs w:val="28"/>
        </w:rPr>
        <w:t>Республики</w:t>
      </w:r>
    </w:p>
    <w:p w14:paraId="787B5D6E" w14:textId="77777777" w:rsidR="008A3E0F" w:rsidRDefault="00D34774" w:rsidP="008A3E0F">
      <w:pPr>
        <w:spacing w:after="0" w:line="240" w:lineRule="auto"/>
        <w:ind w:left="4253"/>
        <w:rPr>
          <w:rFonts w:ascii="Times New Roman" w:hAnsi="Times New Roman"/>
          <w:sz w:val="28"/>
          <w:szCs w:val="28"/>
        </w:rPr>
      </w:pPr>
      <w:r w:rsidRPr="00200C10">
        <w:rPr>
          <w:rFonts w:ascii="Times New Roman" w:hAnsi="Times New Roman"/>
          <w:sz w:val="28"/>
          <w:szCs w:val="28"/>
        </w:rPr>
        <w:t xml:space="preserve">«О республиканском бюджете </w:t>
      </w:r>
    </w:p>
    <w:p w14:paraId="12599B11" w14:textId="2FBC39ED" w:rsidR="00D34774" w:rsidRPr="00200C10" w:rsidRDefault="00D34774" w:rsidP="008A3E0F">
      <w:pPr>
        <w:spacing w:after="0" w:line="240" w:lineRule="auto"/>
        <w:ind w:left="4253"/>
        <w:rPr>
          <w:rFonts w:ascii="Times New Roman" w:hAnsi="Times New Roman"/>
          <w:sz w:val="28"/>
          <w:szCs w:val="28"/>
        </w:rPr>
      </w:pPr>
      <w:proofErr w:type="gramStart"/>
      <w:r w:rsidRPr="00200C10">
        <w:rPr>
          <w:rFonts w:ascii="Times New Roman" w:hAnsi="Times New Roman"/>
          <w:sz w:val="28"/>
          <w:szCs w:val="28"/>
        </w:rPr>
        <w:t>на</w:t>
      </w:r>
      <w:proofErr w:type="gramEnd"/>
      <w:r w:rsidRPr="00200C10">
        <w:rPr>
          <w:rFonts w:ascii="Times New Roman" w:hAnsi="Times New Roman"/>
          <w:sz w:val="28"/>
          <w:szCs w:val="28"/>
        </w:rPr>
        <w:t xml:space="preserve"> 2024 год»</w:t>
      </w:r>
    </w:p>
    <w:p w14:paraId="129E97B9" w14:textId="77777777" w:rsidR="00D34774" w:rsidRPr="00200C10" w:rsidRDefault="00D34774" w:rsidP="008A3E0F">
      <w:pPr>
        <w:spacing w:after="0" w:line="240" w:lineRule="auto"/>
        <w:jc w:val="center"/>
        <w:rPr>
          <w:rFonts w:ascii="Times New Roman" w:hAnsi="Times New Roman"/>
          <w:sz w:val="28"/>
          <w:szCs w:val="28"/>
        </w:rPr>
      </w:pPr>
    </w:p>
    <w:p w14:paraId="56C9158D" w14:textId="77777777" w:rsidR="008A3E0F" w:rsidRDefault="00D34774" w:rsidP="008A3E0F">
      <w:pPr>
        <w:spacing w:after="0" w:line="240" w:lineRule="auto"/>
        <w:jc w:val="center"/>
        <w:rPr>
          <w:rFonts w:ascii="Times New Roman" w:hAnsi="Times New Roman"/>
          <w:b/>
          <w:bCs/>
          <w:sz w:val="28"/>
          <w:szCs w:val="28"/>
        </w:rPr>
      </w:pPr>
      <w:r w:rsidRPr="00200C10">
        <w:rPr>
          <w:rFonts w:ascii="Times New Roman" w:hAnsi="Times New Roman"/>
          <w:b/>
          <w:bCs/>
          <w:sz w:val="28"/>
          <w:szCs w:val="28"/>
        </w:rPr>
        <w:t xml:space="preserve">Мероприятия по реализации государственной целевой программы «Переоснащение служебного автотранспорта пожарной охраны» </w:t>
      </w:r>
    </w:p>
    <w:p w14:paraId="692F3EB0" w14:textId="388F4785" w:rsidR="00D34774" w:rsidRPr="00200C10" w:rsidRDefault="00D34774" w:rsidP="008A3E0F">
      <w:pPr>
        <w:spacing w:after="0" w:line="240" w:lineRule="auto"/>
        <w:jc w:val="center"/>
        <w:rPr>
          <w:rFonts w:ascii="Times New Roman" w:hAnsi="Times New Roman"/>
          <w:b/>
          <w:bCs/>
          <w:sz w:val="28"/>
          <w:szCs w:val="28"/>
        </w:rPr>
      </w:pPr>
      <w:proofErr w:type="gramStart"/>
      <w:r w:rsidRPr="00200C10">
        <w:rPr>
          <w:rFonts w:ascii="Times New Roman" w:hAnsi="Times New Roman"/>
          <w:b/>
          <w:bCs/>
          <w:sz w:val="28"/>
          <w:szCs w:val="28"/>
        </w:rPr>
        <w:t>на</w:t>
      </w:r>
      <w:proofErr w:type="gramEnd"/>
      <w:r w:rsidRPr="00200C10">
        <w:rPr>
          <w:rFonts w:ascii="Times New Roman" w:hAnsi="Times New Roman"/>
          <w:b/>
          <w:bCs/>
          <w:sz w:val="28"/>
          <w:szCs w:val="28"/>
        </w:rPr>
        <w:t xml:space="preserve"> 2023</w:t>
      </w:r>
      <w:r w:rsidR="008A3E0F">
        <w:rPr>
          <w:rFonts w:ascii="Times New Roman" w:hAnsi="Times New Roman"/>
          <w:b/>
          <w:bCs/>
          <w:sz w:val="28"/>
          <w:szCs w:val="28"/>
        </w:rPr>
        <w:t xml:space="preserve"> </w:t>
      </w:r>
      <w:r w:rsidRPr="00200C10">
        <w:rPr>
          <w:rFonts w:ascii="Times New Roman" w:hAnsi="Times New Roman"/>
          <w:b/>
          <w:bCs/>
          <w:sz w:val="28"/>
          <w:szCs w:val="28"/>
        </w:rPr>
        <w:t>–</w:t>
      </w:r>
      <w:r w:rsidR="008A3E0F">
        <w:rPr>
          <w:rFonts w:ascii="Times New Roman" w:hAnsi="Times New Roman"/>
          <w:b/>
          <w:bCs/>
          <w:sz w:val="28"/>
          <w:szCs w:val="28"/>
        </w:rPr>
        <w:t xml:space="preserve"> </w:t>
      </w:r>
      <w:r w:rsidRPr="00200C10">
        <w:rPr>
          <w:rFonts w:ascii="Times New Roman" w:hAnsi="Times New Roman"/>
          <w:b/>
          <w:bCs/>
          <w:sz w:val="28"/>
          <w:szCs w:val="28"/>
        </w:rPr>
        <w:t>2031 годы» на 2024 год</w:t>
      </w:r>
    </w:p>
    <w:tbl>
      <w:tblPr>
        <w:tblW w:w="7650" w:type="dxa"/>
        <w:jc w:val="center"/>
        <w:tblLayout w:type="fixed"/>
        <w:tblLook w:val="04A0" w:firstRow="1" w:lastRow="0" w:firstColumn="1" w:lastColumn="0" w:noHBand="0" w:noVBand="1"/>
      </w:tblPr>
      <w:tblGrid>
        <w:gridCol w:w="4418"/>
        <w:gridCol w:w="1558"/>
        <w:gridCol w:w="1674"/>
      </w:tblGrid>
      <w:tr w:rsidR="00D34774" w:rsidRPr="008A3E0F" w14:paraId="1FC0494B" w14:textId="77777777" w:rsidTr="00D34774">
        <w:trPr>
          <w:trHeight w:val="255"/>
          <w:jc w:val="center"/>
        </w:trPr>
        <w:tc>
          <w:tcPr>
            <w:tcW w:w="4421" w:type="dxa"/>
            <w:tcBorders>
              <w:top w:val="nil"/>
              <w:left w:val="nil"/>
              <w:bottom w:val="single" w:sz="4" w:space="0" w:color="auto"/>
              <w:right w:val="nil"/>
            </w:tcBorders>
            <w:vAlign w:val="bottom"/>
            <w:hideMark/>
          </w:tcPr>
          <w:p w14:paraId="5484E5C4" w14:textId="77777777" w:rsidR="00D34774" w:rsidRPr="008A3E0F" w:rsidRDefault="00D34774" w:rsidP="008A3E0F">
            <w:pPr>
              <w:spacing w:after="0" w:line="240" w:lineRule="auto"/>
              <w:rPr>
                <w:rFonts w:ascii="Times New Roman" w:hAnsi="Times New Roman"/>
                <w:b/>
                <w:bCs/>
                <w:sz w:val="24"/>
                <w:szCs w:val="24"/>
              </w:rPr>
            </w:pPr>
          </w:p>
        </w:tc>
        <w:tc>
          <w:tcPr>
            <w:tcW w:w="1559" w:type="dxa"/>
            <w:tcBorders>
              <w:top w:val="nil"/>
              <w:left w:val="nil"/>
              <w:bottom w:val="single" w:sz="4" w:space="0" w:color="auto"/>
              <w:right w:val="nil"/>
            </w:tcBorders>
          </w:tcPr>
          <w:p w14:paraId="096F6566" w14:textId="77777777" w:rsidR="00D34774" w:rsidRPr="008A3E0F" w:rsidRDefault="00D34774" w:rsidP="008A3E0F">
            <w:pPr>
              <w:spacing w:after="0" w:line="240" w:lineRule="auto"/>
              <w:rPr>
                <w:rFonts w:ascii="Times New Roman" w:eastAsia="Times New Roman" w:hAnsi="Times New Roman"/>
                <w:sz w:val="24"/>
                <w:szCs w:val="24"/>
              </w:rPr>
            </w:pPr>
          </w:p>
        </w:tc>
        <w:tc>
          <w:tcPr>
            <w:tcW w:w="1675" w:type="dxa"/>
            <w:tcBorders>
              <w:top w:val="nil"/>
              <w:left w:val="nil"/>
              <w:bottom w:val="single" w:sz="4" w:space="0" w:color="auto"/>
              <w:right w:val="nil"/>
            </w:tcBorders>
            <w:vAlign w:val="bottom"/>
            <w:hideMark/>
          </w:tcPr>
          <w:p w14:paraId="1191C1B0" w14:textId="77777777" w:rsidR="00D34774" w:rsidRPr="008A3E0F" w:rsidRDefault="00D34774" w:rsidP="008A3E0F">
            <w:pPr>
              <w:spacing w:after="0" w:line="240" w:lineRule="auto"/>
              <w:rPr>
                <w:rFonts w:ascii="Times New Roman" w:eastAsia="Times New Roman" w:hAnsi="Times New Roman"/>
                <w:sz w:val="24"/>
                <w:szCs w:val="24"/>
              </w:rPr>
            </w:pPr>
          </w:p>
        </w:tc>
      </w:tr>
      <w:tr w:rsidR="00D34774" w:rsidRPr="008A3E0F" w14:paraId="2A8DC9BF" w14:textId="77777777" w:rsidTr="00D34774">
        <w:trPr>
          <w:trHeight w:val="255"/>
          <w:jc w:val="center"/>
        </w:trPr>
        <w:tc>
          <w:tcPr>
            <w:tcW w:w="4421" w:type="dxa"/>
            <w:tcBorders>
              <w:top w:val="single" w:sz="4" w:space="0" w:color="auto"/>
              <w:left w:val="single" w:sz="4" w:space="0" w:color="auto"/>
              <w:bottom w:val="single" w:sz="4" w:space="0" w:color="auto"/>
              <w:right w:val="single" w:sz="4" w:space="0" w:color="auto"/>
            </w:tcBorders>
            <w:vAlign w:val="center"/>
            <w:hideMark/>
          </w:tcPr>
          <w:p w14:paraId="2EC8793F" w14:textId="77777777" w:rsidR="00D34774" w:rsidRPr="008A3E0F" w:rsidRDefault="00D34774" w:rsidP="008A3E0F">
            <w:pPr>
              <w:spacing w:after="0" w:line="240" w:lineRule="auto"/>
              <w:jc w:val="center"/>
              <w:rPr>
                <w:rFonts w:ascii="Times New Roman" w:eastAsia="Times New Roman" w:hAnsi="Times New Roman"/>
                <w:b/>
                <w:bCs/>
                <w:sz w:val="24"/>
                <w:szCs w:val="24"/>
              </w:rPr>
            </w:pPr>
            <w:r w:rsidRPr="008A3E0F">
              <w:rPr>
                <w:rFonts w:ascii="Times New Roman" w:eastAsia="Times New Roman" w:hAnsi="Times New Roman"/>
                <w:b/>
                <w:bCs/>
                <w:sz w:val="24"/>
                <w:szCs w:val="24"/>
              </w:rPr>
              <w:t>Наименование мероприятий</w:t>
            </w:r>
          </w:p>
        </w:tc>
        <w:tc>
          <w:tcPr>
            <w:tcW w:w="1559" w:type="dxa"/>
            <w:tcBorders>
              <w:top w:val="single" w:sz="4" w:space="0" w:color="auto"/>
              <w:left w:val="single" w:sz="4" w:space="0" w:color="auto"/>
              <w:bottom w:val="single" w:sz="4" w:space="0" w:color="auto"/>
              <w:right w:val="single" w:sz="4" w:space="0" w:color="auto"/>
            </w:tcBorders>
            <w:hideMark/>
          </w:tcPr>
          <w:p w14:paraId="5BE025CD" w14:textId="77777777" w:rsidR="00D34774" w:rsidRPr="008A3E0F" w:rsidRDefault="00D34774" w:rsidP="008A3E0F">
            <w:pPr>
              <w:spacing w:after="0" w:line="240" w:lineRule="auto"/>
              <w:jc w:val="center"/>
              <w:rPr>
                <w:rFonts w:ascii="Times New Roman" w:eastAsia="Times New Roman" w:hAnsi="Times New Roman"/>
                <w:b/>
                <w:bCs/>
                <w:sz w:val="24"/>
                <w:szCs w:val="24"/>
              </w:rPr>
            </w:pPr>
            <w:r w:rsidRPr="008A3E0F">
              <w:rPr>
                <w:rFonts w:ascii="Times New Roman" w:eastAsia="Times New Roman" w:hAnsi="Times New Roman"/>
                <w:b/>
                <w:bCs/>
                <w:sz w:val="24"/>
                <w:szCs w:val="24"/>
              </w:rPr>
              <w:t>Количество единиц</w:t>
            </w:r>
          </w:p>
        </w:tc>
        <w:tc>
          <w:tcPr>
            <w:tcW w:w="1675" w:type="dxa"/>
            <w:tcBorders>
              <w:top w:val="single" w:sz="4" w:space="0" w:color="auto"/>
              <w:left w:val="single" w:sz="4" w:space="0" w:color="auto"/>
              <w:bottom w:val="single" w:sz="4" w:space="0" w:color="auto"/>
              <w:right w:val="single" w:sz="4" w:space="0" w:color="auto"/>
            </w:tcBorders>
            <w:vAlign w:val="center"/>
            <w:hideMark/>
          </w:tcPr>
          <w:p w14:paraId="411700FD" w14:textId="77777777" w:rsidR="00D34774" w:rsidRPr="008A3E0F" w:rsidRDefault="00D34774" w:rsidP="008A3E0F">
            <w:pPr>
              <w:spacing w:after="0" w:line="240" w:lineRule="auto"/>
              <w:jc w:val="center"/>
              <w:rPr>
                <w:rFonts w:ascii="Times New Roman" w:eastAsia="Times New Roman" w:hAnsi="Times New Roman"/>
                <w:b/>
                <w:bCs/>
                <w:sz w:val="24"/>
                <w:szCs w:val="24"/>
              </w:rPr>
            </w:pPr>
            <w:r w:rsidRPr="008A3E0F">
              <w:rPr>
                <w:rFonts w:ascii="Times New Roman" w:eastAsia="Times New Roman" w:hAnsi="Times New Roman"/>
                <w:b/>
                <w:bCs/>
                <w:sz w:val="24"/>
                <w:szCs w:val="24"/>
              </w:rPr>
              <w:t>Сумма, руб.</w:t>
            </w:r>
          </w:p>
        </w:tc>
      </w:tr>
      <w:tr w:rsidR="00D34774" w:rsidRPr="008A3E0F" w14:paraId="5216ABF7" w14:textId="77777777" w:rsidTr="00D34774">
        <w:trPr>
          <w:trHeight w:val="510"/>
          <w:jc w:val="center"/>
        </w:trPr>
        <w:tc>
          <w:tcPr>
            <w:tcW w:w="4421" w:type="dxa"/>
            <w:tcBorders>
              <w:top w:val="single" w:sz="4" w:space="0" w:color="auto"/>
              <w:left w:val="single" w:sz="4" w:space="0" w:color="auto"/>
              <w:bottom w:val="single" w:sz="4" w:space="0" w:color="auto"/>
              <w:right w:val="single" w:sz="4" w:space="0" w:color="auto"/>
            </w:tcBorders>
            <w:vAlign w:val="center"/>
            <w:hideMark/>
          </w:tcPr>
          <w:p w14:paraId="1C816414" w14:textId="77777777" w:rsidR="00D34774" w:rsidRPr="008A3E0F" w:rsidRDefault="00D34774" w:rsidP="008A3E0F">
            <w:pPr>
              <w:spacing w:after="0" w:line="240" w:lineRule="auto"/>
              <w:rPr>
                <w:rFonts w:ascii="Times New Roman" w:eastAsia="Times New Roman" w:hAnsi="Times New Roman"/>
                <w:sz w:val="24"/>
                <w:szCs w:val="24"/>
              </w:rPr>
            </w:pPr>
            <w:r w:rsidRPr="008A3E0F">
              <w:rPr>
                <w:rFonts w:ascii="Times New Roman" w:eastAsia="Times New Roman" w:hAnsi="Times New Roman"/>
                <w:sz w:val="24"/>
                <w:szCs w:val="24"/>
              </w:rPr>
              <w:t>Переоснащение самостоятельных военизированных пожарных частей республики специальной техникой:</w:t>
            </w:r>
          </w:p>
        </w:tc>
        <w:tc>
          <w:tcPr>
            <w:tcW w:w="1559" w:type="dxa"/>
            <w:tcBorders>
              <w:top w:val="single" w:sz="4" w:space="0" w:color="auto"/>
              <w:left w:val="single" w:sz="4" w:space="0" w:color="auto"/>
              <w:bottom w:val="single" w:sz="4" w:space="0" w:color="auto"/>
              <w:right w:val="single" w:sz="4" w:space="0" w:color="auto"/>
            </w:tcBorders>
          </w:tcPr>
          <w:p w14:paraId="2AE915E1" w14:textId="77777777" w:rsidR="00D34774" w:rsidRPr="008A3E0F" w:rsidRDefault="00D34774" w:rsidP="008A3E0F">
            <w:pPr>
              <w:spacing w:after="0" w:line="240" w:lineRule="auto"/>
              <w:jc w:val="center"/>
              <w:rPr>
                <w:rFonts w:ascii="Times New Roman" w:eastAsia="Times New Roman" w:hAnsi="Times New Roman"/>
                <w:b/>
                <w:bCs/>
                <w:sz w:val="24"/>
                <w:szCs w:val="24"/>
              </w:rPr>
            </w:pPr>
          </w:p>
        </w:tc>
        <w:tc>
          <w:tcPr>
            <w:tcW w:w="1675" w:type="dxa"/>
            <w:tcBorders>
              <w:top w:val="single" w:sz="4" w:space="0" w:color="auto"/>
              <w:left w:val="single" w:sz="4" w:space="0" w:color="auto"/>
              <w:bottom w:val="single" w:sz="4" w:space="0" w:color="auto"/>
              <w:right w:val="single" w:sz="4" w:space="0" w:color="auto"/>
            </w:tcBorders>
            <w:vAlign w:val="center"/>
            <w:hideMark/>
          </w:tcPr>
          <w:p w14:paraId="4AF91E92" w14:textId="77777777" w:rsidR="00D34774" w:rsidRPr="008A3E0F" w:rsidRDefault="00D34774" w:rsidP="008A3E0F">
            <w:pPr>
              <w:spacing w:after="0" w:line="240" w:lineRule="auto"/>
              <w:jc w:val="center"/>
              <w:rPr>
                <w:rFonts w:ascii="Times New Roman" w:eastAsia="Times New Roman" w:hAnsi="Times New Roman"/>
                <w:b/>
                <w:bCs/>
                <w:sz w:val="24"/>
                <w:szCs w:val="24"/>
              </w:rPr>
            </w:pPr>
            <w:r w:rsidRPr="008A3E0F">
              <w:rPr>
                <w:rFonts w:ascii="Times New Roman" w:eastAsia="Times New Roman" w:hAnsi="Times New Roman"/>
                <w:b/>
                <w:bCs/>
                <w:sz w:val="24"/>
                <w:szCs w:val="24"/>
              </w:rPr>
              <w:t> </w:t>
            </w:r>
          </w:p>
        </w:tc>
      </w:tr>
      <w:tr w:rsidR="00D34774" w:rsidRPr="008A3E0F" w14:paraId="3924B000" w14:textId="77777777" w:rsidTr="00D34774">
        <w:trPr>
          <w:trHeight w:val="510"/>
          <w:jc w:val="center"/>
        </w:trPr>
        <w:tc>
          <w:tcPr>
            <w:tcW w:w="4421" w:type="dxa"/>
            <w:tcBorders>
              <w:top w:val="single" w:sz="4" w:space="0" w:color="auto"/>
              <w:left w:val="single" w:sz="4" w:space="0" w:color="auto"/>
              <w:bottom w:val="single" w:sz="4" w:space="0" w:color="auto"/>
              <w:right w:val="single" w:sz="4" w:space="0" w:color="auto"/>
            </w:tcBorders>
            <w:vAlign w:val="center"/>
            <w:hideMark/>
          </w:tcPr>
          <w:p w14:paraId="4AD01645" w14:textId="77777777" w:rsidR="00D34774" w:rsidRPr="008A3E0F" w:rsidRDefault="00D34774" w:rsidP="008A3E0F">
            <w:pPr>
              <w:spacing w:after="0" w:line="240" w:lineRule="auto"/>
              <w:rPr>
                <w:rFonts w:ascii="Times New Roman" w:eastAsia="Times New Roman" w:hAnsi="Times New Roman"/>
                <w:sz w:val="24"/>
                <w:szCs w:val="24"/>
              </w:rPr>
            </w:pPr>
            <w:r w:rsidRPr="008A3E0F">
              <w:rPr>
                <w:rFonts w:ascii="Times New Roman" w:eastAsia="Times New Roman" w:hAnsi="Times New Roman"/>
                <w:sz w:val="24"/>
                <w:szCs w:val="24"/>
              </w:rPr>
              <w:t xml:space="preserve">Автоцистерна пожарная </w:t>
            </w:r>
            <w:r w:rsidRPr="008A3E0F">
              <w:rPr>
                <w:rFonts w:ascii="Times New Roman" w:eastAsia="Times New Roman" w:hAnsi="Times New Roman"/>
                <w:b/>
                <w:bCs/>
                <w:sz w:val="24"/>
                <w:szCs w:val="24"/>
              </w:rPr>
              <w:t>«</w:t>
            </w:r>
            <w:r w:rsidRPr="008A3E0F">
              <w:rPr>
                <w:rFonts w:ascii="Times New Roman" w:eastAsia="Times New Roman" w:hAnsi="Times New Roman"/>
                <w:sz w:val="24"/>
                <w:szCs w:val="24"/>
              </w:rPr>
              <w:t>АЦ 5.0 – 40»</w:t>
            </w:r>
          </w:p>
        </w:tc>
        <w:tc>
          <w:tcPr>
            <w:tcW w:w="1559" w:type="dxa"/>
            <w:tcBorders>
              <w:top w:val="single" w:sz="4" w:space="0" w:color="auto"/>
              <w:left w:val="single" w:sz="4" w:space="0" w:color="auto"/>
              <w:bottom w:val="single" w:sz="4" w:space="0" w:color="auto"/>
              <w:right w:val="single" w:sz="4" w:space="0" w:color="auto"/>
            </w:tcBorders>
            <w:hideMark/>
          </w:tcPr>
          <w:p w14:paraId="2BF3325B" w14:textId="77777777" w:rsidR="00D34774" w:rsidRPr="008A3E0F" w:rsidRDefault="00D34774" w:rsidP="008A3E0F">
            <w:pPr>
              <w:spacing w:after="0" w:line="240" w:lineRule="auto"/>
              <w:jc w:val="center"/>
              <w:rPr>
                <w:rFonts w:ascii="Times New Roman" w:eastAsia="Times New Roman" w:hAnsi="Times New Roman"/>
                <w:b/>
                <w:bCs/>
                <w:sz w:val="24"/>
                <w:szCs w:val="24"/>
              </w:rPr>
            </w:pPr>
            <w:r w:rsidRPr="008A3E0F">
              <w:rPr>
                <w:rFonts w:ascii="Times New Roman" w:eastAsia="Times New Roman" w:hAnsi="Times New Roman"/>
                <w:sz w:val="24"/>
                <w:szCs w:val="24"/>
              </w:rPr>
              <w:t>3</w:t>
            </w:r>
          </w:p>
        </w:tc>
        <w:tc>
          <w:tcPr>
            <w:tcW w:w="1675" w:type="dxa"/>
            <w:tcBorders>
              <w:top w:val="single" w:sz="4" w:space="0" w:color="auto"/>
              <w:left w:val="single" w:sz="4" w:space="0" w:color="auto"/>
              <w:bottom w:val="single" w:sz="4" w:space="0" w:color="auto"/>
              <w:right w:val="single" w:sz="4" w:space="0" w:color="auto"/>
            </w:tcBorders>
            <w:vAlign w:val="center"/>
            <w:hideMark/>
          </w:tcPr>
          <w:p w14:paraId="2BDF8601" w14:textId="77777777" w:rsidR="00D34774" w:rsidRPr="008A3E0F" w:rsidRDefault="00D34774" w:rsidP="008A3E0F">
            <w:pPr>
              <w:spacing w:after="0" w:line="240" w:lineRule="auto"/>
              <w:jc w:val="center"/>
              <w:rPr>
                <w:rFonts w:ascii="Times New Roman" w:eastAsia="Times New Roman" w:hAnsi="Times New Roman"/>
                <w:b/>
                <w:bCs/>
                <w:sz w:val="24"/>
                <w:szCs w:val="24"/>
              </w:rPr>
            </w:pPr>
            <w:r w:rsidRPr="008A3E0F">
              <w:rPr>
                <w:rFonts w:ascii="Times New Roman" w:eastAsia="Times New Roman" w:hAnsi="Times New Roman"/>
                <w:sz w:val="24"/>
                <w:szCs w:val="24"/>
              </w:rPr>
              <w:t>6 790 000</w:t>
            </w:r>
          </w:p>
        </w:tc>
      </w:tr>
      <w:tr w:rsidR="00D34774" w:rsidRPr="008A3E0F" w14:paraId="68F1A401" w14:textId="77777777" w:rsidTr="00D34774">
        <w:trPr>
          <w:trHeight w:val="255"/>
          <w:jc w:val="center"/>
        </w:trPr>
        <w:tc>
          <w:tcPr>
            <w:tcW w:w="4421" w:type="dxa"/>
            <w:tcBorders>
              <w:top w:val="single" w:sz="4" w:space="0" w:color="auto"/>
              <w:left w:val="single" w:sz="4" w:space="0" w:color="auto"/>
              <w:bottom w:val="single" w:sz="4" w:space="0" w:color="auto"/>
              <w:right w:val="single" w:sz="4" w:space="0" w:color="auto"/>
            </w:tcBorders>
            <w:vAlign w:val="center"/>
            <w:hideMark/>
          </w:tcPr>
          <w:p w14:paraId="4F80CF75" w14:textId="77777777" w:rsidR="00D34774" w:rsidRPr="008A3E0F" w:rsidRDefault="00D34774" w:rsidP="008A3E0F">
            <w:pPr>
              <w:spacing w:after="0" w:line="240" w:lineRule="auto"/>
              <w:rPr>
                <w:rFonts w:ascii="Times New Roman" w:eastAsia="Times New Roman" w:hAnsi="Times New Roman"/>
                <w:sz w:val="24"/>
                <w:szCs w:val="24"/>
              </w:rPr>
            </w:pPr>
            <w:r w:rsidRPr="008A3E0F">
              <w:rPr>
                <w:rFonts w:ascii="Times New Roman" w:eastAsia="Times New Roman" w:hAnsi="Times New Roman"/>
                <w:sz w:val="24"/>
                <w:szCs w:val="24"/>
              </w:rPr>
              <w:t>Итого</w:t>
            </w:r>
          </w:p>
        </w:tc>
        <w:tc>
          <w:tcPr>
            <w:tcW w:w="1559" w:type="dxa"/>
            <w:tcBorders>
              <w:top w:val="single" w:sz="4" w:space="0" w:color="auto"/>
              <w:left w:val="single" w:sz="4" w:space="0" w:color="auto"/>
              <w:bottom w:val="single" w:sz="4" w:space="0" w:color="auto"/>
              <w:right w:val="single" w:sz="4" w:space="0" w:color="auto"/>
            </w:tcBorders>
          </w:tcPr>
          <w:p w14:paraId="1BA3A515" w14:textId="77777777" w:rsidR="00D34774" w:rsidRPr="008A3E0F" w:rsidRDefault="00D34774" w:rsidP="008A3E0F">
            <w:pPr>
              <w:spacing w:after="0" w:line="240" w:lineRule="auto"/>
              <w:jc w:val="right"/>
              <w:rPr>
                <w:rFonts w:ascii="Times New Roman" w:eastAsia="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vAlign w:val="center"/>
            <w:hideMark/>
          </w:tcPr>
          <w:p w14:paraId="7000C77B" w14:textId="77777777" w:rsidR="00D34774" w:rsidRPr="008A3E0F" w:rsidRDefault="00D34774" w:rsidP="008A3E0F">
            <w:pPr>
              <w:spacing w:after="0" w:line="240" w:lineRule="auto"/>
              <w:jc w:val="center"/>
              <w:rPr>
                <w:rFonts w:ascii="Times New Roman" w:eastAsia="Times New Roman" w:hAnsi="Times New Roman"/>
                <w:sz w:val="24"/>
                <w:szCs w:val="24"/>
              </w:rPr>
            </w:pPr>
            <w:r w:rsidRPr="008A3E0F">
              <w:rPr>
                <w:rFonts w:ascii="Times New Roman" w:eastAsia="Times New Roman" w:hAnsi="Times New Roman"/>
                <w:sz w:val="24"/>
                <w:szCs w:val="24"/>
              </w:rPr>
              <w:t>6 790 000</w:t>
            </w:r>
          </w:p>
        </w:tc>
      </w:tr>
    </w:tbl>
    <w:p w14:paraId="192DB0FA" w14:textId="77777777" w:rsidR="00D34774" w:rsidRPr="00200C10" w:rsidRDefault="00D34774" w:rsidP="008A3E0F">
      <w:pPr>
        <w:spacing w:after="0" w:line="240" w:lineRule="auto"/>
        <w:rPr>
          <w:rFonts w:ascii="Times New Roman" w:hAnsi="Times New Roman"/>
          <w:sz w:val="28"/>
          <w:szCs w:val="28"/>
        </w:rPr>
      </w:pPr>
    </w:p>
    <w:p w14:paraId="08EB2EE8" w14:textId="6BB794E0" w:rsidR="00D34774" w:rsidRPr="00200C10" w:rsidRDefault="00D34774" w:rsidP="008A3E0F">
      <w:pPr>
        <w:spacing w:after="0" w:line="240" w:lineRule="auto"/>
        <w:jc w:val="right"/>
        <w:rPr>
          <w:rFonts w:ascii="Times New Roman" w:hAnsi="Times New Roman"/>
          <w:strike/>
          <w:sz w:val="28"/>
          <w:szCs w:val="28"/>
        </w:rPr>
      </w:pPr>
    </w:p>
    <w:p w14:paraId="417323B8" w14:textId="77777777" w:rsidR="00D34774" w:rsidRPr="00200C10" w:rsidRDefault="00D34774" w:rsidP="008A3E0F">
      <w:pPr>
        <w:spacing w:after="0" w:line="240" w:lineRule="auto"/>
        <w:rPr>
          <w:rFonts w:ascii="Times New Roman" w:hAnsi="Times New Roman"/>
          <w:sz w:val="28"/>
          <w:szCs w:val="28"/>
        </w:rPr>
      </w:pPr>
    </w:p>
    <w:p w14:paraId="792E0E7A" w14:textId="77777777" w:rsidR="00D34774" w:rsidRPr="00200C10" w:rsidRDefault="00D34774" w:rsidP="008A3E0F">
      <w:pPr>
        <w:spacing w:after="0" w:line="240" w:lineRule="auto"/>
        <w:rPr>
          <w:rFonts w:ascii="Times New Roman" w:hAnsi="Times New Roman"/>
          <w:sz w:val="28"/>
          <w:szCs w:val="28"/>
        </w:rPr>
      </w:pPr>
    </w:p>
    <w:p w14:paraId="76EE46D8" w14:textId="77777777" w:rsidR="00D34774" w:rsidRPr="00200C10" w:rsidRDefault="00D34774" w:rsidP="008A3E0F">
      <w:pPr>
        <w:spacing w:after="0" w:line="240" w:lineRule="auto"/>
        <w:rPr>
          <w:rFonts w:ascii="Times New Roman" w:eastAsia="Times New Roman" w:hAnsi="Times New Roman"/>
          <w:sz w:val="28"/>
          <w:szCs w:val="28"/>
          <w:lang w:eastAsia="ru-RU"/>
        </w:rPr>
      </w:pPr>
      <w:r w:rsidRPr="00200C10">
        <w:rPr>
          <w:rFonts w:ascii="Times New Roman" w:hAnsi="Times New Roman"/>
          <w:sz w:val="28"/>
          <w:szCs w:val="28"/>
        </w:rPr>
        <w:br w:type="page"/>
      </w:r>
    </w:p>
    <w:p w14:paraId="2E20B54B" w14:textId="77777777" w:rsidR="00D34774" w:rsidRPr="008A3E0F" w:rsidRDefault="00D34774" w:rsidP="008A3E0F">
      <w:pPr>
        <w:spacing w:after="0" w:line="240" w:lineRule="auto"/>
        <w:jc w:val="center"/>
        <w:rPr>
          <w:rStyle w:val="a7"/>
          <w:rFonts w:ascii="Times New Roman" w:hAnsi="Times New Roman"/>
          <w:b w:val="0"/>
          <w:color w:val="000000"/>
          <w:sz w:val="24"/>
          <w:szCs w:val="24"/>
        </w:rPr>
      </w:pPr>
      <w:r w:rsidRPr="008A3E0F">
        <w:rPr>
          <w:rStyle w:val="a7"/>
          <w:rFonts w:ascii="Times New Roman" w:hAnsi="Times New Roman"/>
          <w:b w:val="0"/>
          <w:color w:val="000000"/>
          <w:sz w:val="24"/>
          <w:szCs w:val="24"/>
        </w:rPr>
        <w:lastRenderedPageBreak/>
        <w:t>ПОЯСНИТЕЛЬНАЯ ЗАПИСКА</w:t>
      </w:r>
    </w:p>
    <w:p w14:paraId="6B6669B0" w14:textId="77777777" w:rsidR="001A7193" w:rsidRPr="00200C10" w:rsidRDefault="00D34774" w:rsidP="008A3E0F">
      <w:pPr>
        <w:pStyle w:val="a5"/>
        <w:shd w:val="clear" w:color="auto" w:fill="FFFFFF"/>
        <w:spacing w:before="0" w:beforeAutospacing="0" w:after="0" w:afterAutospacing="0"/>
        <w:ind w:firstLine="360"/>
        <w:jc w:val="center"/>
        <w:rPr>
          <w:sz w:val="28"/>
          <w:szCs w:val="28"/>
        </w:rPr>
      </w:pPr>
      <w:proofErr w:type="gramStart"/>
      <w:r w:rsidRPr="00200C10">
        <w:rPr>
          <w:rStyle w:val="a7"/>
          <w:b w:val="0"/>
          <w:color w:val="000000"/>
          <w:sz w:val="28"/>
          <w:szCs w:val="28"/>
        </w:rPr>
        <w:t>к</w:t>
      </w:r>
      <w:proofErr w:type="gramEnd"/>
      <w:r w:rsidRPr="00200C10">
        <w:rPr>
          <w:rStyle w:val="a7"/>
          <w:b w:val="0"/>
          <w:color w:val="000000"/>
          <w:sz w:val="28"/>
          <w:szCs w:val="28"/>
        </w:rPr>
        <w:t xml:space="preserve"> проекту закона Приднестровской Молдавской Республики </w:t>
      </w:r>
      <w:r w:rsidRPr="00200C10">
        <w:rPr>
          <w:b/>
          <w:bCs/>
          <w:color w:val="000000"/>
          <w:sz w:val="28"/>
          <w:szCs w:val="28"/>
        </w:rPr>
        <w:br/>
      </w:r>
      <w:r w:rsidRPr="00200C10">
        <w:rPr>
          <w:sz w:val="28"/>
          <w:szCs w:val="28"/>
        </w:rPr>
        <w:t xml:space="preserve">«О внесении изменения в Закон Приднестровской Молдавской Республики </w:t>
      </w:r>
    </w:p>
    <w:p w14:paraId="37D7DC95" w14:textId="52F16B24" w:rsidR="00D34774" w:rsidRPr="00200C10" w:rsidRDefault="00D34774" w:rsidP="008A3E0F">
      <w:pPr>
        <w:pStyle w:val="a5"/>
        <w:shd w:val="clear" w:color="auto" w:fill="FFFFFF"/>
        <w:spacing w:before="0" w:beforeAutospacing="0" w:after="0" w:afterAutospacing="0"/>
        <w:ind w:firstLine="360"/>
        <w:jc w:val="center"/>
        <w:rPr>
          <w:sz w:val="28"/>
          <w:szCs w:val="28"/>
        </w:rPr>
      </w:pPr>
      <w:r w:rsidRPr="00200C10">
        <w:rPr>
          <w:sz w:val="28"/>
          <w:szCs w:val="28"/>
        </w:rPr>
        <w:t>«О республиканском бюджете на 2024 год»</w:t>
      </w:r>
    </w:p>
    <w:p w14:paraId="6F360DE7" w14:textId="77777777" w:rsidR="00D34774" w:rsidRPr="00200C10" w:rsidRDefault="00D34774" w:rsidP="008A3E0F">
      <w:pPr>
        <w:pStyle w:val="a5"/>
        <w:shd w:val="clear" w:color="auto" w:fill="FFFFFF"/>
        <w:spacing w:before="0" w:beforeAutospacing="0" w:after="0" w:afterAutospacing="0"/>
        <w:ind w:firstLine="360"/>
        <w:jc w:val="center"/>
        <w:rPr>
          <w:b/>
          <w:color w:val="000000"/>
          <w:sz w:val="28"/>
          <w:szCs w:val="28"/>
        </w:rPr>
      </w:pPr>
    </w:p>
    <w:p w14:paraId="07C04597" w14:textId="759CA1EF" w:rsidR="00D34774" w:rsidRPr="00200C10" w:rsidRDefault="00D34774" w:rsidP="003E36BE">
      <w:pPr>
        <w:pStyle w:val="a5"/>
        <w:shd w:val="clear" w:color="auto" w:fill="FFFFFF"/>
        <w:spacing w:before="0" w:beforeAutospacing="0" w:after="0" w:afterAutospacing="0"/>
        <w:ind w:firstLine="709"/>
        <w:jc w:val="both"/>
        <w:rPr>
          <w:color w:val="000000"/>
          <w:sz w:val="28"/>
          <w:szCs w:val="28"/>
        </w:rPr>
      </w:pPr>
      <w:proofErr w:type="gramStart"/>
      <w:r w:rsidRPr="003E36BE">
        <w:rPr>
          <w:color w:val="000000"/>
          <w:spacing w:val="-4"/>
          <w:sz w:val="28"/>
          <w:szCs w:val="28"/>
        </w:rPr>
        <w:t>а</w:t>
      </w:r>
      <w:proofErr w:type="gramEnd"/>
      <w:r w:rsidRPr="003E36BE">
        <w:rPr>
          <w:color w:val="000000"/>
          <w:spacing w:val="-4"/>
          <w:sz w:val="28"/>
          <w:szCs w:val="28"/>
        </w:rPr>
        <w:t xml:space="preserve">) </w:t>
      </w:r>
      <w:r w:rsidR="001A7193" w:rsidRPr="003E36BE">
        <w:rPr>
          <w:color w:val="000000"/>
          <w:spacing w:val="-4"/>
          <w:sz w:val="28"/>
          <w:szCs w:val="28"/>
        </w:rPr>
        <w:t>П</w:t>
      </w:r>
      <w:r w:rsidRPr="003E36BE">
        <w:rPr>
          <w:color w:val="000000"/>
          <w:spacing w:val="-4"/>
          <w:sz w:val="28"/>
          <w:szCs w:val="28"/>
        </w:rPr>
        <w:t xml:space="preserve">роект закона Приднестровской Молдавской Республики </w:t>
      </w:r>
      <w:r w:rsidRPr="003E36BE">
        <w:rPr>
          <w:spacing w:val="-4"/>
          <w:sz w:val="28"/>
          <w:szCs w:val="28"/>
        </w:rPr>
        <w:t>«О внесении изменения в Закон Приднестровской Молдавской Республики «О республиканском бюджете на 2024 год</w:t>
      </w:r>
      <w:r w:rsidRPr="003E36BE">
        <w:rPr>
          <w:sz w:val="28"/>
          <w:szCs w:val="28"/>
        </w:rPr>
        <w:t xml:space="preserve">» </w:t>
      </w:r>
      <w:r w:rsidR="001A7193" w:rsidRPr="003E36BE">
        <w:rPr>
          <w:sz w:val="28"/>
          <w:szCs w:val="28"/>
        </w:rPr>
        <w:t xml:space="preserve">(далее – проект закона) </w:t>
      </w:r>
      <w:r w:rsidRPr="003E36BE">
        <w:rPr>
          <w:color w:val="000000"/>
          <w:sz w:val="28"/>
          <w:szCs w:val="28"/>
        </w:rPr>
        <w:t xml:space="preserve">разработан в связи </w:t>
      </w:r>
      <w:r w:rsidR="003E36BE">
        <w:rPr>
          <w:color w:val="000000"/>
          <w:sz w:val="28"/>
          <w:szCs w:val="28"/>
        </w:rPr>
        <w:br/>
      </w:r>
      <w:r w:rsidRPr="003E36BE">
        <w:rPr>
          <w:color w:val="000000"/>
          <w:sz w:val="28"/>
          <w:szCs w:val="28"/>
        </w:rPr>
        <w:t>с необходимостью обеспечения пожарной</w:t>
      </w:r>
      <w:r w:rsidRPr="00200C10">
        <w:rPr>
          <w:color w:val="000000"/>
          <w:sz w:val="28"/>
          <w:szCs w:val="28"/>
        </w:rPr>
        <w:t xml:space="preserve"> охраны республики специальной техникой, необходимой для ликвидации пожаров. </w:t>
      </w:r>
    </w:p>
    <w:p w14:paraId="763A7045" w14:textId="3518FBFA" w:rsidR="00D34774" w:rsidRPr="00200C10" w:rsidRDefault="00D34774" w:rsidP="003E36BE">
      <w:pPr>
        <w:autoSpaceDE w:val="0"/>
        <w:autoSpaceDN w:val="0"/>
        <w:adjustRightInd w:val="0"/>
        <w:spacing w:after="0" w:line="240" w:lineRule="auto"/>
        <w:ind w:firstLine="709"/>
        <w:jc w:val="both"/>
        <w:rPr>
          <w:rFonts w:ascii="Times New Roman" w:hAnsi="Times New Roman"/>
          <w:color w:val="000000"/>
          <w:sz w:val="28"/>
          <w:szCs w:val="28"/>
          <w:shd w:val="clear" w:color="auto" w:fill="FFFFFF"/>
        </w:rPr>
      </w:pPr>
      <w:r w:rsidRPr="003E36BE">
        <w:rPr>
          <w:rFonts w:ascii="Times New Roman" w:hAnsi="Times New Roman"/>
          <w:bCs/>
          <w:spacing w:val="-4"/>
          <w:sz w:val="28"/>
          <w:szCs w:val="28"/>
        </w:rPr>
        <w:t>В 2024 году</w:t>
      </w:r>
      <w:r w:rsidR="003E36BE">
        <w:rPr>
          <w:rFonts w:ascii="Times New Roman" w:hAnsi="Times New Roman"/>
          <w:bCs/>
          <w:spacing w:val="-4"/>
          <w:sz w:val="28"/>
          <w:szCs w:val="28"/>
        </w:rPr>
        <w:t>,</w:t>
      </w:r>
      <w:r w:rsidRPr="003E36BE">
        <w:rPr>
          <w:rFonts w:ascii="Times New Roman" w:hAnsi="Times New Roman"/>
          <w:bCs/>
          <w:spacing w:val="-4"/>
          <w:sz w:val="28"/>
          <w:szCs w:val="28"/>
        </w:rPr>
        <w:t xml:space="preserve"> </w:t>
      </w:r>
      <w:r w:rsidR="003E36BE">
        <w:rPr>
          <w:rFonts w:ascii="Times New Roman" w:hAnsi="Times New Roman"/>
          <w:color w:val="000000"/>
          <w:spacing w:val="-4"/>
          <w:sz w:val="28"/>
          <w:szCs w:val="28"/>
          <w:shd w:val="clear" w:color="auto" w:fill="FFFFFF"/>
        </w:rPr>
        <w:t>в соответствии с П</w:t>
      </w:r>
      <w:r w:rsidRPr="003E36BE">
        <w:rPr>
          <w:rFonts w:ascii="Times New Roman" w:hAnsi="Times New Roman"/>
          <w:color w:val="000000"/>
          <w:spacing w:val="-4"/>
          <w:sz w:val="28"/>
          <w:szCs w:val="28"/>
          <w:shd w:val="clear" w:color="auto" w:fill="FFFFFF"/>
        </w:rPr>
        <w:t xml:space="preserve">риложением </w:t>
      </w:r>
      <w:r w:rsidR="003E36BE">
        <w:rPr>
          <w:rFonts w:ascii="Times New Roman" w:hAnsi="Times New Roman"/>
          <w:color w:val="000000"/>
          <w:spacing w:val="-4"/>
          <w:sz w:val="28"/>
          <w:szCs w:val="28"/>
          <w:shd w:val="clear" w:color="auto" w:fill="FFFFFF"/>
        </w:rPr>
        <w:t xml:space="preserve">№ </w:t>
      </w:r>
      <w:r w:rsidRPr="003E36BE">
        <w:rPr>
          <w:rFonts w:ascii="Times New Roman" w:hAnsi="Times New Roman"/>
          <w:color w:val="000000"/>
          <w:spacing w:val="-4"/>
          <w:sz w:val="28"/>
          <w:szCs w:val="28"/>
          <w:shd w:val="clear" w:color="auto" w:fill="FFFFFF"/>
        </w:rPr>
        <w:t>2.20 к Закону Приднестровской Молдавской Республики от 28 декабря 2023 года № 436-З-</w:t>
      </w:r>
      <w:r w:rsidRPr="003E36BE">
        <w:rPr>
          <w:rFonts w:ascii="Times New Roman" w:hAnsi="Times New Roman"/>
          <w:color w:val="000000"/>
          <w:spacing w:val="-4"/>
          <w:sz w:val="28"/>
          <w:szCs w:val="28"/>
          <w:shd w:val="clear" w:color="auto" w:fill="FFFFFF"/>
          <w:lang w:val="en-US"/>
        </w:rPr>
        <w:t>VII</w:t>
      </w:r>
      <w:r w:rsidRPr="003E36BE">
        <w:rPr>
          <w:rFonts w:ascii="Times New Roman" w:hAnsi="Times New Roman"/>
          <w:color w:val="000000"/>
          <w:spacing w:val="-4"/>
          <w:sz w:val="28"/>
          <w:szCs w:val="28"/>
          <w:shd w:val="clear" w:color="auto" w:fill="FFFFFF"/>
        </w:rPr>
        <w:t xml:space="preserve"> </w:t>
      </w:r>
      <w:r w:rsidR="003E36BE">
        <w:rPr>
          <w:rFonts w:ascii="Times New Roman" w:hAnsi="Times New Roman"/>
          <w:color w:val="000000"/>
          <w:spacing w:val="-4"/>
          <w:sz w:val="28"/>
          <w:szCs w:val="28"/>
          <w:shd w:val="clear" w:color="auto" w:fill="FFFFFF"/>
        </w:rPr>
        <w:br/>
      </w:r>
      <w:r w:rsidRPr="003E36BE">
        <w:rPr>
          <w:rFonts w:ascii="Times New Roman" w:hAnsi="Times New Roman"/>
          <w:color w:val="000000"/>
          <w:spacing w:val="-4"/>
          <w:sz w:val="28"/>
          <w:szCs w:val="28"/>
          <w:shd w:val="clear" w:color="auto" w:fill="FFFFFF"/>
        </w:rPr>
        <w:t>«О республиканском бюджете на 2024 год» (далее – Закон о республиканском бюджете</w:t>
      </w:r>
      <w:r w:rsidRPr="00200C10">
        <w:rPr>
          <w:rFonts w:ascii="Times New Roman" w:hAnsi="Times New Roman"/>
          <w:color w:val="000000"/>
          <w:sz w:val="28"/>
          <w:szCs w:val="28"/>
          <w:shd w:val="clear" w:color="auto" w:fill="FFFFFF"/>
        </w:rPr>
        <w:t xml:space="preserve"> на 2024 год)</w:t>
      </w:r>
      <w:r w:rsidR="003E36BE">
        <w:rPr>
          <w:rFonts w:ascii="Times New Roman" w:hAnsi="Times New Roman"/>
          <w:color w:val="000000"/>
          <w:sz w:val="28"/>
          <w:szCs w:val="28"/>
          <w:shd w:val="clear" w:color="auto" w:fill="FFFFFF"/>
        </w:rPr>
        <w:t>,</w:t>
      </w:r>
      <w:r w:rsidR="00B31F86">
        <w:rPr>
          <w:rFonts w:ascii="Times New Roman" w:hAnsi="Times New Roman"/>
          <w:color w:val="000000"/>
          <w:sz w:val="28"/>
          <w:szCs w:val="28"/>
          <w:shd w:val="clear" w:color="auto" w:fill="FFFFFF"/>
        </w:rPr>
        <w:t xml:space="preserve"> на мероприятия по реализации г</w:t>
      </w:r>
      <w:r w:rsidRPr="00200C10">
        <w:rPr>
          <w:rFonts w:ascii="Times New Roman" w:hAnsi="Times New Roman"/>
          <w:color w:val="000000"/>
          <w:sz w:val="28"/>
          <w:szCs w:val="28"/>
          <w:shd w:val="clear" w:color="auto" w:fill="FFFFFF"/>
        </w:rPr>
        <w:t xml:space="preserve">осударственной целевой программы «Переоснащение служебного автотранспорта пожарной охраны» </w:t>
      </w:r>
      <w:r w:rsidR="003E36BE">
        <w:rPr>
          <w:rFonts w:ascii="Times New Roman" w:hAnsi="Times New Roman"/>
          <w:color w:val="000000"/>
          <w:sz w:val="28"/>
          <w:szCs w:val="28"/>
          <w:shd w:val="clear" w:color="auto" w:fill="FFFFFF"/>
        </w:rPr>
        <w:br/>
      </w:r>
      <w:r w:rsidRPr="00200C10">
        <w:rPr>
          <w:rFonts w:ascii="Times New Roman" w:hAnsi="Times New Roman"/>
          <w:color w:val="000000"/>
          <w:sz w:val="28"/>
          <w:szCs w:val="28"/>
          <w:shd w:val="clear" w:color="auto" w:fill="FFFFFF"/>
        </w:rPr>
        <w:t>на 2023</w:t>
      </w:r>
      <w:r w:rsidR="003E36BE">
        <w:rPr>
          <w:rFonts w:ascii="Times New Roman" w:hAnsi="Times New Roman"/>
          <w:color w:val="000000"/>
          <w:sz w:val="28"/>
          <w:szCs w:val="28"/>
          <w:shd w:val="clear" w:color="auto" w:fill="FFFFFF"/>
        </w:rPr>
        <w:t xml:space="preserve"> – </w:t>
      </w:r>
      <w:r w:rsidRPr="00200C10">
        <w:rPr>
          <w:rFonts w:ascii="Times New Roman" w:hAnsi="Times New Roman"/>
          <w:color w:val="000000"/>
          <w:sz w:val="28"/>
          <w:szCs w:val="28"/>
          <w:shd w:val="clear" w:color="auto" w:fill="FFFFFF"/>
        </w:rPr>
        <w:t>2031 годы, утвержд</w:t>
      </w:r>
      <w:r w:rsidRPr="003E36BE">
        <w:rPr>
          <w:rFonts w:ascii="Times New Roman" w:hAnsi="Times New Roman"/>
          <w:color w:val="000000"/>
          <w:sz w:val="28"/>
          <w:szCs w:val="28"/>
          <w:shd w:val="clear" w:color="auto" w:fill="FFFFFF"/>
        </w:rPr>
        <w:t>е</w:t>
      </w:r>
      <w:r w:rsidRPr="00200C10">
        <w:rPr>
          <w:rFonts w:ascii="Times New Roman" w:hAnsi="Times New Roman"/>
          <w:color w:val="000000"/>
          <w:sz w:val="28"/>
          <w:szCs w:val="28"/>
          <w:shd w:val="clear" w:color="auto" w:fill="FFFFFF"/>
        </w:rPr>
        <w:t xml:space="preserve">нной </w:t>
      </w:r>
      <w:r w:rsidRPr="00200C10">
        <w:rPr>
          <w:rFonts w:ascii="Times New Roman" w:hAnsi="Times New Roman"/>
          <w:sz w:val="28"/>
          <w:szCs w:val="28"/>
        </w:rPr>
        <w:t xml:space="preserve">Законом Приднестровской Молдавской Республики от </w:t>
      </w:r>
      <w:r w:rsidRPr="00200C10">
        <w:rPr>
          <w:rFonts w:ascii="Times New Roman" w:hAnsi="Times New Roman"/>
          <w:color w:val="000000"/>
          <w:sz w:val="28"/>
          <w:szCs w:val="28"/>
          <w:shd w:val="clear" w:color="auto" w:fill="FFFFFF"/>
        </w:rPr>
        <w:t>4 ноября 2020 года № 181-</w:t>
      </w:r>
      <w:r w:rsidRPr="00200C10">
        <w:rPr>
          <w:rFonts w:ascii="Times New Roman" w:hAnsi="Times New Roman"/>
          <w:sz w:val="28"/>
          <w:szCs w:val="28"/>
          <w:shd w:val="clear" w:color="auto" w:fill="FFFFFF"/>
        </w:rPr>
        <w:t>З-VI</w:t>
      </w:r>
      <w:r w:rsidRPr="00200C10">
        <w:rPr>
          <w:rFonts w:ascii="Times New Roman" w:hAnsi="Times New Roman"/>
          <w:sz w:val="28"/>
          <w:szCs w:val="28"/>
        </w:rPr>
        <w:t xml:space="preserve"> </w:t>
      </w:r>
      <w:r w:rsidRPr="00200C10">
        <w:rPr>
          <w:rFonts w:ascii="Times New Roman" w:hAnsi="Times New Roman"/>
          <w:sz w:val="28"/>
          <w:szCs w:val="28"/>
          <w:shd w:val="clear" w:color="auto" w:fill="FFFFFF"/>
        </w:rPr>
        <w:t>«Об утверждении государственной целевой программы «Переоснащение служебного автотранспорта пожарной охраны» на 2023</w:t>
      </w:r>
      <w:r w:rsidR="00B31F86">
        <w:rPr>
          <w:rFonts w:ascii="Times New Roman" w:hAnsi="Times New Roman"/>
          <w:sz w:val="28"/>
          <w:szCs w:val="28"/>
          <w:shd w:val="clear" w:color="auto" w:fill="FFFFFF"/>
        </w:rPr>
        <w:t xml:space="preserve"> </w:t>
      </w:r>
      <w:r w:rsidRPr="00200C10">
        <w:rPr>
          <w:rFonts w:ascii="Times New Roman" w:hAnsi="Times New Roman"/>
          <w:sz w:val="28"/>
          <w:szCs w:val="28"/>
          <w:shd w:val="clear" w:color="auto" w:fill="FFFFFF"/>
        </w:rPr>
        <w:t>–</w:t>
      </w:r>
      <w:r w:rsidR="00B31F86">
        <w:rPr>
          <w:rFonts w:ascii="Times New Roman" w:hAnsi="Times New Roman"/>
          <w:sz w:val="28"/>
          <w:szCs w:val="28"/>
          <w:shd w:val="clear" w:color="auto" w:fill="FFFFFF"/>
        </w:rPr>
        <w:t xml:space="preserve"> </w:t>
      </w:r>
      <w:r w:rsidRPr="00200C10">
        <w:rPr>
          <w:rFonts w:ascii="Times New Roman" w:hAnsi="Times New Roman"/>
          <w:sz w:val="28"/>
          <w:szCs w:val="28"/>
          <w:shd w:val="clear" w:color="auto" w:fill="FFFFFF"/>
        </w:rPr>
        <w:t>2031 годы» заложена сумма 6 790 000 рублей Приднестровской Молдавской Республики. Вм</w:t>
      </w:r>
      <w:r w:rsidRPr="00200C10">
        <w:rPr>
          <w:rFonts w:ascii="Times New Roman" w:hAnsi="Times New Roman"/>
          <w:color w:val="000000"/>
          <w:sz w:val="28"/>
          <w:szCs w:val="28"/>
          <w:shd w:val="clear" w:color="auto" w:fill="FFFFFF"/>
        </w:rPr>
        <w:t>есте с тем провед</w:t>
      </w:r>
      <w:r w:rsidRPr="003E36BE">
        <w:rPr>
          <w:rFonts w:ascii="Times New Roman" w:hAnsi="Times New Roman"/>
          <w:color w:val="000000"/>
          <w:sz w:val="28"/>
          <w:szCs w:val="28"/>
          <w:shd w:val="clear" w:color="auto" w:fill="FFFFFF"/>
        </w:rPr>
        <w:t>ен</w:t>
      </w:r>
      <w:r w:rsidRPr="00200C10">
        <w:rPr>
          <w:rFonts w:ascii="Times New Roman" w:hAnsi="Times New Roman"/>
          <w:color w:val="000000"/>
          <w:sz w:val="28"/>
          <w:szCs w:val="28"/>
          <w:shd w:val="clear" w:color="auto" w:fill="FFFFFF"/>
        </w:rPr>
        <w:t xml:space="preserve">ный анализ рынка показал, что выделенные бюджетные средства можно расходовать более эффективно. Так, на сумму, заложенную на мероприятия по реализации указанной </w:t>
      </w:r>
      <w:r w:rsidR="00B31F86">
        <w:rPr>
          <w:rFonts w:ascii="Times New Roman" w:hAnsi="Times New Roman"/>
          <w:sz w:val="28"/>
          <w:szCs w:val="28"/>
          <w:shd w:val="clear" w:color="auto" w:fill="FFFFFF"/>
        </w:rPr>
        <w:t>выше г</w:t>
      </w:r>
      <w:r w:rsidRPr="00200C10">
        <w:rPr>
          <w:rFonts w:ascii="Times New Roman" w:hAnsi="Times New Roman"/>
          <w:sz w:val="28"/>
          <w:szCs w:val="28"/>
          <w:shd w:val="clear" w:color="auto" w:fill="FFFFFF"/>
        </w:rPr>
        <w:t xml:space="preserve">осударственной </w:t>
      </w:r>
      <w:r w:rsidRPr="00200C10">
        <w:rPr>
          <w:rFonts w:ascii="Times New Roman" w:hAnsi="Times New Roman"/>
          <w:color w:val="000000"/>
          <w:sz w:val="28"/>
          <w:szCs w:val="28"/>
          <w:shd w:val="clear" w:color="auto" w:fill="FFFFFF"/>
        </w:rPr>
        <w:t>целевой программы в 2024 году, можно приобрести три автоцистерны пожарные «АЦ 5.0-40» вместо одной</w:t>
      </w:r>
      <w:r w:rsidR="00D962C9">
        <w:rPr>
          <w:rFonts w:ascii="Times New Roman" w:hAnsi="Times New Roman"/>
          <w:color w:val="000000"/>
          <w:sz w:val="28"/>
          <w:szCs w:val="28"/>
          <w:shd w:val="clear" w:color="auto" w:fill="FFFFFF"/>
        </w:rPr>
        <w:t xml:space="preserve"> </w:t>
      </w:r>
      <w:r w:rsidRPr="00200C10">
        <w:rPr>
          <w:rFonts w:ascii="Times New Roman" w:hAnsi="Times New Roman"/>
          <w:color w:val="000000"/>
          <w:sz w:val="28"/>
          <w:szCs w:val="28"/>
          <w:shd w:val="clear" w:color="auto" w:fill="FFFFFF"/>
        </w:rPr>
        <w:t xml:space="preserve">пожарной </w:t>
      </w:r>
      <w:proofErr w:type="spellStart"/>
      <w:r w:rsidRPr="00200C10">
        <w:rPr>
          <w:rFonts w:ascii="Times New Roman" w:hAnsi="Times New Roman"/>
          <w:color w:val="000000"/>
          <w:sz w:val="28"/>
          <w:szCs w:val="28"/>
          <w:shd w:val="clear" w:color="auto" w:fill="FFFFFF"/>
        </w:rPr>
        <w:t>автолестницы</w:t>
      </w:r>
      <w:proofErr w:type="spellEnd"/>
      <w:r w:rsidRPr="00200C10">
        <w:rPr>
          <w:rFonts w:ascii="Times New Roman" w:hAnsi="Times New Roman"/>
          <w:color w:val="000000"/>
          <w:sz w:val="28"/>
          <w:szCs w:val="28"/>
          <w:shd w:val="clear" w:color="auto" w:fill="FFFFFF"/>
        </w:rPr>
        <w:t xml:space="preserve"> «АЛ-32». </w:t>
      </w:r>
    </w:p>
    <w:p w14:paraId="3AF1ECAB" w14:textId="574295B8" w:rsidR="00D34774" w:rsidRPr="00D962C9" w:rsidRDefault="00D34774" w:rsidP="003E36BE">
      <w:pPr>
        <w:autoSpaceDE w:val="0"/>
        <w:autoSpaceDN w:val="0"/>
        <w:adjustRightInd w:val="0"/>
        <w:spacing w:after="0" w:line="240" w:lineRule="auto"/>
        <w:ind w:firstLine="709"/>
        <w:jc w:val="both"/>
        <w:rPr>
          <w:rFonts w:ascii="Times New Roman" w:hAnsi="Times New Roman"/>
          <w:color w:val="000000"/>
          <w:sz w:val="28"/>
          <w:szCs w:val="28"/>
          <w:shd w:val="clear" w:color="auto" w:fill="FFFFFF"/>
        </w:rPr>
      </w:pPr>
      <w:r w:rsidRPr="00D962C9">
        <w:rPr>
          <w:rFonts w:ascii="Times New Roman" w:hAnsi="Times New Roman"/>
          <w:color w:val="000000"/>
          <w:sz w:val="28"/>
          <w:szCs w:val="28"/>
          <w:shd w:val="clear" w:color="auto" w:fill="FFFFFF"/>
        </w:rPr>
        <w:t xml:space="preserve">Необходимо отметить, что проведенная в рамках подготовки к ежегодному техническому осмотру </w:t>
      </w:r>
      <w:proofErr w:type="spellStart"/>
      <w:r w:rsidRPr="00D962C9">
        <w:rPr>
          <w:rFonts w:ascii="Times New Roman" w:hAnsi="Times New Roman"/>
          <w:color w:val="000000"/>
          <w:sz w:val="28"/>
          <w:szCs w:val="28"/>
          <w:shd w:val="clear" w:color="auto" w:fill="FFFFFF"/>
        </w:rPr>
        <w:t>дефектовка</w:t>
      </w:r>
      <w:proofErr w:type="spellEnd"/>
      <w:r w:rsidRPr="00D962C9">
        <w:rPr>
          <w:rFonts w:ascii="Times New Roman" w:hAnsi="Times New Roman"/>
          <w:color w:val="000000"/>
          <w:sz w:val="28"/>
          <w:szCs w:val="28"/>
          <w:shd w:val="clear" w:color="auto" w:fill="FFFFFF"/>
        </w:rPr>
        <w:t xml:space="preserve"> пожарной техники республики показала ее крайне неудовлетворительное состояние. Два пожарных автомобиля</w:t>
      </w:r>
      <w:r w:rsidR="00B31F86">
        <w:rPr>
          <w:rFonts w:ascii="Times New Roman" w:hAnsi="Times New Roman"/>
          <w:color w:val="000000"/>
          <w:sz w:val="28"/>
          <w:szCs w:val="28"/>
          <w:shd w:val="clear" w:color="auto" w:fill="FFFFFF"/>
        </w:rPr>
        <w:t>,</w:t>
      </w:r>
      <w:r w:rsidRPr="00D962C9">
        <w:rPr>
          <w:rFonts w:ascii="Times New Roman" w:hAnsi="Times New Roman"/>
          <w:color w:val="000000"/>
          <w:sz w:val="28"/>
          <w:szCs w:val="28"/>
          <w:shd w:val="clear" w:color="auto" w:fill="FFFFFF"/>
        </w:rPr>
        <w:t xml:space="preserve"> ввиду нецелесообразности ремонта и невозможности дальнейшей эксплуатации</w:t>
      </w:r>
      <w:r w:rsidR="00B31F86">
        <w:rPr>
          <w:rFonts w:ascii="Times New Roman" w:hAnsi="Times New Roman"/>
          <w:color w:val="000000"/>
          <w:sz w:val="28"/>
          <w:szCs w:val="28"/>
          <w:shd w:val="clear" w:color="auto" w:fill="FFFFFF"/>
        </w:rPr>
        <w:t>,</w:t>
      </w:r>
      <w:r w:rsidRPr="00D962C9">
        <w:rPr>
          <w:rFonts w:ascii="Times New Roman" w:hAnsi="Times New Roman"/>
          <w:color w:val="000000"/>
          <w:sz w:val="28"/>
          <w:szCs w:val="28"/>
          <w:shd w:val="clear" w:color="auto" w:fill="FFFFFF"/>
        </w:rPr>
        <w:t xml:space="preserve"> подлежат списанию, еще четыре пожарных автомобиля требуют длительного </w:t>
      </w:r>
      <w:r w:rsidR="00D962C9">
        <w:rPr>
          <w:rFonts w:ascii="Times New Roman" w:hAnsi="Times New Roman"/>
          <w:color w:val="000000"/>
          <w:sz w:val="28"/>
          <w:szCs w:val="28"/>
          <w:shd w:val="clear" w:color="auto" w:fill="FFFFFF"/>
        </w:rPr>
        <w:br/>
      </w:r>
      <w:r w:rsidRPr="00D962C9">
        <w:rPr>
          <w:rFonts w:ascii="Times New Roman" w:hAnsi="Times New Roman"/>
          <w:color w:val="000000"/>
          <w:sz w:val="28"/>
          <w:szCs w:val="28"/>
          <w:shd w:val="clear" w:color="auto" w:fill="FFFFFF"/>
        </w:rPr>
        <w:t xml:space="preserve">и дорогостоящего ремонта двигателя и ходовой части. </w:t>
      </w:r>
      <w:r w:rsidRPr="00D962C9">
        <w:rPr>
          <w:rFonts w:ascii="Times New Roman" w:hAnsi="Times New Roman"/>
          <w:sz w:val="28"/>
          <w:szCs w:val="28"/>
        </w:rPr>
        <w:t>Пожарные автомобили эксплуатируются с большой перегрузкой, что приводит к их повышенному износу и частому ремонту. Несмотря на регулярное техническое обслуживание и ремонт, из-за значительного износа всех узлов и агрегатов в автомобилях имеются скрытые дефекты, которые невозможно диагностировать, вследствие чего возможна их поломка при тушении пожаров и выполнении аварийно-спасательных работ. Данный факт может привести к катастрофическим последствиям.</w:t>
      </w:r>
    </w:p>
    <w:p w14:paraId="6E1141A5" w14:textId="399CE8D6" w:rsidR="00D34774" w:rsidRPr="00200C10" w:rsidRDefault="00460BA2" w:rsidP="003E36BE">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502987">
        <w:rPr>
          <w:rFonts w:ascii="Times New Roman" w:hAnsi="Times New Roman"/>
          <w:color w:val="000000"/>
          <w:spacing w:val="-4"/>
          <w:sz w:val="28"/>
          <w:szCs w:val="28"/>
          <w:shd w:val="clear" w:color="auto" w:fill="FFFFFF"/>
        </w:rPr>
        <w:t>С учетом вышеизложенного, в целях эффективного расходования бюджетных средств</w:t>
      </w:r>
      <w:r w:rsidRPr="00502987">
        <w:rPr>
          <w:rFonts w:ascii="Times New Roman" w:hAnsi="Times New Roman"/>
          <w:spacing w:val="-4"/>
          <w:sz w:val="28"/>
          <w:szCs w:val="28"/>
        </w:rPr>
        <w:t xml:space="preserve">, проектом закона предлагается скорректировать перечень мероприятий по реализации </w:t>
      </w:r>
      <w:r w:rsidR="00502987" w:rsidRPr="00502987">
        <w:rPr>
          <w:rFonts w:ascii="Times New Roman" w:hAnsi="Times New Roman"/>
          <w:color w:val="000000"/>
          <w:spacing w:val="-4"/>
          <w:sz w:val="28"/>
          <w:szCs w:val="28"/>
          <w:shd w:val="clear" w:color="auto" w:fill="FFFFFF"/>
        </w:rPr>
        <w:t>г</w:t>
      </w:r>
      <w:r w:rsidRPr="00502987">
        <w:rPr>
          <w:rFonts w:ascii="Times New Roman" w:hAnsi="Times New Roman"/>
          <w:color w:val="000000"/>
          <w:spacing w:val="-4"/>
          <w:sz w:val="28"/>
          <w:szCs w:val="28"/>
          <w:shd w:val="clear" w:color="auto" w:fill="FFFFFF"/>
        </w:rPr>
        <w:t xml:space="preserve">осударственной целевой программы «Переоснащение служебного автотранспорта пожарной </w:t>
      </w:r>
      <w:r w:rsidRPr="00502987">
        <w:rPr>
          <w:rFonts w:ascii="Times New Roman" w:hAnsi="Times New Roman"/>
          <w:spacing w:val="-4"/>
          <w:sz w:val="28"/>
          <w:szCs w:val="28"/>
          <w:shd w:val="clear" w:color="auto" w:fill="FFFFFF"/>
        </w:rPr>
        <w:t xml:space="preserve">охраны» </w:t>
      </w:r>
      <w:r w:rsidRPr="00502987">
        <w:rPr>
          <w:rFonts w:ascii="Times New Roman" w:hAnsi="Times New Roman"/>
          <w:color w:val="000000"/>
          <w:spacing w:val="-4"/>
          <w:sz w:val="28"/>
          <w:szCs w:val="28"/>
          <w:shd w:val="clear" w:color="auto" w:fill="FFFFFF"/>
        </w:rPr>
        <w:t>на 2023</w:t>
      </w:r>
      <w:r w:rsidR="00D962C9" w:rsidRPr="00502987">
        <w:rPr>
          <w:rFonts w:ascii="Times New Roman" w:hAnsi="Times New Roman"/>
          <w:color w:val="000000"/>
          <w:spacing w:val="-4"/>
          <w:sz w:val="28"/>
          <w:szCs w:val="28"/>
          <w:shd w:val="clear" w:color="auto" w:fill="FFFFFF"/>
        </w:rPr>
        <w:t xml:space="preserve"> – </w:t>
      </w:r>
      <w:r w:rsidRPr="00502987">
        <w:rPr>
          <w:rFonts w:ascii="Times New Roman" w:hAnsi="Times New Roman"/>
          <w:color w:val="000000"/>
          <w:spacing w:val="-4"/>
          <w:sz w:val="28"/>
          <w:szCs w:val="28"/>
          <w:shd w:val="clear" w:color="auto" w:fill="FFFFFF"/>
        </w:rPr>
        <w:t>2031</w:t>
      </w:r>
      <w:r w:rsidR="00502987" w:rsidRPr="00502987">
        <w:rPr>
          <w:rFonts w:ascii="Times New Roman" w:hAnsi="Times New Roman"/>
          <w:color w:val="000000"/>
          <w:spacing w:val="-4"/>
          <w:sz w:val="28"/>
          <w:szCs w:val="28"/>
          <w:shd w:val="clear" w:color="auto" w:fill="FFFFFF"/>
        </w:rPr>
        <w:t xml:space="preserve"> годы</w:t>
      </w:r>
      <w:r w:rsidR="00D962C9" w:rsidRPr="00502987">
        <w:rPr>
          <w:rFonts w:ascii="Times New Roman" w:hAnsi="Times New Roman"/>
          <w:color w:val="000000"/>
          <w:spacing w:val="-4"/>
          <w:sz w:val="28"/>
          <w:szCs w:val="28"/>
          <w:shd w:val="clear" w:color="auto" w:fill="FFFFFF"/>
        </w:rPr>
        <w:t xml:space="preserve"> </w:t>
      </w:r>
      <w:r w:rsidR="00502987">
        <w:rPr>
          <w:rFonts w:ascii="Times New Roman" w:hAnsi="Times New Roman"/>
          <w:color w:val="000000"/>
          <w:spacing w:val="-4"/>
          <w:sz w:val="28"/>
          <w:szCs w:val="28"/>
          <w:shd w:val="clear" w:color="auto" w:fill="FFFFFF"/>
        </w:rPr>
        <w:br/>
      </w:r>
      <w:r w:rsidR="00D962C9">
        <w:rPr>
          <w:rFonts w:ascii="Times New Roman" w:hAnsi="Times New Roman"/>
          <w:color w:val="000000"/>
          <w:sz w:val="28"/>
          <w:szCs w:val="28"/>
          <w:shd w:val="clear" w:color="auto" w:fill="FFFFFF"/>
        </w:rPr>
        <w:t>на 2024 год</w:t>
      </w:r>
      <w:r w:rsidRPr="00200C10">
        <w:rPr>
          <w:rFonts w:ascii="Times New Roman" w:hAnsi="Times New Roman"/>
          <w:color w:val="000000"/>
          <w:sz w:val="28"/>
          <w:szCs w:val="28"/>
          <w:shd w:val="clear" w:color="auto" w:fill="FFFFFF"/>
        </w:rPr>
        <w:t xml:space="preserve">, утвержденный </w:t>
      </w:r>
      <w:r w:rsidRPr="00200C10">
        <w:rPr>
          <w:rFonts w:ascii="Times New Roman" w:hAnsi="Times New Roman"/>
          <w:sz w:val="28"/>
          <w:szCs w:val="28"/>
        </w:rPr>
        <w:t>Законом о республиканском бюджете на 2024 год</w:t>
      </w:r>
      <w:r w:rsidR="00D34774" w:rsidRPr="00200C10">
        <w:rPr>
          <w:rFonts w:ascii="Times New Roman" w:hAnsi="Times New Roman"/>
          <w:sz w:val="28"/>
          <w:szCs w:val="28"/>
          <w:shd w:val="clear" w:color="auto" w:fill="FFFFFF"/>
        </w:rPr>
        <w:t>.</w:t>
      </w:r>
    </w:p>
    <w:p w14:paraId="27105BDE" w14:textId="759F58E0" w:rsidR="00D34774" w:rsidRPr="00200C10" w:rsidRDefault="009D0D35" w:rsidP="003E36BE">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sz w:val="28"/>
          <w:szCs w:val="28"/>
          <w:shd w:val="clear" w:color="auto" w:fill="FFFFFF"/>
        </w:rPr>
        <w:t>Социально-</w:t>
      </w:r>
      <w:r w:rsidR="00D34774" w:rsidRPr="00200C10">
        <w:rPr>
          <w:rFonts w:ascii="Times New Roman" w:hAnsi="Times New Roman"/>
          <w:sz w:val="28"/>
          <w:szCs w:val="28"/>
          <w:shd w:val="clear" w:color="auto" w:fill="FFFFFF"/>
        </w:rPr>
        <w:t>экономическим</w:t>
      </w:r>
      <w:r w:rsidR="00460A4A">
        <w:rPr>
          <w:rFonts w:ascii="Times New Roman" w:hAnsi="Times New Roman"/>
          <w:sz w:val="28"/>
          <w:szCs w:val="28"/>
          <w:shd w:val="clear" w:color="auto" w:fill="FFFFFF"/>
        </w:rPr>
        <w:t xml:space="preserve"> последствием</w:t>
      </w:r>
      <w:r w:rsidR="00D34774" w:rsidRPr="00200C10">
        <w:rPr>
          <w:rFonts w:ascii="Times New Roman" w:hAnsi="Times New Roman"/>
          <w:sz w:val="28"/>
          <w:szCs w:val="28"/>
          <w:shd w:val="clear" w:color="auto" w:fill="FFFFFF"/>
        </w:rPr>
        <w:t xml:space="preserve"> принятия</w:t>
      </w:r>
      <w:r w:rsidR="00D34774" w:rsidRPr="00200C10">
        <w:rPr>
          <w:rFonts w:ascii="Times New Roman" w:hAnsi="Times New Roman"/>
          <w:sz w:val="28"/>
          <w:szCs w:val="28"/>
        </w:rPr>
        <w:t xml:space="preserve"> </w:t>
      </w:r>
      <w:r w:rsidR="00365189" w:rsidRPr="00200C10">
        <w:rPr>
          <w:rFonts w:ascii="Times New Roman" w:hAnsi="Times New Roman"/>
          <w:sz w:val="28"/>
          <w:szCs w:val="28"/>
        </w:rPr>
        <w:t xml:space="preserve">проекта закона </w:t>
      </w:r>
      <w:r w:rsidR="00D34774" w:rsidRPr="00200C10">
        <w:rPr>
          <w:rFonts w:ascii="Times New Roman" w:hAnsi="Times New Roman"/>
          <w:sz w:val="28"/>
          <w:szCs w:val="28"/>
        </w:rPr>
        <w:t xml:space="preserve">будет являться более эффективное расходование бюджетных средств в целях </w:t>
      </w:r>
      <w:r w:rsidR="00D34774" w:rsidRPr="00200C10">
        <w:rPr>
          <w:rFonts w:ascii="Times New Roman" w:hAnsi="Times New Roman"/>
          <w:sz w:val="28"/>
          <w:szCs w:val="28"/>
        </w:rPr>
        <w:lastRenderedPageBreak/>
        <w:t>обеспечения пожарной безопасности и безопасности людей при оперативном реагировании на очаги возгорания (пожары)</w:t>
      </w:r>
      <w:r w:rsidR="00D34774" w:rsidRPr="00200C10">
        <w:rPr>
          <w:rFonts w:ascii="Times New Roman" w:hAnsi="Times New Roman"/>
          <w:color w:val="000000"/>
          <w:sz w:val="28"/>
          <w:szCs w:val="28"/>
        </w:rPr>
        <w:t xml:space="preserve">; </w:t>
      </w:r>
    </w:p>
    <w:p w14:paraId="39A1101E" w14:textId="77777777" w:rsidR="00D34774" w:rsidRPr="00200C10" w:rsidRDefault="00D34774" w:rsidP="003E36BE">
      <w:pPr>
        <w:pStyle w:val="a5"/>
        <w:shd w:val="clear" w:color="auto" w:fill="FFFFFF"/>
        <w:spacing w:before="0" w:beforeAutospacing="0" w:after="0" w:afterAutospacing="0"/>
        <w:ind w:firstLine="709"/>
        <w:jc w:val="both"/>
        <w:rPr>
          <w:sz w:val="28"/>
          <w:szCs w:val="28"/>
        </w:rPr>
      </w:pPr>
      <w:proofErr w:type="gramStart"/>
      <w:r w:rsidRPr="00200C10">
        <w:rPr>
          <w:sz w:val="28"/>
          <w:szCs w:val="28"/>
        </w:rPr>
        <w:t>б</w:t>
      </w:r>
      <w:proofErr w:type="gramEnd"/>
      <w:r w:rsidRPr="00200C10">
        <w:rPr>
          <w:sz w:val="28"/>
          <w:szCs w:val="28"/>
        </w:rPr>
        <w:t xml:space="preserve">) в данной сфере правового регулирования действуют: </w:t>
      </w:r>
    </w:p>
    <w:p w14:paraId="72F418C6" w14:textId="77777777" w:rsidR="00D34774" w:rsidRPr="00200C10" w:rsidRDefault="00D34774" w:rsidP="003E36BE">
      <w:pPr>
        <w:pStyle w:val="a5"/>
        <w:shd w:val="clear" w:color="auto" w:fill="FFFFFF"/>
        <w:spacing w:before="0" w:beforeAutospacing="0" w:after="0" w:afterAutospacing="0"/>
        <w:ind w:firstLine="709"/>
        <w:jc w:val="both"/>
        <w:rPr>
          <w:sz w:val="28"/>
          <w:szCs w:val="28"/>
        </w:rPr>
      </w:pPr>
      <w:r w:rsidRPr="00200C10">
        <w:rPr>
          <w:sz w:val="28"/>
          <w:szCs w:val="28"/>
        </w:rPr>
        <w:t xml:space="preserve">1) Конституция Приднестровской Молдавской Республики; </w:t>
      </w:r>
    </w:p>
    <w:p w14:paraId="196767E2" w14:textId="09418A6A" w:rsidR="00D34774" w:rsidRPr="00200C10" w:rsidRDefault="00D34774" w:rsidP="003E36BE">
      <w:pPr>
        <w:pStyle w:val="a5"/>
        <w:shd w:val="clear" w:color="auto" w:fill="FFFFFF"/>
        <w:spacing w:before="0" w:beforeAutospacing="0" w:after="0" w:afterAutospacing="0"/>
        <w:ind w:firstLine="709"/>
        <w:jc w:val="both"/>
        <w:rPr>
          <w:sz w:val="28"/>
          <w:szCs w:val="28"/>
        </w:rPr>
      </w:pPr>
      <w:r w:rsidRPr="00200C10">
        <w:rPr>
          <w:color w:val="000000"/>
          <w:sz w:val="28"/>
          <w:szCs w:val="28"/>
          <w:shd w:val="clear" w:color="auto" w:fill="FFFFFF"/>
        </w:rPr>
        <w:t xml:space="preserve">2) Закон Приднестровской Молдавской Республики от 28 декабря </w:t>
      </w:r>
      <w:r w:rsidR="009D0D35">
        <w:rPr>
          <w:color w:val="000000"/>
          <w:sz w:val="28"/>
          <w:szCs w:val="28"/>
          <w:shd w:val="clear" w:color="auto" w:fill="FFFFFF"/>
        </w:rPr>
        <w:br/>
      </w:r>
      <w:r w:rsidRPr="00200C10">
        <w:rPr>
          <w:color w:val="000000"/>
          <w:sz w:val="28"/>
          <w:szCs w:val="28"/>
          <w:shd w:val="clear" w:color="auto" w:fill="FFFFFF"/>
        </w:rPr>
        <w:t>2023 года № 436-З-VII «О республиканском бюджете на 2024 год» (САЗ 24-1);</w:t>
      </w:r>
    </w:p>
    <w:p w14:paraId="2F08F7A2" w14:textId="77777777" w:rsidR="00D34774" w:rsidRPr="00200C10" w:rsidRDefault="00D34774" w:rsidP="003E36BE">
      <w:pPr>
        <w:pStyle w:val="a5"/>
        <w:shd w:val="clear" w:color="auto" w:fill="FFFFFF"/>
        <w:spacing w:before="0" w:beforeAutospacing="0" w:after="0" w:afterAutospacing="0"/>
        <w:ind w:firstLine="709"/>
        <w:jc w:val="both"/>
        <w:rPr>
          <w:sz w:val="28"/>
          <w:szCs w:val="28"/>
        </w:rPr>
      </w:pPr>
      <w:r w:rsidRPr="00200C10">
        <w:rPr>
          <w:sz w:val="28"/>
          <w:szCs w:val="28"/>
        </w:rPr>
        <w:t xml:space="preserve">3) Закон Приднестровской Молдавской Республики </w:t>
      </w:r>
      <w:r w:rsidRPr="00200C10">
        <w:rPr>
          <w:sz w:val="28"/>
          <w:szCs w:val="28"/>
          <w:shd w:val="clear" w:color="auto" w:fill="FFFFFF"/>
        </w:rPr>
        <w:t>от 9 октября 2003 года № 339-З-III</w:t>
      </w:r>
      <w:r w:rsidRPr="00200C10">
        <w:rPr>
          <w:rStyle w:val="apple-converted-space"/>
          <w:sz w:val="28"/>
          <w:szCs w:val="28"/>
          <w:shd w:val="clear" w:color="auto" w:fill="FFFFFF"/>
        </w:rPr>
        <w:t> </w:t>
      </w:r>
      <w:r w:rsidRPr="00200C10">
        <w:rPr>
          <w:sz w:val="28"/>
          <w:szCs w:val="28"/>
        </w:rPr>
        <w:t xml:space="preserve">«О пожарной безопасности в Приднестровской Молдавской Республике» (САЗ 03-41); </w:t>
      </w:r>
    </w:p>
    <w:p w14:paraId="0610D3FA" w14:textId="418DB315" w:rsidR="00D34774" w:rsidRPr="00200C10" w:rsidRDefault="00D34774" w:rsidP="003E36BE">
      <w:pPr>
        <w:pStyle w:val="a5"/>
        <w:shd w:val="clear" w:color="auto" w:fill="FFFFFF"/>
        <w:spacing w:before="0" w:beforeAutospacing="0" w:after="0" w:afterAutospacing="0"/>
        <w:ind w:firstLine="709"/>
        <w:jc w:val="both"/>
        <w:rPr>
          <w:sz w:val="28"/>
          <w:szCs w:val="28"/>
        </w:rPr>
      </w:pPr>
      <w:r w:rsidRPr="00200C10">
        <w:rPr>
          <w:sz w:val="28"/>
          <w:szCs w:val="28"/>
        </w:rPr>
        <w:t>4) Закон Приднестровской Молдавской Республики от 4 ноября 2020 года № 181-З-</w:t>
      </w:r>
      <w:r w:rsidRPr="00200C10">
        <w:rPr>
          <w:sz w:val="28"/>
          <w:szCs w:val="28"/>
          <w:lang w:val="en-US"/>
        </w:rPr>
        <w:t>VI</w:t>
      </w:r>
      <w:r w:rsidRPr="00200C10">
        <w:rPr>
          <w:sz w:val="28"/>
          <w:szCs w:val="28"/>
        </w:rPr>
        <w:t xml:space="preserve"> «Об утверждении государственной целевой программы «Переоснащение служебного автотранспорта пожарной охраны» </w:t>
      </w:r>
      <w:r w:rsidR="009D0D35">
        <w:rPr>
          <w:sz w:val="28"/>
          <w:szCs w:val="28"/>
        </w:rPr>
        <w:br/>
      </w:r>
      <w:r w:rsidRPr="00200C10">
        <w:rPr>
          <w:sz w:val="28"/>
          <w:szCs w:val="28"/>
        </w:rPr>
        <w:t>на 2023</w:t>
      </w:r>
      <w:r w:rsidR="009D0D35">
        <w:rPr>
          <w:sz w:val="28"/>
          <w:szCs w:val="28"/>
        </w:rPr>
        <w:t xml:space="preserve"> – </w:t>
      </w:r>
      <w:r w:rsidRPr="00200C10">
        <w:rPr>
          <w:sz w:val="28"/>
          <w:szCs w:val="28"/>
        </w:rPr>
        <w:t>2031 годы» (САЗ 20-45);</w:t>
      </w:r>
    </w:p>
    <w:p w14:paraId="4EA0D44B" w14:textId="741BF8FA" w:rsidR="00D34774" w:rsidRPr="00200C10" w:rsidRDefault="00D34774" w:rsidP="003E36BE">
      <w:pPr>
        <w:pStyle w:val="a5"/>
        <w:shd w:val="clear" w:color="auto" w:fill="FFFFFF"/>
        <w:spacing w:before="0" w:beforeAutospacing="0" w:after="0" w:afterAutospacing="0"/>
        <w:ind w:firstLine="709"/>
        <w:jc w:val="both"/>
        <w:rPr>
          <w:sz w:val="28"/>
          <w:szCs w:val="28"/>
        </w:rPr>
      </w:pPr>
      <w:proofErr w:type="gramStart"/>
      <w:r w:rsidRPr="00200C10">
        <w:rPr>
          <w:sz w:val="28"/>
          <w:szCs w:val="28"/>
        </w:rPr>
        <w:t>в</w:t>
      </w:r>
      <w:proofErr w:type="gramEnd"/>
      <w:r w:rsidRPr="00200C10">
        <w:rPr>
          <w:sz w:val="28"/>
          <w:szCs w:val="28"/>
        </w:rPr>
        <w:t xml:space="preserve">) принятие </w:t>
      </w:r>
      <w:r w:rsidR="001A7193" w:rsidRPr="009D0D35">
        <w:rPr>
          <w:sz w:val="28"/>
          <w:szCs w:val="28"/>
        </w:rPr>
        <w:t>проекта закона</w:t>
      </w:r>
      <w:r w:rsidRPr="009D0D35">
        <w:rPr>
          <w:sz w:val="28"/>
          <w:szCs w:val="28"/>
        </w:rPr>
        <w:t xml:space="preserve"> потребует</w:t>
      </w:r>
      <w:r w:rsidRPr="00200C10">
        <w:rPr>
          <w:sz w:val="28"/>
          <w:szCs w:val="28"/>
        </w:rPr>
        <w:t xml:space="preserve"> внесения изменений в Закон Приднестровской Молдавской Республики от 4 ноября 2020 года № 181-З-VI «Об утверждении государственной целевой программы «Переоснащение служебного автотранспорта пожарной охраны» на 2023-2031 годы» (САЗ 20-45);</w:t>
      </w:r>
    </w:p>
    <w:p w14:paraId="0AFD1D1D" w14:textId="52A1C4EC" w:rsidR="00D34774" w:rsidRPr="009D0D35" w:rsidRDefault="00D34774" w:rsidP="003E36BE">
      <w:pPr>
        <w:pStyle w:val="a5"/>
        <w:shd w:val="clear" w:color="auto" w:fill="FFFFFF"/>
        <w:spacing w:before="0" w:beforeAutospacing="0" w:after="0" w:afterAutospacing="0"/>
        <w:ind w:firstLine="709"/>
        <w:jc w:val="both"/>
        <w:rPr>
          <w:sz w:val="28"/>
          <w:szCs w:val="28"/>
        </w:rPr>
      </w:pPr>
      <w:proofErr w:type="gramStart"/>
      <w:r w:rsidRPr="00200C10">
        <w:rPr>
          <w:sz w:val="28"/>
          <w:szCs w:val="28"/>
        </w:rPr>
        <w:t>г</w:t>
      </w:r>
      <w:proofErr w:type="gramEnd"/>
      <w:r w:rsidRPr="00200C10">
        <w:rPr>
          <w:sz w:val="28"/>
          <w:szCs w:val="28"/>
        </w:rPr>
        <w:t xml:space="preserve">) </w:t>
      </w:r>
      <w:r w:rsidRPr="009D0D35">
        <w:rPr>
          <w:sz w:val="28"/>
          <w:szCs w:val="28"/>
        </w:rPr>
        <w:t xml:space="preserve">принятие </w:t>
      </w:r>
      <w:r w:rsidR="001A7193" w:rsidRPr="009D0D35">
        <w:rPr>
          <w:sz w:val="28"/>
          <w:szCs w:val="28"/>
        </w:rPr>
        <w:t xml:space="preserve">проекта закона </w:t>
      </w:r>
      <w:r w:rsidRPr="009D0D35">
        <w:rPr>
          <w:sz w:val="28"/>
          <w:szCs w:val="28"/>
        </w:rPr>
        <w:t xml:space="preserve">не потребует принятия отдельного закона </w:t>
      </w:r>
      <w:r w:rsidR="009D0D35" w:rsidRPr="009D0D35">
        <w:rPr>
          <w:sz w:val="28"/>
          <w:szCs w:val="28"/>
        </w:rPr>
        <w:br/>
      </w:r>
      <w:r w:rsidRPr="009D0D35">
        <w:rPr>
          <w:sz w:val="28"/>
          <w:szCs w:val="28"/>
        </w:rPr>
        <w:t>о порядке вступления его в силу;</w:t>
      </w:r>
    </w:p>
    <w:p w14:paraId="2B52892C" w14:textId="230C7744" w:rsidR="00D34774" w:rsidRPr="00200C10" w:rsidRDefault="00D34774" w:rsidP="003E36BE">
      <w:pPr>
        <w:pStyle w:val="a5"/>
        <w:shd w:val="clear" w:color="auto" w:fill="FFFFFF"/>
        <w:spacing w:before="0" w:beforeAutospacing="0" w:after="0" w:afterAutospacing="0"/>
        <w:ind w:firstLine="709"/>
        <w:jc w:val="both"/>
        <w:rPr>
          <w:sz w:val="28"/>
          <w:szCs w:val="28"/>
        </w:rPr>
      </w:pPr>
      <w:proofErr w:type="gramStart"/>
      <w:r w:rsidRPr="009D0D35">
        <w:rPr>
          <w:sz w:val="28"/>
          <w:szCs w:val="28"/>
        </w:rPr>
        <w:t>д</w:t>
      </w:r>
      <w:proofErr w:type="gramEnd"/>
      <w:r w:rsidRPr="009D0D35">
        <w:rPr>
          <w:sz w:val="28"/>
          <w:szCs w:val="28"/>
        </w:rPr>
        <w:t xml:space="preserve">) реализация </w:t>
      </w:r>
      <w:r w:rsidR="001A7193" w:rsidRPr="009D0D35">
        <w:rPr>
          <w:sz w:val="28"/>
          <w:szCs w:val="28"/>
        </w:rPr>
        <w:t xml:space="preserve">проекта закона </w:t>
      </w:r>
      <w:r w:rsidRPr="009D0D35">
        <w:rPr>
          <w:sz w:val="28"/>
          <w:szCs w:val="28"/>
        </w:rPr>
        <w:t>не потребует дополнительных материальных затрат из средств республиканского бюджета</w:t>
      </w:r>
      <w:r w:rsidRPr="00200C10">
        <w:rPr>
          <w:sz w:val="28"/>
          <w:szCs w:val="28"/>
        </w:rPr>
        <w:t>.</w:t>
      </w:r>
    </w:p>
    <w:p w14:paraId="18653A33" w14:textId="77777777" w:rsidR="00D34774" w:rsidRPr="00200C10" w:rsidRDefault="00D34774" w:rsidP="003E36BE">
      <w:pPr>
        <w:spacing w:after="0" w:line="240" w:lineRule="auto"/>
        <w:ind w:firstLine="709"/>
        <w:rPr>
          <w:rFonts w:ascii="Times New Roman" w:hAnsi="Times New Roman"/>
          <w:b/>
          <w:bCs/>
          <w:sz w:val="28"/>
          <w:szCs w:val="28"/>
        </w:rPr>
      </w:pPr>
    </w:p>
    <w:p w14:paraId="7A30914D" w14:textId="77777777" w:rsidR="00D34774" w:rsidRPr="00200C10" w:rsidRDefault="00D34774" w:rsidP="008A3E0F">
      <w:pPr>
        <w:spacing w:after="0" w:line="240" w:lineRule="auto"/>
        <w:rPr>
          <w:rFonts w:ascii="Times New Roman" w:hAnsi="Times New Roman"/>
          <w:b/>
          <w:bCs/>
          <w:sz w:val="28"/>
          <w:szCs w:val="28"/>
        </w:rPr>
      </w:pPr>
      <w:r w:rsidRPr="00200C10">
        <w:rPr>
          <w:rFonts w:ascii="Times New Roman" w:hAnsi="Times New Roman"/>
          <w:b/>
          <w:bCs/>
          <w:sz w:val="28"/>
          <w:szCs w:val="28"/>
        </w:rPr>
        <w:br w:type="page"/>
      </w:r>
    </w:p>
    <w:p w14:paraId="344340EB" w14:textId="77777777" w:rsidR="00D34774" w:rsidRPr="00200C10" w:rsidRDefault="00D34774" w:rsidP="008A3E0F">
      <w:pPr>
        <w:spacing w:after="0" w:line="240" w:lineRule="auto"/>
        <w:rPr>
          <w:rFonts w:ascii="Times New Roman" w:hAnsi="Times New Roman"/>
          <w:b/>
          <w:bCs/>
          <w:sz w:val="28"/>
          <w:szCs w:val="28"/>
        </w:rPr>
        <w:sectPr w:rsidR="00D34774" w:rsidRPr="00200C10" w:rsidSect="00251CAD">
          <w:headerReference w:type="default" r:id="rId8"/>
          <w:type w:val="continuous"/>
          <w:pgSz w:w="11906" w:h="16838"/>
          <w:pgMar w:top="567" w:right="567" w:bottom="567" w:left="1701" w:header="709" w:footer="709" w:gutter="0"/>
          <w:pgNumType w:fmt="numberInDash"/>
          <w:cols w:space="720"/>
          <w:titlePg/>
          <w:docGrid w:linePitch="299"/>
        </w:sectPr>
      </w:pPr>
    </w:p>
    <w:p w14:paraId="131E3A49" w14:textId="77777777" w:rsidR="00D34774" w:rsidRPr="00200C10" w:rsidRDefault="00D34774" w:rsidP="008A3E0F">
      <w:pPr>
        <w:spacing w:after="0" w:line="240" w:lineRule="auto"/>
        <w:ind w:firstLine="567"/>
        <w:jc w:val="center"/>
        <w:rPr>
          <w:rFonts w:ascii="Times New Roman" w:hAnsi="Times New Roman"/>
          <w:bCs/>
          <w:sz w:val="28"/>
          <w:szCs w:val="28"/>
        </w:rPr>
      </w:pPr>
      <w:r w:rsidRPr="00200C10">
        <w:rPr>
          <w:rFonts w:ascii="Times New Roman" w:hAnsi="Times New Roman"/>
          <w:b/>
          <w:bCs/>
          <w:sz w:val="28"/>
          <w:szCs w:val="28"/>
        </w:rPr>
        <w:lastRenderedPageBreak/>
        <w:t>СРАВНИТЕЛЬНАЯ ТАБЛИЦА</w:t>
      </w:r>
    </w:p>
    <w:p w14:paraId="76B784DA" w14:textId="77777777" w:rsidR="003B511F" w:rsidRDefault="00D34774" w:rsidP="008A3E0F">
      <w:pPr>
        <w:spacing w:after="0" w:line="240" w:lineRule="auto"/>
        <w:ind w:firstLine="567"/>
        <w:jc w:val="center"/>
        <w:rPr>
          <w:rFonts w:ascii="Times New Roman" w:hAnsi="Times New Roman"/>
          <w:sz w:val="28"/>
          <w:szCs w:val="28"/>
        </w:rPr>
      </w:pPr>
      <w:proofErr w:type="gramStart"/>
      <w:r w:rsidRPr="00200C10">
        <w:rPr>
          <w:rFonts w:ascii="Times New Roman" w:hAnsi="Times New Roman"/>
          <w:sz w:val="28"/>
          <w:szCs w:val="28"/>
        </w:rPr>
        <w:t>к</w:t>
      </w:r>
      <w:proofErr w:type="gramEnd"/>
      <w:r w:rsidRPr="00200C10">
        <w:rPr>
          <w:rFonts w:ascii="Times New Roman" w:hAnsi="Times New Roman"/>
          <w:sz w:val="28"/>
          <w:szCs w:val="28"/>
        </w:rPr>
        <w:t xml:space="preserve"> проекту закона Приднестровской Молдавской Республики </w:t>
      </w:r>
    </w:p>
    <w:p w14:paraId="6CC02A7E" w14:textId="77777777" w:rsidR="003B511F" w:rsidRDefault="00D34774" w:rsidP="008A3E0F">
      <w:pPr>
        <w:spacing w:after="0" w:line="240" w:lineRule="auto"/>
        <w:ind w:firstLine="567"/>
        <w:jc w:val="center"/>
        <w:rPr>
          <w:rFonts w:ascii="Times New Roman" w:hAnsi="Times New Roman"/>
          <w:sz w:val="28"/>
          <w:szCs w:val="28"/>
        </w:rPr>
      </w:pPr>
      <w:r w:rsidRPr="00200C10">
        <w:rPr>
          <w:rFonts w:ascii="Times New Roman" w:hAnsi="Times New Roman"/>
          <w:sz w:val="28"/>
          <w:szCs w:val="28"/>
        </w:rPr>
        <w:t xml:space="preserve">«О внесении изменения в Закон Приднестровской Молдавской Республики </w:t>
      </w:r>
    </w:p>
    <w:p w14:paraId="09AEBDDE" w14:textId="232B0D80" w:rsidR="00D34774" w:rsidRPr="00200C10" w:rsidRDefault="00D34774" w:rsidP="008A3E0F">
      <w:pPr>
        <w:spacing w:after="0" w:line="240" w:lineRule="auto"/>
        <w:ind w:firstLine="567"/>
        <w:jc w:val="center"/>
        <w:rPr>
          <w:rFonts w:ascii="Times New Roman" w:hAnsi="Times New Roman"/>
          <w:sz w:val="28"/>
          <w:szCs w:val="28"/>
        </w:rPr>
      </w:pPr>
      <w:r w:rsidRPr="00200C10">
        <w:rPr>
          <w:rFonts w:ascii="Times New Roman" w:hAnsi="Times New Roman"/>
          <w:sz w:val="28"/>
          <w:szCs w:val="28"/>
        </w:rPr>
        <w:t>«О республиканском бюджете на 2024 год»</w:t>
      </w:r>
    </w:p>
    <w:p w14:paraId="0FB69BBC" w14:textId="77777777" w:rsidR="00D34774" w:rsidRPr="00200C10" w:rsidRDefault="00D34774" w:rsidP="008A3E0F">
      <w:pPr>
        <w:spacing w:after="0" w:line="240" w:lineRule="auto"/>
        <w:ind w:firstLine="567"/>
        <w:jc w:val="both"/>
        <w:rPr>
          <w:rFonts w:ascii="Times New Roman" w:hAnsi="Times New Roman"/>
          <w:sz w:val="28"/>
          <w:szCs w:val="28"/>
        </w:rPr>
      </w:pPr>
    </w:p>
    <w:tbl>
      <w:tblPr>
        <w:tblStyle w:val="110"/>
        <w:tblW w:w="16014" w:type="dxa"/>
        <w:tblInd w:w="-714" w:type="dxa"/>
        <w:tblLayout w:type="fixed"/>
        <w:tblLook w:val="04A0" w:firstRow="1" w:lastRow="0" w:firstColumn="1" w:lastColumn="0" w:noHBand="0" w:noVBand="1"/>
      </w:tblPr>
      <w:tblGrid>
        <w:gridCol w:w="7513"/>
        <w:gridCol w:w="8501"/>
      </w:tblGrid>
      <w:tr w:rsidR="00D34774" w:rsidRPr="00B15B51" w14:paraId="3288D2B4" w14:textId="77777777" w:rsidTr="009D0D35">
        <w:tc>
          <w:tcPr>
            <w:tcW w:w="7513" w:type="dxa"/>
            <w:tcBorders>
              <w:top w:val="single" w:sz="4" w:space="0" w:color="auto"/>
              <w:left w:val="single" w:sz="4" w:space="0" w:color="auto"/>
              <w:bottom w:val="single" w:sz="4" w:space="0" w:color="auto"/>
              <w:right w:val="single" w:sz="4" w:space="0" w:color="auto"/>
            </w:tcBorders>
            <w:hideMark/>
          </w:tcPr>
          <w:p w14:paraId="6B81239B" w14:textId="77777777" w:rsidR="00D34774" w:rsidRPr="00B15B51" w:rsidRDefault="00D34774" w:rsidP="008A3E0F">
            <w:pPr>
              <w:spacing w:after="0" w:line="240" w:lineRule="auto"/>
              <w:jc w:val="center"/>
              <w:rPr>
                <w:rFonts w:ascii="Times New Roman" w:hAnsi="Times New Roman"/>
                <w:b/>
                <w:bCs/>
                <w:sz w:val="18"/>
                <w:szCs w:val="18"/>
              </w:rPr>
            </w:pPr>
            <w:r w:rsidRPr="00B15B51">
              <w:rPr>
                <w:rFonts w:ascii="Times New Roman" w:hAnsi="Times New Roman"/>
                <w:b/>
                <w:bCs/>
                <w:sz w:val="18"/>
                <w:szCs w:val="18"/>
              </w:rPr>
              <w:t>ДЕЙСТВУЮЩАЯ РЕДАКЦИЯ</w:t>
            </w:r>
          </w:p>
        </w:tc>
        <w:tc>
          <w:tcPr>
            <w:tcW w:w="8501" w:type="dxa"/>
            <w:tcBorders>
              <w:top w:val="single" w:sz="4" w:space="0" w:color="auto"/>
              <w:left w:val="single" w:sz="4" w:space="0" w:color="auto"/>
              <w:bottom w:val="single" w:sz="4" w:space="0" w:color="auto"/>
              <w:right w:val="single" w:sz="4" w:space="0" w:color="auto"/>
            </w:tcBorders>
            <w:hideMark/>
          </w:tcPr>
          <w:p w14:paraId="543FE6DF" w14:textId="77777777" w:rsidR="00D34774" w:rsidRPr="00B15B51" w:rsidRDefault="00D34774" w:rsidP="008A3E0F">
            <w:pPr>
              <w:spacing w:after="0" w:line="240" w:lineRule="auto"/>
              <w:jc w:val="center"/>
              <w:rPr>
                <w:rFonts w:ascii="Times New Roman" w:hAnsi="Times New Roman"/>
                <w:b/>
                <w:bCs/>
                <w:sz w:val="18"/>
                <w:szCs w:val="18"/>
              </w:rPr>
            </w:pPr>
            <w:r w:rsidRPr="00B15B51">
              <w:rPr>
                <w:rFonts w:ascii="Times New Roman" w:hAnsi="Times New Roman"/>
                <w:b/>
                <w:bCs/>
                <w:sz w:val="18"/>
                <w:szCs w:val="18"/>
              </w:rPr>
              <w:t>ПРЕДЛАГАЕМАЯ РЕДАКЦИЯ</w:t>
            </w:r>
          </w:p>
        </w:tc>
      </w:tr>
      <w:tr w:rsidR="00D34774" w:rsidRPr="00B15B51" w14:paraId="6289B65B" w14:textId="77777777" w:rsidTr="009D0D35">
        <w:tc>
          <w:tcPr>
            <w:tcW w:w="7513" w:type="dxa"/>
            <w:tcBorders>
              <w:top w:val="single" w:sz="4" w:space="0" w:color="auto"/>
              <w:left w:val="single" w:sz="4" w:space="0" w:color="auto"/>
              <w:bottom w:val="single" w:sz="4" w:space="0" w:color="auto"/>
              <w:right w:val="single" w:sz="4" w:space="0" w:color="auto"/>
            </w:tcBorders>
            <w:hideMark/>
          </w:tcPr>
          <w:tbl>
            <w:tblPr>
              <w:tblW w:w="7254" w:type="dxa"/>
              <w:tblInd w:w="10" w:type="dxa"/>
              <w:tblLayout w:type="fixed"/>
              <w:tblLook w:val="04A0" w:firstRow="1" w:lastRow="0" w:firstColumn="1" w:lastColumn="0" w:noHBand="0" w:noVBand="1"/>
            </w:tblPr>
            <w:tblGrid>
              <w:gridCol w:w="5978"/>
              <w:gridCol w:w="1276"/>
            </w:tblGrid>
            <w:tr w:rsidR="00D34774" w:rsidRPr="00B15B51" w14:paraId="3D063842" w14:textId="77777777" w:rsidTr="00B15B51">
              <w:trPr>
                <w:trHeight w:val="255"/>
              </w:trPr>
              <w:tc>
                <w:tcPr>
                  <w:tcW w:w="7254" w:type="dxa"/>
                  <w:gridSpan w:val="2"/>
                  <w:vAlign w:val="bottom"/>
                  <w:hideMark/>
                </w:tcPr>
                <w:p w14:paraId="46080720" w14:textId="77777777" w:rsidR="00D34774" w:rsidRPr="00B15B51" w:rsidRDefault="00D34774" w:rsidP="008A3E0F">
                  <w:pPr>
                    <w:spacing w:after="0" w:line="240" w:lineRule="auto"/>
                    <w:jc w:val="right"/>
                    <w:rPr>
                      <w:rFonts w:ascii="Times New Roman" w:eastAsia="Times New Roman" w:hAnsi="Times New Roman"/>
                      <w:color w:val="000000"/>
                      <w:sz w:val="18"/>
                      <w:szCs w:val="18"/>
                    </w:rPr>
                  </w:pPr>
                  <w:r w:rsidRPr="00B15B51">
                    <w:rPr>
                      <w:rFonts w:ascii="Times New Roman" w:eastAsia="Times New Roman" w:hAnsi="Times New Roman"/>
                      <w:color w:val="000000"/>
                      <w:sz w:val="18"/>
                      <w:szCs w:val="18"/>
                    </w:rPr>
                    <w:t>Приложение № 2.20</w:t>
                  </w:r>
                </w:p>
              </w:tc>
            </w:tr>
            <w:tr w:rsidR="00D34774" w:rsidRPr="00B15B51" w14:paraId="19DC79F0" w14:textId="77777777" w:rsidTr="00B15B51">
              <w:trPr>
                <w:trHeight w:val="255"/>
              </w:trPr>
              <w:tc>
                <w:tcPr>
                  <w:tcW w:w="7254" w:type="dxa"/>
                  <w:gridSpan w:val="2"/>
                  <w:vAlign w:val="bottom"/>
                  <w:hideMark/>
                </w:tcPr>
                <w:p w14:paraId="32A90974" w14:textId="77777777" w:rsidR="00D34774" w:rsidRPr="00B15B51" w:rsidRDefault="00D34774" w:rsidP="008A3E0F">
                  <w:pPr>
                    <w:spacing w:after="0" w:line="240" w:lineRule="auto"/>
                    <w:jc w:val="right"/>
                    <w:rPr>
                      <w:rFonts w:ascii="Times New Roman" w:eastAsia="Times New Roman" w:hAnsi="Times New Roman"/>
                      <w:color w:val="000000"/>
                      <w:sz w:val="18"/>
                      <w:szCs w:val="18"/>
                    </w:rPr>
                  </w:pPr>
                  <w:r w:rsidRPr="00B15B51">
                    <w:rPr>
                      <w:rFonts w:ascii="Times New Roman" w:eastAsia="Times New Roman" w:hAnsi="Times New Roman"/>
                      <w:color w:val="000000"/>
                      <w:sz w:val="18"/>
                      <w:szCs w:val="18"/>
                    </w:rPr>
                    <w:t xml:space="preserve"> </w:t>
                  </w:r>
                  <w:proofErr w:type="gramStart"/>
                  <w:r w:rsidRPr="00B15B51">
                    <w:rPr>
                      <w:rFonts w:ascii="Times New Roman" w:eastAsia="Times New Roman" w:hAnsi="Times New Roman"/>
                      <w:color w:val="000000"/>
                      <w:sz w:val="18"/>
                      <w:szCs w:val="18"/>
                    </w:rPr>
                    <w:t>к</w:t>
                  </w:r>
                  <w:proofErr w:type="gramEnd"/>
                  <w:r w:rsidRPr="00B15B51">
                    <w:rPr>
                      <w:rFonts w:ascii="Times New Roman" w:eastAsia="Times New Roman" w:hAnsi="Times New Roman"/>
                      <w:color w:val="000000"/>
                      <w:sz w:val="18"/>
                      <w:szCs w:val="18"/>
                    </w:rPr>
                    <w:t xml:space="preserve"> Закону Приднестровской Молдавской Республики</w:t>
                  </w:r>
                </w:p>
              </w:tc>
            </w:tr>
            <w:tr w:rsidR="00D34774" w:rsidRPr="00B15B51" w14:paraId="13993F3B" w14:textId="77777777" w:rsidTr="00B15B51">
              <w:trPr>
                <w:trHeight w:val="255"/>
              </w:trPr>
              <w:tc>
                <w:tcPr>
                  <w:tcW w:w="7254" w:type="dxa"/>
                  <w:gridSpan w:val="2"/>
                  <w:vAlign w:val="bottom"/>
                  <w:hideMark/>
                </w:tcPr>
                <w:p w14:paraId="3A3EBB03" w14:textId="77777777" w:rsidR="00D34774" w:rsidRPr="00B15B51" w:rsidRDefault="00D34774" w:rsidP="008A3E0F">
                  <w:pPr>
                    <w:spacing w:after="0" w:line="240" w:lineRule="auto"/>
                    <w:jc w:val="right"/>
                    <w:rPr>
                      <w:rFonts w:ascii="Times New Roman" w:eastAsia="Times New Roman" w:hAnsi="Times New Roman"/>
                      <w:sz w:val="18"/>
                      <w:szCs w:val="18"/>
                    </w:rPr>
                  </w:pPr>
                  <w:r w:rsidRPr="00B15B51">
                    <w:rPr>
                      <w:rFonts w:ascii="Times New Roman" w:eastAsia="Times New Roman" w:hAnsi="Times New Roman"/>
                      <w:sz w:val="18"/>
                      <w:szCs w:val="18"/>
                    </w:rPr>
                    <w:t xml:space="preserve"> «О республиканском бюджете на 2024 год»</w:t>
                  </w:r>
                </w:p>
              </w:tc>
            </w:tr>
            <w:tr w:rsidR="00D34774" w:rsidRPr="00B15B51" w14:paraId="0D452040" w14:textId="77777777" w:rsidTr="00B15B51">
              <w:trPr>
                <w:trHeight w:val="255"/>
              </w:trPr>
              <w:tc>
                <w:tcPr>
                  <w:tcW w:w="5978" w:type="dxa"/>
                  <w:vAlign w:val="bottom"/>
                  <w:hideMark/>
                </w:tcPr>
                <w:p w14:paraId="791B6570" w14:textId="77777777" w:rsidR="00D34774" w:rsidRPr="00B15B51" w:rsidRDefault="00D34774" w:rsidP="008A3E0F">
                  <w:pPr>
                    <w:spacing w:after="0" w:line="240" w:lineRule="auto"/>
                    <w:rPr>
                      <w:rFonts w:ascii="Times New Roman" w:eastAsia="Times New Roman" w:hAnsi="Times New Roman"/>
                      <w:sz w:val="18"/>
                      <w:szCs w:val="18"/>
                    </w:rPr>
                  </w:pPr>
                </w:p>
              </w:tc>
              <w:tc>
                <w:tcPr>
                  <w:tcW w:w="1276" w:type="dxa"/>
                  <w:vAlign w:val="bottom"/>
                  <w:hideMark/>
                </w:tcPr>
                <w:p w14:paraId="2B0F83EF" w14:textId="77777777" w:rsidR="00D34774" w:rsidRPr="00B15B51" w:rsidRDefault="00D34774" w:rsidP="008A3E0F">
                  <w:pPr>
                    <w:spacing w:after="0" w:line="240" w:lineRule="auto"/>
                    <w:rPr>
                      <w:rFonts w:ascii="Times New Roman" w:eastAsiaTheme="minorHAnsi" w:hAnsi="Times New Roman"/>
                      <w:sz w:val="18"/>
                      <w:szCs w:val="18"/>
                      <w:lang w:eastAsia="ru-RU"/>
                    </w:rPr>
                  </w:pPr>
                </w:p>
              </w:tc>
            </w:tr>
            <w:tr w:rsidR="00D34774" w:rsidRPr="00B15B51" w14:paraId="13D9221E" w14:textId="77777777" w:rsidTr="00B15B51">
              <w:trPr>
                <w:trHeight w:val="1005"/>
              </w:trPr>
              <w:tc>
                <w:tcPr>
                  <w:tcW w:w="7254" w:type="dxa"/>
                  <w:gridSpan w:val="2"/>
                  <w:vAlign w:val="center"/>
                  <w:hideMark/>
                </w:tcPr>
                <w:p w14:paraId="2FF2E21C" w14:textId="759B359C" w:rsidR="00D34774" w:rsidRPr="00B15B51" w:rsidRDefault="00D34774" w:rsidP="008A3E0F">
                  <w:pPr>
                    <w:spacing w:after="0" w:line="240" w:lineRule="auto"/>
                    <w:jc w:val="center"/>
                    <w:rPr>
                      <w:rFonts w:ascii="Times New Roman" w:eastAsia="Times New Roman" w:hAnsi="Times New Roman"/>
                      <w:b/>
                      <w:bCs/>
                      <w:sz w:val="18"/>
                      <w:szCs w:val="18"/>
                    </w:rPr>
                  </w:pPr>
                  <w:r w:rsidRPr="00B15B51">
                    <w:rPr>
                      <w:rFonts w:ascii="Times New Roman" w:eastAsia="Times New Roman" w:hAnsi="Times New Roman"/>
                      <w:b/>
                      <w:bCs/>
                      <w:sz w:val="18"/>
                      <w:szCs w:val="18"/>
                    </w:rPr>
                    <w:t>Мероприятия по реализации государственной целевой программы «Переоснащение служебного автотранспорта пожарной охраны» на 2023</w:t>
                  </w:r>
                  <w:r w:rsidR="00673C5D" w:rsidRPr="00B15B51">
                    <w:rPr>
                      <w:rFonts w:ascii="Times New Roman" w:eastAsia="Times New Roman" w:hAnsi="Times New Roman"/>
                      <w:b/>
                      <w:bCs/>
                      <w:sz w:val="18"/>
                      <w:szCs w:val="18"/>
                    </w:rPr>
                    <w:t xml:space="preserve"> </w:t>
                  </w:r>
                  <w:r w:rsidRPr="00B15B51">
                    <w:rPr>
                      <w:rFonts w:ascii="Times New Roman" w:eastAsia="Times New Roman" w:hAnsi="Times New Roman"/>
                      <w:b/>
                      <w:bCs/>
                      <w:sz w:val="18"/>
                      <w:szCs w:val="18"/>
                    </w:rPr>
                    <w:t>–</w:t>
                  </w:r>
                  <w:r w:rsidR="00673C5D" w:rsidRPr="00B15B51">
                    <w:rPr>
                      <w:rFonts w:ascii="Times New Roman" w:eastAsia="Times New Roman" w:hAnsi="Times New Roman"/>
                      <w:b/>
                      <w:bCs/>
                      <w:sz w:val="18"/>
                      <w:szCs w:val="18"/>
                    </w:rPr>
                    <w:t xml:space="preserve"> </w:t>
                  </w:r>
                  <w:r w:rsidRPr="00B15B51">
                    <w:rPr>
                      <w:rFonts w:ascii="Times New Roman" w:eastAsia="Times New Roman" w:hAnsi="Times New Roman"/>
                      <w:b/>
                      <w:bCs/>
                      <w:sz w:val="18"/>
                      <w:szCs w:val="18"/>
                    </w:rPr>
                    <w:t>2031 годы» на 2024 год</w:t>
                  </w:r>
                </w:p>
              </w:tc>
            </w:tr>
            <w:tr w:rsidR="00D34774" w:rsidRPr="00B15B51" w14:paraId="2C16071E" w14:textId="77777777" w:rsidTr="00B15B51">
              <w:trPr>
                <w:trHeight w:val="255"/>
              </w:trPr>
              <w:tc>
                <w:tcPr>
                  <w:tcW w:w="5978" w:type="dxa"/>
                  <w:vAlign w:val="bottom"/>
                  <w:hideMark/>
                </w:tcPr>
                <w:p w14:paraId="0BFE997D" w14:textId="77777777" w:rsidR="00D34774" w:rsidRPr="00B15B51" w:rsidRDefault="00D34774" w:rsidP="008A3E0F">
                  <w:pPr>
                    <w:spacing w:after="0" w:line="240" w:lineRule="auto"/>
                    <w:rPr>
                      <w:rFonts w:ascii="Times New Roman" w:eastAsia="Times New Roman" w:hAnsi="Times New Roman"/>
                      <w:b/>
                      <w:bCs/>
                      <w:sz w:val="18"/>
                      <w:szCs w:val="18"/>
                    </w:rPr>
                  </w:pPr>
                </w:p>
              </w:tc>
              <w:tc>
                <w:tcPr>
                  <w:tcW w:w="1276" w:type="dxa"/>
                  <w:vAlign w:val="bottom"/>
                  <w:hideMark/>
                </w:tcPr>
                <w:p w14:paraId="415319EA" w14:textId="77777777" w:rsidR="00D34774" w:rsidRPr="00B15B51" w:rsidRDefault="00D34774" w:rsidP="008A3E0F">
                  <w:pPr>
                    <w:spacing w:after="0" w:line="240" w:lineRule="auto"/>
                    <w:rPr>
                      <w:rFonts w:ascii="Times New Roman" w:eastAsiaTheme="minorHAnsi" w:hAnsi="Times New Roman"/>
                      <w:sz w:val="18"/>
                      <w:szCs w:val="18"/>
                      <w:lang w:eastAsia="ru-RU"/>
                    </w:rPr>
                  </w:pPr>
                </w:p>
              </w:tc>
            </w:tr>
            <w:tr w:rsidR="00D34774" w:rsidRPr="00B15B51" w14:paraId="2E422682" w14:textId="77777777" w:rsidTr="00B15B51">
              <w:trPr>
                <w:trHeight w:val="255"/>
              </w:trPr>
              <w:tc>
                <w:tcPr>
                  <w:tcW w:w="5978" w:type="dxa"/>
                  <w:tcBorders>
                    <w:top w:val="single" w:sz="4" w:space="0" w:color="auto"/>
                    <w:left w:val="single" w:sz="4" w:space="0" w:color="auto"/>
                    <w:bottom w:val="single" w:sz="4" w:space="0" w:color="auto"/>
                    <w:right w:val="single" w:sz="4" w:space="0" w:color="auto"/>
                  </w:tcBorders>
                  <w:vAlign w:val="center"/>
                  <w:hideMark/>
                </w:tcPr>
                <w:p w14:paraId="641BCCF5" w14:textId="77777777" w:rsidR="00D34774" w:rsidRPr="00B15B51" w:rsidRDefault="00D34774" w:rsidP="008A3E0F">
                  <w:pPr>
                    <w:spacing w:after="0" w:line="240" w:lineRule="auto"/>
                    <w:jc w:val="center"/>
                    <w:rPr>
                      <w:rFonts w:ascii="Times New Roman" w:eastAsia="Times New Roman" w:hAnsi="Times New Roman"/>
                      <w:b/>
                      <w:bCs/>
                      <w:sz w:val="18"/>
                      <w:szCs w:val="18"/>
                    </w:rPr>
                  </w:pPr>
                  <w:r w:rsidRPr="00B15B51">
                    <w:rPr>
                      <w:rFonts w:ascii="Times New Roman" w:eastAsia="Times New Roman" w:hAnsi="Times New Roman"/>
                      <w:b/>
                      <w:bCs/>
                      <w:sz w:val="18"/>
                      <w:szCs w:val="18"/>
                    </w:rPr>
                    <w:t>Наименование мероприятий</w:t>
                  </w:r>
                </w:p>
              </w:tc>
              <w:tc>
                <w:tcPr>
                  <w:tcW w:w="1276" w:type="dxa"/>
                  <w:tcBorders>
                    <w:top w:val="single" w:sz="4" w:space="0" w:color="auto"/>
                    <w:left w:val="nil"/>
                    <w:bottom w:val="single" w:sz="4" w:space="0" w:color="auto"/>
                    <w:right w:val="single" w:sz="4" w:space="0" w:color="auto"/>
                  </w:tcBorders>
                  <w:vAlign w:val="center"/>
                  <w:hideMark/>
                </w:tcPr>
                <w:p w14:paraId="1992C2A6" w14:textId="77777777" w:rsidR="00D34774" w:rsidRPr="00B15B51" w:rsidRDefault="00D34774" w:rsidP="008A3E0F">
                  <w:pPr>
                    <w:spacing w:after="0" w:line="240" w:lineRule="auto"/>
                    <w:jc w:val="center"/>
                    <w:rPr>
                      <w:rFonts w:ascii="Times New Roman" w:eastAsia="Times New Roman" w:hAnsi="Times New Roman"/>
                      <w:b/>
                      <w:bCs/>
                      <w:sz w:val="18"/>
                      <w:szCs w:val="18"/>
                    </w:rPr>
                  </w:pPr>
                  <w:r w:rsidRPr="00B15B51">
                    <w:rPr>
                      <w:rFonts w:ascii="Times New Roman" w:eastAsia="Times New Roman" w:hAnsi="Times New Roman"/>
                      <w:b/>
                      <w:bCs/>
                      <w:sz w:val="18"/>
                      <w:szCs w:val="18"/>
                    </w:rPr>
                    <w:t>Сумма, руб.</w:t>
                  </w:r>
                </w:p>
              </w:tc>
            </w:tr>
            <w:tr w:rsidR="00D34774" w:rsidRPr="00B15B51" w14:paraId="5473236B" w14:textId="77777777" w:rsidTr="00B15B51">
              <w:trPr>
                <w:trHeight w:val="510"/>
              </w:trPr>
              <w:tc>
                <w:tcPr>
                  <w:tcW w:w="5978" w:type="dxa"/>
                  <w:tcBorders>
                    <w:top w:val="nil"/>
                    <w:left w:val="single" w:sz="4" w:space="0" w:color="auto"/>
                    <w:bottom w:val="single" w:sz="4" w:space="0" w:color="auto"/>
                    <w:right w:val="single" w:sz="4" w:space="0" w:color="auto"/>
                  </w:tcBorders>
                  <w:vAlign w:val="center"/>
                  <w:hideMark/>
                </w:tcPr>
                <w:p w14:paraId="3ACC18A7" w14:textId="77777777" w:rsidR="00D34774" w:rsidRPr="00B15B51" w:rsidRDefault="00D34774" w:rsidP="008A3E0F">
                  <w:pPr>
                    <w:spacing w:after="0" w:line="240" w:lineRule="auto"/>
                    <w:rPr>
                      <w:rFonts w:ascii="Times New Roman" w:eastAsia="Times New Roman" w:hAnsi="Times New Roman"/>
                      <w:sz w:val="18"/>
                      <w:szCs w:val="18"/>
                    </w:rPr>
                  </w:pPr>
                  <w:r w:rsidRPr="00B15B51">
                    <w:rPr>
                      <w:rFonts w:ascii="Times New Roman" w:eastAsia="Times New Roman" w:hAnsi="Times New Roman"/>
                      <w:sz w:val="18"/>
                      <w:szCs w:val="18"/>
                    </w:rPr>
                    <w:t>Переоснащение самостоятельных военизированных пожарных частей республики специальной техникой:</w:t>
                  </w:r>
                </w:p>
              </w:tc>
              <w:tc>
                <w:tcPr>
                  <w:tcW w:w="1276" w:type="dxa"/>
                  <w:tcBorders>
                    <w:top w:val="nil"/>
                    <w:left w:val="nil"/>
                    <w:bottom w:val="single" w:sz="4" w:space="0" w:color="auto"/>
                    <w:right w:val="single" w:sz="4" w:space="0" w:color="auto"/>
                  </w:tcBorders>
                  <w:vAlign w:val="center"/>
                  <w:hideMark/>
                </w:tcPr>
                <w:p w14:paraId="42DA86D3" w14:textId="77777777" w:rsidR="00D34774" w:rsidRPr="00B15B51" w:rsidRDefault="00D34774" w:rsidP="008A3E0F">
                  <w:pPr>
                    <w:spacing w:after="0" w:line="240" w:lineRule="auto"/>
                    <w:jc w:val="center"/>
                    <w:rPr>
                      <w:rFonts w:ascii="Times New Roman" w:eastAsia="Times New Roman" w:hAnsi="Times New Roman"/>
                      <w:b/>
                      <w:bCs/>
                      <w:sz w:val="18"/>
                      <w:szCs w:val="18"/>
                    </w:rPr>
                  </w:pPr>
                  <w:r w:rsidRPr="00B15B51">
                    <w:rPr>
                      <w:rFonts w:ascii="Times New Roman" w:eastAsia="Times New Roman" w:hAnsi="Times New Roman"/>
                      <w:b/>
                      <w:bCs/>
                      <w:sz w:val="18"/>
                      <w:szCs w:val="18"/>
                    </w:rPr>
                    <w:t> </w:t>
                  </w:r>
                </w:p>
              </w:tc>
            </w:tr>
            <w:tr w:rsidR="00D34774" w:rsidRPr="00B15B51" w14:paraId="0D2093C0" w14:textId="77777777" w:rsidTr="00B15B51">
              <w:trPr>
                <w:trHeight w:val="645"/>
              </w:trPr>
              <w:tc>
                <w:tcPr>
                  <w:tcW w:w="5978" w:type="dxa"/>
                  <w:tcBorders>
                    <w:top w:val="nil"/>
                    <w:left w:val="single" w:sz="4" w:space="0" w:color="auto"/>
                    <w:bottom w:val="single" w:sz="4" w:space="0" w:color="auto"/>
                    <w:right w:val="single" w:sz="4" w:space="0" w:color="auto"/>
                  </w:tcBorders>
                  <w:vAlign w:val="center"/>
                  <w:hideMark/>
                </w:tcPr>
                <w:p w14:paraId="6022A6BF" w14:textId="77777777" w:rsidR="00D34774" w:rsidRPr="00B15B51" w:rsidRDefault="00D34774" w:rsidP="008A3E0F">
                  <w:pPr>
                    <w:spacing w:after="0" w:line="240" w:lineRule="auto"/>
                    <w:rPr>
                      <w:rFonts w:ascii="Times New Roman" w:eastAsia="Times New Roman" w:hAnsi="Times New Roman"/>
                      <w:b/>
                      <w:bCs/>
                      <w:sz w:val="18"/>
                      <w:szCs w:val="18"/>
                    </w:rPr>
                  </w:pPr>
                  <w:proofErr w:type="spellStart"/>
                  <w:r w:rsidRPr="00B15B51">
                    <w:rPr>
                      <w:rFonts w:ascii="Times New Roman" w:eastAsia="Times New Roman" w:hAnsi="Times New Roman"/>
                      <w:b/>
                      <w:bCs/>
                      <w:sz w:val="18"/>
                      <w:szCs w:val="18"/>
                    </w:rPr>
                    <w:t>Автолестница</w:t>
                  </w:r>
                  <w:proofErr w:type="spellEnd"/>
                  <w:r w:rsidRPr="00B15B51">
                    <w:rPr>
                      <w:rFonts w:ascii="Times New Roman" w:eastAsia="Times New Roman" w:hAnsi="Times New Roman"/>
                      <w:b/>
                      <w:bCs/>
                      <w:sz w:val="18"/>
                      <w:szCs w:val="18"/>
                    </w:rPr>
                    <w:t xml:space="preserve"> пожарная АЛ-32</w:t>
                  </w:r>
                </w:p>
              </w:tc>
              <w:tc>
                <w:tcPr>
                  <w:tcW w:w="1276" w:type="dxa"/>
                  <w:tcBorders>
                    <w:top w:val="nil"/>
                    <w:left w:val="nil"/>
                    <w:bottom w:val="single" w:sz="4" w:space="0" w:color="auto"/>
                    <w:right w:val="single" w:sz="4" w:space="0" w:color="auto"/>
                  </w:tcBorders>
                  <w:vAlign w:val="center"/>
                  <w:hideMark/>
                </w:tcPr>
                <w:p w14:paraId="2C63D64A" w14:textId="77777777" w:rsidR="00D34774" w:rsidRPr="00B15B51" w:rsidRDefault="00D34774" w:rsidP="008A3E0F">
                  <w:pPr>
                    <w:spacing w:after="0" w:line="240" w:lineRule="auto"/>
                    <w:jc w:val="right"/>
                    <w:rPr>
                      <w:rFonts w:ascii="Times New Roman" w:eastAsia="Times New Roman" w:hAnsi="Times New Roman"/>
                      <w:sz w:val="18"/>
                      <w:szCs w:val="18"/>
                    </w:rPr>
                  </w:pPr>
                  <w:r w:rsidRPr="00B15B51">
                    <w:rPr>
                      <w:rFonts w:ascii="Times New Roman" w:eastAsia="Times New Roman" w:hAnsi="Times New Roman"/>
                      <w:sz w:val="18"/>
                      <w:szCs w:val="18"/>
                    </w:rPr>
                    <w:t>6 790 000</w:t>
                  </w:r>
                </w:p>
              </w:tc>
            </w:tr>
            <w:tr w:rsidR="00D34774" w:rsidRPr="00B15B51" w14:paraId="2B7B6438" w14:textId="77777777" w:rsidTr="00B15B51">
              <w:trPr>
                <w:trHeight w:val="255"/>
              </w:trPr>
              <w:tc>
                <w:tcPr>
                  <w:tcW w:w="5978" w:type="dxa"/>
                  <w:tcBorders>
                    <w:top w:val="nil"/>
                    <w:left w:val="single" w:sz="4" w:space="0" w:color="auto"/>
                    <w:bottom w:val="single" w:sz="4" w:space="0" w:color="auto"/>
                    <w:right w:val="single" w:sz="4" w:space="0" w:color="auto"/>
                  </w:tcBorders>
                  <w:vAlign w:val="center"/>
                  <w:hideMark/>
                </w:tcPr>
                <w:p w14:paraId="35D0EF70" w14:textId="77777777" w:rsidR="00D34774" w:rsidRPr="00B15B51" w:rsidRDefault="00D34774" w:rsidP="008A3E0F">
                  <w:pPr>
                    <w:spacing w:after="0" w:line="240" w:lineRule="auto"/>
                    <w:rPr>
                      <w:rFonts w:ascii="Times New Roman" w:eastAsia="Times New Roman" w:hAnsi="Times New Roman"/>
                      <w:sz w:val="18"/>
                      <w:szCs w:val="18"/>
                    </w:rPr>
                  </w:pPr>
                  <w:r w:rsidRPr="00B15B51">
                    <w:rPr>
                      <w:rFonts w:ascii="Times New Roman" w:eastAsia="Times New Roman" w:hAnsi="Times New Roman"/>
                      <w:sz w:val="18"/>
                      <w:szCs w:val="18"/>
                    </w:rPr>
                    <w:t>Итого</w:t>
                  </w:r>
                </w:p>
              </w:tc>
              <w:tc>
                <w:tcPr>
                  <w:tcW w:w="1276" w:type="dxa"/>
                  <w:tcBorders>
                    <w:top w:val="nil"/>
                    <w:left w:val="nil"/>
                    <w:bottom w:val="single" w:sz="4" w:space="0" w:color="auto"/>
                    <w:right w:val="single" w:sz="4" w:space="0" w:color="auto"/>
                  </w:tcBorders>
                  <w:vAlign w:val="center"/>
                  <w:hideMark/>
                </w:tcPr>
                <w:p w14:paraId="2B7E687E" w14:textId="77777777" w:rsidR="00D34774" w:rsidRPr="00B15B51" w:rsidRDefault="00D34774" w:rsidP="008A3E0F">
                  <w:pPr>
                    <w:spacing w:after="0" w:line="240" w:lineRule="auto"/>
                    <w:jc w:val="right"/>
                    <w:rPr>
                      <w:rFonts w:ascii="Times New Roman" w:eastAsia="Times New Roman" w:hAnsi="Times New Roman"/>
                      <w:sz w:val="18"/>
                      <w:szCs w:val="18"/>
                    </w:rPr>
                  </w:pPr>
                  <w:r w:rsidRPr="00B15B51">
                    <w:rPr>
                      <w:rFonts w:ascii="Times New Roman" w:eastAsia="Times New Roman" w:hAnsi="Times New Roman"/>
                      <w:sz w:val="18"/>
                      <w:szCs w:val="18"/>
                    </w:rPr>
                    <w:t>6 790 000</w:t>
                  </w:r>
                </w:p>
              </w:tc>
            </w:tr>
          </w:tbl>
          <w:p w14:paraId="37C085E5" w14:textId="77777777" w:rsidR="00D34774" w:rsidRPr="00B15B51" w:rsidRDefault="00D34774" w:rsidP="008A3E0F">
            <w:pPr>
              <w:spacing w:after="0" w:line="240" w:lineRule="auto"/>
              <w:ind w:firstLine="567"/>
              <w:rPr>
                <w:rFonts w:ascii="Times New Roman" w:hAnsi="Times New Roman"/>
                <w:sz w:val="18"/>
                <w:szCs w:val="18"/>
              </w:rPr>
            </w:pPr>
          </w:p>
        </w:tc>
        <w:tc>
          <w:tcPr>
            <w:tcW w:w="8501" w:type="dxa"/>
            <w:tcBorders>
              <w:top w:val="single" w:sz="4" w:space="0" w:color="auto"/>
              <w:left w:val="single" w:sz="4" w:space="0" w:color="auto"/>
              <w:bottom w:val="single" w:sz="4" w:space="0" w:color="auto"/>
              <w:right w:val="single" w:sz="4" w:space="0" w:color="auto"/>
            </w:tcBorders>
            <w:hideMark/>
          </w:tcPr>
          <w:tbl>
            <w:tblPr>
              <w:tblW w:w="7522" w:type="dxa"/>
              <w:tblInd w:w="25" w:type="dxa"/>
              <w:tblLayout w:type="fixed"/>
              <w:tblLook w:val="04A0" w:firstRow="1" w:lastRow="0" w:firstColumn="1" w:lastColumn="0" w:noHBand="0" w:noVBand="1"/>
            </w:tblPr>
            <w:tblGrid>
              <w:gridCol w:w="728"/>
              <w:gridCol w:w="549"/>
              <w:gridCol w:w="3147"/>
              <w:gridCol w:w="1560"/>
              <w:gridCol w:w="727"/>
              <w:gridCol w:w="811"/>
            </w:tblGrid>
            <w:tr w:rsidR="00D34774" w:rsidRPr="00B15B51" w14:paraId="72FE6D56" w14:textId="77777777" w:rsidTr="00673C5D">
              <w:trPr>
                <w:trHeight w:val="255"/>
              </w:trPr>
              <w:tc>
                <w:tcPr>
                  <w:tcW w:w="1277" w:type="dxa"/>
                  <w:gridSpan w:val="2"/>
                </w:tcPr>
                <w:p w14:paraId="6FDD7BF4" w14:textId="77777777" w:rsidR="00D34774" w:rsidRPr="00B15B51" w:rsidRDefault="00D34774" w:rsidP="008A3E0F">
                  <w:pPr>
                    <w:spacing w:after="0" w:line="240" w:lineRule="auto"/>
                    <w:jc w:val="right"/>
                    <w:rPr>
                      <w:rFonts w:ascii="Times New Roman" w:eastAsia="Times New Roman" w:hAnsi="Times New Roman"/>
                      <w:color w:val="000000"/>
                      <w:sz w:val="18"/>
                      <w:szCs w:val="18"/>
                    </w:rPr>
                  </w:pPr>
                </w:p>
              </w:tc>
              <w:tc>
                <w:tcPr>
                  <w:tcW w:w="6245" w:type="dxa"/>
                  <w:gridSpan w:val="4"/>
                  <w:vAlign w:val="bottom"/>
                  <w:hideMark/>
                </w:tcPr>
                <w:p w14:paraId="1EE930B6" w14:textId="77777777" w:rsidR="00D34774" w:rsidRPr="00B15B51" w:rsidRDefault="00D34774" w:rsidP="008A3E0F">
                  <w:pPr>
                    <w:spacing w:after="0" w:line="240" w:lineRule="auto"/>
                    <w:jc w:val="right"/>
                    <w:rPr>
                      <w:rFonts w:ascii="Times New Roman" w:eastAsia="Times New Roman" w:hAnsi="Times New Roman"/>
                      <w:color w:val="000000"/>
                      <w:sz w:val="18"/>
                      <w:szCs w:val="18"/>
                    </w:rPr>
                  </w:pPr>
                  <w:r w:rsidRPr="00B15B51">
                    <w:rPr>
                      <w:rFonts w:ascii="Times New Roman" w:eastAsia="Times New Roman" w:hAnsi="Times New Roman"/>
                      <w:color w:val="000000"/>
                      <w:sz w:val="18"/>
                      <w:szCs w:val="18"/>
                    </w:rPr>
                    <w:t>Приложение № 2.20</w:t>
                  </w:r>
                </w:p>
              </w:tc>
            </w:tr>
            <w:tr w:rsidR="00D34774" w:rsidRPr="00B15B51" w14:paraId="24D3B5B6" w14:textId="77777777" w:rsidTr="00673C5D">
              <w:trPr>
                <w:trHeight w:val="255"/>
              </w:trPr>
              <w:tc>
                <w:tcPr>
                  <w:tcW w:w="1277" w:type="dxa"/>
                  <w:gridSpan w:val="2"/>
                </w:tcPr>
                <w:p w14:paraId="25B5776D" w14:textId="77777777" w:rsidR="00D34774" w:rsidRPr="00B15B51" w:rsidRDefault="00D34774" w:rsidP="008A3E0F">
                  <w:pPr>
                    <w:spacing w:after="0" w:line="240" w:lineRule="auto"/>
                    <w:jc w:val="right"/>
                    <w:rPr>
                      <w:rFonts w:ascii="Times New Roman" w:eastAsia="Times New Roman" w:hAnsi="Times New Roman"/>
                      <w:color w:val="000000"/>
                      <w:sz w:val="18"/>
                      <w:szCs w:val="18"/>
                    </w:rPr>
                  </w:pPr>
                </w:p>
              </w:tc>
              <w:tc>
                <w:tcPr>
                  <w:tcW w:w="6245" w:type="dxa"/>
                  <w:gridSpan w:val="4"/>
                  <w:vAlign w:val="bottom"/>
                  <w:hideMark/>
                </w:tcPr>
                <w:p w14:paraId="3DB35BC0" w14:textId="0D11843C" w:rsidR="00D34774" w:rsidRPr="00B15B51" w:rsidRDefault="00D34774" w:rsidP="008A3E0F">
                  <w:pPr>
                    <w:spacing w:after="0" w:line="240" w:lineRule="auto"/>
                    <w:jc w:val="right"/>
                    <w:rPr>
                      <w:rFonts w:ascii="Times New Roman" w:eastAsia="Times New Roman" w:hAnsi="Times New Roman"/>
                      <w:color w:val="000000"/>
                      <w:sz w:val="18"/>
                      <w:szCs w:val="18"/>
                    </w:rPr>
                  </w:pPr>
                  <w:proofErr w:type="gramStart"/>
                  <w:r w:rsidRPr="00B15B51">
                    <w:rPr>
                      <w:rFonts w:ascii="Times New Roman" w:eastAsia="Times New Roman" w:hAnsi="Times New Roman"/>
                      <w:color w:val="000000"/>
                      <w:sz w:val="18"/>
                      <w:szCs w:val="18"/>
                    </w:rPr>
                    <w:t>к</w:t>
                  </w:r>
                  <w:proofErr w:type="gramEnd"/>
                  <w:r w:rsidRPr="00B15B51">
                    <w:rPr>
                      <w:rFonts w:ascii="Times New Roman" w:eastAsia="Times New Roman" w:hAnsi="Times New Roman"/>
                      <w:color w:val="000000"/>
                      <w:sz w:val="18"/>
                      <w:szCs w:val="18"/>
                    </w:rPr>
                    <w:t xml:space="preserve"> Закону Приднестровской Молдавской Республики</w:t>
                  </w:r>
                </w:p>
              </w:tc>
            </w:tr>
            <w:tr w:rsidR="00D34774" w:rsidRPr="00B15B51" w14:paraId="227C5FD0" w14:textId="77777777" w:rsidTr="00673C5D">
              <w:trPr>
                <w:trHeight w:val="255"/>
              </w:trPr>
              <w:tc>
                <w:tcPr>
                  <w:tcW w:w="1277" w:type="dxa"/>
                  <w:gridSpan w:val="2"/>
                </w:tcPr>
                <w:p w14:paraId="68EEBC3D" w14:textId="77777777" w:rsidR="00D34774" w:rsidRPr="00B15B51" w:rsidRDefault="00D34774" w:rsidP="008A3E0F">
                  <w:pPr>
                    <w:spacing w:after="0" w:line="240" w:lineRule="auto"/>
                    <w:jc w:val="right"/>
                    <w:rPr>
                      <w:rFonts w:ascii="Times New Roman" w:eastAsia="Times New Roman" w:hAnsi="Times New Roman"/>
                      <w:sz w:val="18"/>
                      <w:szCs w:val="18"/>
                    </w:rPr>
                  </w:pPr>
                </w:p>
              </w:tc>
              <w:tc>
                <w:tcPr>
                  <w:tcW w:w="6245" w:type="dxa"/>
                  <w:gridSpan w:val="4"/>
                  <w:vAlign w:val="bottom"/>
                  <w:hideMark/>
                </w:tcPr>
                <w:p w14:paraId="29B8680C" w14:textId="740AA20C" w:rsidR="00D34774" w:rsidRPr="00B15B51" w:rsidRDefault="00D34774" w:rsidP="008A3E0F">
                  <w:pPr>
                    <w:spacing w:after="0" w:line="240" w:lineRule="auto"/>
                    <w:jc w:val="right"/>
                    <w:rPr>
                      <w:rFonts w:ascii="Times New Roman" w:eastAsia="Times New Roman" w:hAnsi="Times New Roman"/>
                      <w:sz w:val="18"/>
                      <w:szCs w:val="18"/>
                    </w:rPr>
                  </w:pPr>
                  <w:r w:rsidRPr="00B15B51">
                    <w:rPr>
                      <w:rFonts w:ascii="Times New Roman" w:eastAsia="Times New Roman" w:hAnsi="Times New Roman"/>
                      <w:sz w:val="18"/>
                      <w:szCs w:val="18"/>
                    </w:rPr>
                    <w:t>«О республиканском бюджете на 2024 год»</w:t>
                  </w:r>
                </w:p>
              </w:tc>
            </w:tr>
            <w:tr w:rsidR="00D34774" w:rsidRPr="00B15B51" w14:paraId="077F447E" w14:textId="77777777" w:rsidTr="00673C5D">
              <w:trPr>
                <w:trHeight w:val="255"/>
              </w:trPr>
              <w:tc>
                <w:tcPr>
                  <w:tcW w:w="4424" w:type="dxa"/>
                  <w:gridSpan w:val="3"/>
                  <w:vAlign w:val="bottom"/>
                  <w:hideMark/>
                </w:tcPr>
                <w:p w14:paraId="18748508" w14:textId="77777777" w:rsidR="00D34774" w:rsidRPr="00B15B51" w:rsidRDefault="00D34774" w:rsidP="008A3E0F">
                  <w:pPr>
                    <w:spacing w:after="0" w:line="240" w:lineRule="auto"/>
                    <w:rPr>
                      <w:rFonts w:ascii="Times New Roman" w:eastAsia="Times New Roman" w:hAnsi="Times New Roman"/>
                      <w:sz w:val="18"/>
                      <w:szCs w:val="18"/>
                    </w:rPr>
                  </w:pPr>
                </w:p>
              </w:tc>
              <w:tc>
                <w:tcPr>
                  <w:tcW w:w="1560" w:type="dxa"/>
                </w:tcPr>
                <w:p w14:paraId="49204EE9" w14:textId="77777777" w:rsidR="00D34774" w:rsidRPr="00B15B51" w:rsidRDefault="00D34774" w:rsidP="008A3E0F">
                  <w:pPr>
                    <w:spacing w:after="0" w:line="240" w:lineRule="auto"/>
                    <w:rPr>
                      <w:rFonts w:ascii="Times New Roman" w:eastAsia="Times New Roman" w:hAnsi="Times New Roman"/>
                      <w:sz w:val="18"/>
                      <w:szCs w:val="18"/>
                    </w:rPr>
                  </w:pPr>
                </w:p>
              </w:tc>
              <w:tc>
                <w:tcPr>
                  <w:tcW w:w="1538" w:type="dxa"/>
                  <w:gridSpan w:val="2"/>
                  <w:vAlign w:val="bottom"/>
                  <w:hideMark/>
                </w:tcPr>
                <w:p w14:paraId="778013A9" w14:textId="77777777" w:rsidR="00D34774" w:rsidRPr="00B15B51" w:rsidRDefault="00D34774" w:rsidP="008A3E0F">
                  <w:pPr>
                    <w:spacing w:after="0" w:line="240" w:lineRule="auto"/>
                    <w:rPr>
                      <w:rFonts w:ascii="Times New Roman" w:eastAsia="Times New Roman" w:hAnsi="Times New Roman"/>
                      <w:sz w:val="18"/>
                      <w:szCs w:val="18"/>
                    </w:rPr>
                  </w:pPr>
                </w:p>
              </w:tc>
            </w:tr>
            <w:tr w:rsidR="00D34774" w:rsidRPr="00B15B51" w14:paraId="7B2BAD3E" w14:textId="77777777" w:rsidTr="00673C5D">
              <w:trPr>
                <w:gridAfter w:val="1"/>
                <w:wAfter w:w="811" w:type="dxa"/>
                <w:trHeight w:val="1005"/>
              </w:trPr>
              <w:tc>
                <w:tcPr>
                  <w:tcW w:w="728" w:type="dxa"/>
                </w:tcPr>
                <w:p w14:paraId="38734042" w14:textId="77777777" w:rsidR="00D34774" w:rsidRPr="00B15B51" w:rsidRDefault="00D34774" w:rsidP="008A3E0F">
                  <w:pPr>
                    <w:spacing w:after="0" w:line="240" w:lineRule="auto"/>
                    <w:jc w:val="center"/>
                    <w:rPr>
                      <w:rFonts w:ascii="Times New Roman" w:eastAsia="Times New Roman" w:hAnsi="Times New Roman"/>
                      <w:b/>
                      <w:bCs/>
                      <w:sz w:val="18"/>
                      <w:szCs w:val="18"/>
                    </w:rPr>
                  </w:pPr>
                </w:p>
              </w:tc>
              <w:tc>
                <w:tcPr>
                  <w:tcW w:w="5983" w:type="dxa"/>
                  <w:gridSpan w:val="4"/>
                  <w:vAlign w:val="center"/>
                  <w:hideMark/>
                </w:tcPr>
                <w:p w14:paraId="3874FD71" w14:textId="12D54295" w:rsidR="00D34774" w:rsidRPr="00B15B51" w:rsidRDefault="00D34774" w:rsidP="00673C5D">
                  <w:pPr>
                    <w:spacing w:after="0" w:line="240" w:lineRule="auto"/>
                    <w:ind w:left="160" w:hanging="254"/>
                    <w:jc w:val="center"/>
                    <w:rPr>
                      <w:rFonts w:ascii="Times New Roman" w:eastAsia="Times New Roman" w:hAnsi="Times New Roman"/>
                      <w:b/>
                      <w:bCs/>
                      <w:sz w:val="18"/>
                      <w:szCs w:val="18"/>
                    </w:rPr>
                  </w:pPr>
                  <w:r w:rsidRPr="00B15B51">
                    <w:rPr>
                      <w:rFonts w:ascii="Times New Roman" w:eastAsia="Times New Roman" w:hAnsi="Times New Roman"/>
                      <w:b/>
                      <w:bCs/>
                      <w:sz w:val="18"/>
                      <w:szCs w:val="18"/>
                    </w:rPr>
                    <w:t xml:space="preserve">Мероприятия по реализации государственной целевой программы «Переоснащение служебного автотранспорта пожарной охраны» </w:t>
                  </w:r>
                  <w:r w:rsidR="00673C5D" w:rsidRPr="00B15B51">
                    <w:rPr>
                      <w:rFonts w:ascii="Times New Roman" w:eastAsia="Times New Roman" w:hAnsi="Times New Roman"/>
                      <w:b/>
                      <w:bCs/>
                      <w:sz w:val="18"/>
                      <w:szCs w:val="18"/>
                    </w:rPr>
                    <w:br/>
                  </w:r>
                  <w:r w:rsidRPr="00B15B51">
                    <w:rPr>
                      <w:rFonts w:ascii="Times New Roman" w:eastAsia="Times New Roman" w:hAnsi="Times New Roman"/>
                      <w:b/>
                      <w:bCs/>
                      <w:sz w:val="18"/>
                      <w:szCs w:val="18"/>
                    </w:rPr>
                    <w:t>на 2023</w:t>
                  </w:r>
                  <w:r w:rsidR="00673C5D" w:rsidRPr="00B15B51">
                    <w:rPr>
                      <w:rFonts w:ascii="Times New Roman" w:eastAsia="Times New Roman" w:hAnsi="Times New Roman"/>
                      <w:b/>
                      <w:bCs/>
                      <w:sz w:val="18"/>
                      <w:szCs w:val="18"/>
                    </w:rPr>
                    <w:t xml:space="preserve"> </w:t>
                  </w:r>
                  <w:r w:rsidRPr="00B15B51">
                    <w:rPr>
                      <w:rFonts w:ascii="Times New Roman" w:eastAsia="Times New Roman" w:hAnsi="Times New Roman"/>
                      <w:b/>
                      <w:bCs/>
                      <w:sz w:val="18"/>
                      <w:szCs w:val="18"/>
                    </w:rPr>
                    <w:t>–</w:t>
                  </w:r>
                  <w:r w:rsidR="00673C5D" w:rsidRPr="00B15B51">
                    <w:rPr>
                      <w:rFonts w:ascii="Times New Roman" w:eastAsia="Times New Roman" w:hAnsi="Times New Roman"/>
                      <w:b/>
                      <w:bCs/>
                      <w:sz w:val="18"/>
                      <w:szCs w:val="18"/>
                    </w:rPr>
                    <w:t xml:space="preserve"> </w:t>
                  </w:r>
                  <w:r w:rsidRPr="00B15B51">
                    <w:rPr>
                      <w:rFonts w:ascii="Times New Roman" w:eastAsia="Times New Roman" w:hAnsi="Times New Roman"/>
                      <w:b/>
                      <w:bCs/>
                      <w:sz w:val="18"/>
                      <w:szCs w:val="18"/>
                    </w:rPr>
                    <w:t>2031 годы» на 2024 год</w:t>
                  </w:r>
                </w:p>
              </w:tc>
            </w:tr>
            <w:tr w:rsidR="00D34774" w:rsidRPr="00B15B51" w14:paraId="371F1CF6" w14:textId="77777777" w:rsidTr="00673C5D">
              <w:trPr>
                <w:trHeight w:val="255"/>
              </w:trPr>
              <w:tc>
                <w:tcPr>
                  <w:tcW w:w="4424" w:type="dxa"/>
                  <w:gridSpan w:val="3"/>
                  <w:tcBorders>
                    <w:top w:val="nil"/>
                    <w:left w:val="nil"/>
                    <w:bottom w:val="single" w:sz="4" w:space="0" w:color="auto"/>
                    <w:right w:val="nil"/>
                  </w:tcBorders>
                  <w:vAlign w:val="bottom"/>
                  <w:hideMark/>
                </w:tcPr>
                <w:p w14:paraId="55A21184" w14:textId="77777777" w:rsidR="00D34774" w:rsidRPr="00B15B51" w:rsidRDefault="00D34774" w:rsidP="008A3E0F">
                  <w:pPr>
                    <w:spacing w:after="0" w:line="240" w:lineRule="auto"/>
                    <w:rPr>
                      <w:rFonts w:ascii="Times New Roman" w:hAnsi="Times New Roman"/>
                      <w:sz w:val="18"/>
                      <w:szCs w:val="18"/>
                    </w:rPr>
                  </w:pPr>
                </w:p>
              </w:tc>
              <w:tc>
                <w:tcPr>
                  <w:tcW w:w="1560" w:type="dxa"/>
                  <w:tcBorders>
                    <w:top w:val="nil"/>
                    <w:left w:val="nil"/>
                    <w:bottom w:val="single" w:sz="4" w:space="0" w:color="auto"/>
                    <w:right w:val="nil"/>
                  </w:tcBorders>
                </w:tcPr>
                <w:p w14:paraId="4586E7AB" w14:textId="77777777" w:rsidR="00D34774" w:rsidRPr="00B15B51" w:rsidRDefault="00D34774" w:rsidP="008A3E0F">
                  <w:pPr>
                    <w:spacing w:after="0" w:line="240" w:lineRule="auto"/>
                    <w:rPr>
                      <w:rFonts w:ascii="Times New Roman" w:eastAsia="Times New Roman" w:hAnsi="Times New Roman"/>
                      <w:sz w:val="18"/>
                      <w:szCs w:val="18"/>
                    </w:rPr>
                  </w:pPr>
                </w:p>
              </w:tc>
              <w:tc>
                <w:tcPr>
                  <w:tcW w:w="1538" w:type="dxa"/>
                  <w:gridSpan w:val="2"/>
                  <w:tcBorders>
                    <w:top w:val="nil"/>
                    <w:left w:val="nil"/>
                    <w:bottom w:val="single" w:sz="4" w:space="0" w:color="auto"/>
                    <w:right w:val="nil"/>
                  </w:tcBorders>
                  <w:vAlign w:val="bottom"/>
                  <w:hideMark/>
                </w:tcPr>
                <w:p w14:paraId="6372687B" w14:textId="77777777" w:rsidR="00D34774" w:rsidRPr="00B15B51" w:rsidRDefault="00D34774" w:rsidP="008A3E0F">
                  <w:pPr>
                    <w:spacing w:after="0" w:line="240" w:lineRule="auto"/>
                    <w:rPr>
                      <w:rFonts w:ascii="Times New Roman" w:eastAsia="Times New Roman" w:hAnsi="Times New Roman"/>
                      <w:sz w:val="18"/>
                      <w:szCs w:val="18"/>
                    </w:rPr>
                  </w:pPr>
                </w:p>
              </w:tc>
            </w:tr>
            <w:tr w:rsidR="00D34774" w:rsidRPr="00B15B51" w14:paraId="50625D5A" w14:textId="77777777" w:rsidTr="00673C5D">
              <w:trPr>
                <w:trHeight w:val="255"/>
              </w:trPr>
              <w:tc>
                <w:tcPr>
                  <w:tcW w:w="4424" w:type="dxa"/>
                  <w:gridSpan w:val="3"/>
                  <w:tcBorders>
                    <w:top w:val="single" w:sz="4" w:space="0" w:color="auto"/>
                    <w:left w:val="single" w:sz="4" w:space="0" w:color="auto"/>
                    <w:bottom w:val="single" w:sz="4" w:space="0" w:color="auto"/>
                    <w:right w:val="single" w:sz="4" w:space="0" w:color="auto"/>
                  </w:tcBorders>
                  <w:vAlign w:val="center"/>
                  <w:hideMark/>
                </w:tcPr>
                <w:p w14:paraId="3FA6E0E2" w14:textId="77777777" w:rsidR="00D34774" w:rsidRPr="00B15B51" w:rsidRDefault="00D34774" w:rsidP="008A3E0F">
                  <w:pPr>
                    <w:spacing w:after="0" w:line="240" w:lineRule="auto"/>
                    <w:jc w:val="center"/>
                    <w:rPr>
                      <w:rFonts w:ascii="Times New Roman" w:eastAsia="Times New Roman" w:hAnsi="Times New Roman"/>
                      <w:b/>
                      <w:bCs/>
                      <w:sz w:val="18"/>
                      <w:szCs w:val="18"/>
                    </w:rPr>
                  </w:pPr>
                  <w:r w:rsidRPr="00B15B51">
                    <w:rPr>
                      <w:rFonts w:ascii="Times New Roman" w:eastAsia="Times New Roman" w:hAnsi="Times New Roman"/>
                      <w:b/>
                      <w:bCs/>
                      <w:sz w:val="18"/>
                      <w:szCs w:val="18"/>
                    </w:rPr>
                    <w:t>Наименование мероприятий</w:t>
                  </w:r>
                </w:p>
              </w:tc>
              <w:tc>
                <w:tcPr>
                  <w:tcW w:w="1560" w:type="dxa"/>
                  <w:tcBorders>
                    <w:top w:val="single" w:sz="4" w:space="0" w:color="auto"/>
                    <w:left w:val="single" w:sz="4" w:space="0" w:color="auto"/>
                    <w:bottom w:val="single" w:sz="4" w:space="0" w:color="auto"/>
                    <w:right w:val="single" w:sz="4" w:space="0" w:color="auto"/>
                  </w:tcBorders>
                  <w:hideMark/>
                </w:tcPr>
                <w:p w14:paraId="000E1DF0" w14:textId="77777777" w:rsidR="00D34774" w:rsidRPr="00B15B51" w:rsidRDefault="00D34774" w:rsidP="008A3E0F">
                  <w:pPr>
                    <w:spacing w:after="0" w:line="240" w:lineRule="auto"/>
                    <w:jc w:val="center"/>
                    <w:rPr>
                      <w:rFonts w:ascii="Times New Roman" w:eastAsia="Times New Roman" w:hAnsi="Times New Roman"/>
                      <w:b/>
                      <w:bCs/>
                      <w:sz w:val="18"/>
                      <w:szCs w:val="18"/>
                    </w:rPr>
                  </w:pPr>
                  <w:r w:rsidRPr="00B15B51">
                    <w:rPr>
                      <w:rFonts w:ascii="Times New Roman" w:eastAsia="Times New Roman" w:hAnsi="Times New Roman"/>
                      <w:b/>
                      <w:bCs/>
                      <w:sz w:val="18"/>
                      <w:szCs w:val="18"/>
                    </w:rPr>
                    <w:t>Количество единиц</w:t>
                  </w:r>
                </w:p>
              </w:tc>
              <w:tc>
                <w:tcPr>
                  <w:tcW w:w="1538" w:type="dxa"/>
                  <w:gridSpan w:val="2"/>
                  <w:tcBorders>
                    <w:top w:val="single" w:sz="4" w:space="0" w:color="auto"/>
                    <w:left w:val="single" w:sz="4" w:space="0" w:color="auto"/>
                    <w:bottom w:val="single" w:sz="4" w:space="0" w:color="auto"/>
                    <w:right w:val="single" w:sz="4" w:space="0" w:color="auto"/>
                  </w:tcBorders>
                  <w:vAlign w:val="center"/>
                  <w:hideMark/>
                </w:tcPr>
                <w:p w14:paraId="389F3FE1" w14:textId="77777777" w:rsidR="00D34774" w:rsidRPr="00B15B51" w:rsidRDefault="00D34774" w:rsidP="008A3E0F">
                  <w:pPr>
                    <w:spacing w:after="0" w:line="240" w:lineRule="auto"/>
                    <w:jc w:val="center"/>
                    <w:rPr>
                      <w:rFonts w:ascii="Times New Roman" w:eastAsia="Times New Roman" w:hAnsi="Times New Roman"/>
                      <w:b/>
                      <w:bCs/>
                      <w:sz w:val="18"/>
                      <w:szCs w:val="18"/>
                    </w:rPr>
                  </w:pPr>
                  <w:r w:rsidRPr="00B15B51">
                    <w:rPr>
                      <w:rFonts w:ascii="Times New Roman" w:eastAsia="Times New Roman" w:hAnsi="Times New Roman"/>
                      <w:b/>
                      <w:bCs/>
                      <w:sz w:val="18"/>
                      <w:szCs w:val="18"/>
                    </w:rPr>
                    <w:t>Сумма, руб.</w:t>
                  </w:r>
                </w:p>
              </w:tc>
            </w:tr>
            <w:tr w:rsidR="00D34774" w:rsidRPr="00B15B51" w14:paraId="6B99400A" w14:textId="77777777" w:rsidTr="00673C5D">
              <w:trPr>
                <w:trHeight w:val="510"/>
              </w:trPr>
              <w:tc>
                <w:tcPr>
                  <w:tcW w:w="4424" w:type="dxa"/>
                  <w:gridSpan w:val="3"/>
                  <w:tcBorders>
                    <w:top w:val="single" w:sz="4" w:space="0" w:color="auto"/>
                    <w:left w:val="single" w:sz="4" w:space="0" w:color="auto"/>
                    <w:bottom w:val="single" w:sz="4" w:space="0" w:color="auto"/>
                    <w:right w:val="single" w:sz="4" w:space="0" w:color="auto"/>
                  </w:tcBorders>
                  <w:vAlign w:val="center"/>
                  <w:hideMark/>
                </w:tcPr>
                <w:p w14:paraId="68A4192A" w14:textId="77777777" w:rsidR="00D34774" w:rsidRPr="00B15B51" w:rsidRDefault="00D34774" w:rsidP="008A3E0F">
                  <w:pPr>
                    <w:spacing w:after="0" w:line="240" w:lineRule="auto"/>
                    <w:rPr>
                      <w:rFonts w:ascii="Times New Roman" w:eastAsia="Times New Roman" w:hAnsi="Times New Roman"/>
                      <w:sz w:val="18"/>
                      <w:szCs w:val="18"/>
                    </w:rPr>
                  </w:pPr>
                  <w:r w:rsidRPr="00B15B51">
                    <w:rPr>
                      <w:rFonts w:ascii="Times New Roman" w:eastAsia="Times New Roman" w:hAnsi="Times New Roman"/>
                      <w:sz w:val="18"/>
                      <w:szCs w:val="18"/>
                    </w:rPr>
                    <w:t>Переоснащение самостоятельных военизированных пожарных частей республики специальной техникой:</w:t>
                  </w:r>
                </w:p>
              </w:tc>
              <w:tc>
                <w:tcPr>
                  <w:tcW w:w="1560" w:type="dxa"/>
                  <w:tcBorders>
                    <w:top w:val="single" w:sz="4" w:space="0" w:color="auto"/>
                    <w:left w:val="single" w:sz="4" w:space="0" w:color="auto"/>
                    <w:bottom w:val="single" w:sz="4" w:space="0" w:color="auto"/>
                    <w:right w:val="single" w:sz="4" w:space="0" w:color="auto"/>
                  </w:tcBorders>
                </w:tcPr>
                <w:p w14:paraId="7A66476E" w14:textId="77777777" w:rsidR="00D34774" w:rsidRPr="00B15B51" w:rsidRDefault="00D34774" w:rsidP="008A3E0F">
                  <w:pPr>
                    <w:spacing w:after="0" w:line="240" w:lineRule="auto"/>
                    <w:jc w:val="center"/>
                    <w:rPr>
                      <w:rFonts w:ascii="Times New Roman" w:eastAsia="Times New Roman" w:hAnsi="Times New Roman"/>
                      <w:b/>
                      <w:bCs/>
                      <w:sz w:val="18"/>
                      <w:szCs w:val="18"/>
                    </w:rPr>
                  </w:pPr>
                </w:p>
              </w:tc>
              <w:tc>
                <w:tcPr>
                  <w:tcW w:w="1538" w:type="dxa"/>
                  <w:gridSpan w:val="2"/>
                  <w:tcBorders>
                    <w:top w:val="single" w:sz="4" w:space="0" w:color="auto"/>
                    <w:left w:val="single" w:sz="4" w:space="0" w:color="auto"/>
                    <w:bottom w:val="single" w:sz="4" w:space="0" w:color="auto"/>
                    <w:right w:val="single" w:sz="4" w:space="0" w:color="auto"/>
                  </w:tcBorders>
                  <w:vAlign w:val="center"/>
                  <w:hideMark/>
                </w:tcPr>
                <w:p w14:paraId="40CF4BBC" w14:textId="77777777" w:rsidR="00D34774" w:rsidRPr="00B15B51" w:rsidRDefault="00D34774" w:rsidP="008A3E0F">
                  <w:pPr>
                    <w:spacing w:after="0" w:line="240" w:lineRule="auto"/>
                    <w:jc w:val="center"/>
                    <w:rPr>
                      <w:rFonts w:ascii="Times New Roman" w:eastAsia="Times New Roman" w:hAnsi="Times New Roman"/>
                      <w:b/>
                      <w:bCs/>
                      <w:sz w:val="18"/>
                      <w:szCs w:val="18"/>
                    </w:rPr>
                  </w:pPr>
                  <w:r w:rsidRPr="00B15B51">
                    <w:rPr>
                      <w:rFonts w:ascii="Times New Roman" w:eastAsia="Times New Roman" w:hAnsi="Times New Roman"/>
                      <w:b/>
                      <w:bCs/>
                      <w:sz w:val="18"/>
                      <w:szCs w:val="18"/>
                    </w:rPr>
                    <w:t> </w:t>
                  </w:r>
                </w:p>
              </w:tc>
            </w:tr>
            <w:tr w:rsidR="00D34774" w:rsidRPr="00B15B51" w14:paraId="3AFD53E8" w14:textId="77777777" w:rsidTr="00673C5D">
              <w:trPr>
                <w:trHeight w:val="510"/>
              </w:trPr>
              <w:tc>
                <w:tcPr>
                  <w:tcW w:w="4424" w:type="dxa"/>
                  <w:gridSpan w:val="3"/>
                  <w:tcBorders>
                    <w:top w:val="single" w:sz="4" w:space="0" w:color="auto"/>
                    <w:left w:val="single" w:sz="4" w:space="0" w:color="auto"/>
                    <w:bottom w:val="single" w:sz="4" w:space="0" w:color="auto"/>
                    <w:right w:val="single" w:sz="4" w:space="0" w:color="auto"/>
                  </w:tcBorders>
                  <w:vAlign w:val="center"/>
                  <w:hideMark/>
                </w:tcPr>
                <w:p w14:paraId="713AAA2E" w14:textId="77777777" w:rsidR="00D34774" w:rsidRPr="00B15B51" w:rsidRDefault="00D34774" w:rsidP="008A3E0F">
                  <w:pPr>
                    <w:spacing w:after="0" w:line="240" w:lineRule="auto"/>
                    <w:jc w:val="center"/>
                    <w:rPr>
                      <w:rFonts w:ascii="Times New Roman" w:eastAsia="Times New Roman" w:hAnsi="Times New Roman"/>
                      <w:b/>
                      <w:sz w:val="18"/>
                      <w:szCs w:val="18"/>
                    </w:rPr>
                  </w:pPr>
                  <w:r w:rsidRPr="00B15B51">
                    <w:rPr>
                      <w:rFonts w:ascii="Times New Roman" w:eastAsia="Times New Roman" w:hAnsi="Times New Roman"/>
                      <w:b/>
                      <w:sz w:val="18"/>
                      <w:szCs w:val="18"/>
                    </w:rPr>
                    <w:t xml:space="preserve">Автоцистерна пожарная </w:t>
                  </w:r>
                  <w:r w:rsidRPr="00B15B51">
                    <w:rPr>
                      <w:rFonts w:ascii="Times New Roman" w:eastAsia="Times New Roman" w:hAnsi="Times New Roman"/>
                      <w:b/>
                      <w:bCs/>
                      <w:sz w:val="18"/>
                      <w:szCs w:val="18"/>
                    </w:rPr>
                    <w:t>«</w:t>
                  </w:r>
                  <w:r w:rsidRPr="00B15B51">
                    <w:rPr>
                      <w:rFonts w:ascii="Times New Roman" w:eastAsia="Times New Roman" w:hAnsi="Times New Roman"/>
                      <w:b/>
                      <w:sz w:val="18"/>
                      <w:szCs w:val="18"/>
                    </w:rPr>
                    <w:t>АЦ 5.0 – 40»</w:t>
                  </w:r>
                </w:p>
              </w:tc>
              <w:tc>
                <w:tcPr>
                  <w:tcW w:w="1560" w:type="dxa"/>
                  <w:tcBorders>
                    <w:top w:val="single" w:sz="4" w:space="0" w:color="auto"/>
                    <w:left w:val="single" w:sz="4" w:space="0" w:color="auto"/>
                    <w:bottom w:val="single" w:sz="4" w:space="0" w:color="auto"/>
                    <w:right w:val="single" w:sz="4" w:space="0" w:color="auto"/>
                  </w:tcBorders>
                  <w:hideMark/>
                </w:tcPr>
                <w:p w14:paraId="729F8BF0" w14:textId="77777777" w:rsidR="00D34774" w:rsidRPr="00B15B51" w:rsidRDefault="00D34774" w:rsidP="008A3E0F">
                  <w:pPr>
                    <w:spacing w:after="0" w:line="240" w:lineRule="auto"/>
                    <w:rPr>
                      <w:rFonts w:ascii="Times New Roman" w:eastAsia="Times New Roman" w:hAnsi="Times New Roman"/>
                      <w:b/>
                      <w:bCs/>
                      <w:sz w:val="18"/>
                      <w:szCs w:val="18"/>
                    </w:rPr>
                  </w:pPr>
                  <w:r w:rsidRPr="00B15B51">
                    <w:rPr>
                      <w:rFonts w:ascii="Times New Roman" w:eastAsia="Times New Roman" w:hAnsi="Times New Roman"/>
                      <w:b/>
                      <w:bCs/>
                      <w:sz w:val="18"/>
                      <w:szCs w:val="18"/>
                    </w:rPr>
                    <w:t>3</w:t>
                  </w:r>
                </w:p>
              </w:tc>
              <w:tc>
                <w:tcPr>
                  <w:tcW w:w="1538" w:type="dxa"/>
                  <w:gridSpan w:val="2"/>
                  <w:tcBorders>
                    <w:top w:val="single" w:sz="4" w:space="0" w:color="auto"/>
                    <w:left w:val="single" w:sz="4" w:space="0" w:color="auto"/>
                    <w:bottom w:val="single" w:sz="4" w:space="0" w:color="auto"/>
                    <w:right w:val="single" w:sz="4" w:space="0" w:color="auto"/>
                  </w:tcBorders>
                  <w:vAlign w:val="center"/>
                  <w:hideMark/>
                </w:tcPr>
                <w:p w14:paraId="6DC85F4F" w14:textId="77777777" w:rsidR="00D34774" w:rsidRPr="00B15B51" w:rsidRDefault="00D34774" w:rsidP="008A3E0F">
                  <w:pPr>
                    <w:spacing w:after="0" w:line="240" w:lineRule="auto"/>
                    <w:jc w:val="center"/>
                    <w:rPr>
                      <w:rFonts w:ascii="Times New Roman" w:eastAsia="Times New Roman" w:hAnsi="Times New Roman"/>
                      <w:b/>
                      <w:bCs/>
                      <w:sz w:val="18"/>
                      <w:szCs w:val="18"/>
                    </w:rPr>
                  </w:pPr>
                  <w:r w:rsidRPr="00B15B51">
                    <w:rPr>
                      <w:rFonts w:ascii="Times New Roman" w:eastAsia="Times New Roman" w:hAnsi="Times New Roman"/>
                      <w:sz w:val="18"/>
                      <w:szCs w:val="18"/>
                    </w:rPr>
                    <w:t>6 790 000</w:t>
                  </w:r>
                </w:p>
              </w:tc>
            </w:tr>
            <w:tr w:rsidR="00D34774" w:rsidRPr="00B15B51" w14:paraId="01BFA7FA" w14:textId="77777777" w:rsidTr="00673C5D">
              <w:trPr>
                <w:trHeight w:val="255"/>
              </w:trPr>
              <w:tc>
                <w:tcPr>
                  <w:tcW w:w="4424" w:type="dxa"/>
                  <w:gridSpan w:val="3"/>
                  <w:tcBorders>
                    <w:top w:val="single" w:sz="4" w:space="0" w:color="auto"/>
                    <w:left w:val="single" w:sz="4" w:space="0" w:color="auto"/>
                    <w:bottom w:val="single" w:sz="4" w:space="0" w:color="auto"/>
                    <w:right w:val="single" w:sz="4" w:space="0" w:color="auto"/>
                  </w:tcBorders>
                  <w:vAlign w:val="center"/>
                  <w:hideMark/>
                </w:tcPr>
                <w:p w14:paraId="2388CF03" w14:textId="77777777" w:rsidR="00D34774" w:rsidRPr="00B15B51" w:rsidRDefault="00D34774" w:rsidP="008A3E0F">
                  <w:pPr>
                    <w:spacing w:after="0" w:line="240" w:lineRule="auto"/>
                    <w:rPr>
                      <w:rFonts w:ascii="Times New Roman" w:eastAsia="Times New Roman" w:hAnsi="Times New Roman"/>
                      <w:sz w:val="18"/>
                      <w:szCs w:val="18"/>
                    </w:rPr>
                  </w:pPr>
                  <w:r w:rsidRPr="00B15B51">
                    <w:rPr>
                      <w:rFonts w:ascii="Times New Roman" w:eastAsia="Times New Roman" w:hAnsi="Times New Roman"/>
                      <w:sz w:val="18"/>
                      <w:szCs w:val="18"/>
                    </w:rPr>
                    <w:t>Итого</w:t>
                  </w:r>
                </w:p>
              </w:tc>
              <w:tc>
                <w:tcPr>
                  <w:tcW w:w="1560" w:type="dxa"/>
                  <w:tcBorders>
                    <w:top w:val="single" w:sz="4" w:space="0" w:color="auto"/>
                    <w:left w:val="single" w:sz="4" w:space="0" w:color="auto"/>
                    <w:bottom w:val="single" w:sz="4" w:space="0" w:color="auto"/>
                    <w:right w:val="single" w:sz="4" w:space="0" w:color="auto"/>
                  </w:tcBorders>
                </w:tcPr>
                <w:p w14:paraId="527A76DD" w14:textId="77777777" w:rsidR="00D34774" w:rsidRPr="00B15B51" w:rsidRDefault="00D34774" w:rsidP="008A3E0F">
                  <w:pPr>
                    <w:spacing w:after="0" w:line="240" w:lineRule="auto"/>
                    <w:jc w:val="right"/>
                    <w:rPr>
                      <w:rFonts w:ascii="Times New Roman" w:eastAsia="Times New Roman" w:hAnsi="Times New Roman"/>
                      <w:sz w:val="18"/>
                      <w:szCs w:val="18"/>
                    </w:rPr>
                  </w:pPr>
                </w:p>
              </w:tc>
              <w:tc>
                <w:tcPr>
                  <w:tcW w:w="1538" w:type="dxa"/>
                  <w:gridSpan w:val="2"/>
                  <w:tcBorders>
                    <w:top w:val="single" w:sz="4" w:space="0" w:color="auto"/>
                    <w:left w:val="single" w:sz="4" w:space="0" w:color="auto"/>
                    <w:bottom w:val="single" w:sz="4" w:space="0" w:color="auto"/>
                    <w:right w:val="single" w:sz="4" w:space="0" w:color="auto"/>
                  </w:tcBorders>
                  <w:vAlign w:val="center"/>
                  <w:hideMark/>
                </w:tcPr>
                <w:p w14:paraId="3F2ECEC8" w14:textId="77777777" w:rsidR="00D34774" w:rsidRPr="00B15B51" w:rsidRDefault="00D34774" w:rsidP="008A3E0F">
                  <w:pPr>
                    <w:spacing w:after="0" w:line="240" w:lineRule="auto"/>
                    <w:jc w:val="right"/>
                    <w:rPr>
                      <w:rFonts w:ascii="Times New Roman" w:eastAsia="Times New Roman" w:hAnsi="Times New Roman"/>
                      <w:sz w:val="18"/>
                      <w:szCs w:val="18"/>
                    </w:rPr>
                  </w:pPr>
                  <w:r w:rsidRPr="00B15B51">
                    <w:rPr>
                      <w:rFonts w:ascii="Times New Roman" w:eastAsia="Times New Roman" w:hAnsi="Times New Roman"/>
                      <w:sz w:val="18"/>
                      <w:szCs w:val="18"/>
                    </w:rPr>
                    <w:t>6 790 000</w:t>
                  </w:r>
                </w:p>
              </w:tc>
            </w:tr>
          </w:tbl>
          <w:p w14:paraId="309BC2B7" w14:textId="77777777" w:rsidR="00D34774" w:rsidRPr="00B15B51" w:rsidRDefault="00D34774" w:rsidP="008A3E0F">
            <w:pPr>
              <w:spacing w:after="0" w:line="240" w:lineRule="auto"/>
              <w:jc w:val="both"/>
              <w:rPr>
                <w:rFonts w:ascii="Times New Roman" w:hAnsi="Times New Roman"/>
                <w:sz w:val="18"/>
                <w:szCs w:val="18"/>
              </w:rPr>
            </w:pPr>
          </w:p>
        </w:tc>
      </w:tr>
    </w:tbl>
    <w:p w14:paraId="5825A3AA" w14:textId="77777777" w:rsidR="00D34774" w:rsidRPr="00200C10" w:rsidRDefault="00D34774" w:rsidP="008A3E0F">
      <w:pPr>
        <w:spacing w:after="0" w:line="240" w:lineRule="auto"/>
        <w:rPr>
          <w:rFonts w:ascii="Times New Roman" w:eastAsia="Times New Roman" w:hAnsi="Times New Roman"/>
          <w:sz w:val="28"/>
          <w:szCs w:val="28"/>
          <w:lang w:eastAsia="ru-RU"/>
        </w:rPr>
        <w:sectPr w:rsidR="00D34774" w:rsidRPr="00200C10" w:rsidSect="00200C10">
          <w:pgSz w:w="16838" w:h="11906" w:orient="landscape"/>
          <w:pgMar w:top="567" w:right="567" w:bottom="1134" w:left="1701" w:header="709" w:footer="709" w:gutter="0"/>
          <w:pgNumType w:fmt="numberInDash"/>
          <w:cols w:space="720"/>
        </w:sectPr>
      </w:pPr>
    </w:p>
    <w:p w14:paraId="37048C19" w14:textId="77777777" w:rsidR="00D34774" w:rsidRPr="00A536F9" w:rsidRDefault="00D34774" w:rsidP="00673C5D">
      <w:pPr>
        <w:shd w:val="clear" w:color="auto" w:fill="FFFFFF"/>
        <w:spacing w:after="0" w:line="240" w:lineRule="auto"/>
        <w:ind w:firstLine="5954"/>
        <w:rPr>
          <w:rFonts w:ascii="Times New Roman" w:eastAsia="Times New Roman" w:hAnsi="Times New Roman"/>
          <w:sz w:val="28"/>
          <w:szCs w:val="28"/>
          <w:lang w:eastAsia="ru-RU"/>
        </w:rPr>
      </w:pPr>
      <w:r w:rsidRPr="00A536F9">
        <w:rPr>
          <w:rFonts w:ascii="Times New Roman" w:eastAsia="Times New Roman" w:hAnsi="Times New Roman"/>
          <w:sz w:val="28"/>
          <w:szCs w:val="28"/>
          <w:lang w:eastAsia="ru-RU"/>
        </w:rPr>
        <w:lastRenderedPageBreak/>
        <w:t>Приложение № 2</w:t>
      </w:r>
    </w:p>
    <w:p w14:paraId="447F5EAB" w14:textId="77777777" w:rsidR="00D34774" w:rsidRPr="00A536F9" w:rsidRDefault="00D34774" w:rsidP="00673C5D">
      <w:pPr>
        <w:shd w:val="clear" w:color="auto" w:fill="FFFFFF"/>
        <w:spacing w:after="0" w:line="240" w:lineRule="auto"/>
        <w:ind w:firstLine="5954"/>
        <w:rPr>
          <w:rFonts w:ascii="Times New Roman" w:eastAsia="Times New Roman" w:hAnsi="Times New Roman"/>
          <w:sz w:val="28"/>
          <w:szCs w:val="28"/>
          <w:lang w:eastAsia="ru-RU"/>
        </w:rPr>
      </w:pPr>
      <w:proofErr w:type="gramStart"/>
      <w:r w:rsidRPr="00A536F9">
        <w:rPr>
          <w:rFonts w:ascii="Times New Roman" w:eastAsia="Times New Roman" w:hAnsi="Times New Roman"/>
          <w:sz w:val="28"/>
          <w:szCs w:val="28"/>
          <w:lang w:eastAsia="ru-RU"/>
        </w:rPr>
        <w:t>к</w:t>
      </w:r>
      <w:proofErr w:type="gramEnd"/>
      <w:r w:rsidRPr="00A536F9">
        <w:rPr>
          <w:rFonts w:ascii="Times New Roman" w:eastAsia="Times New Roman" w:hAnsi="Times New Roman"/>
          <w:sz w:val="28"/>
          <w:szCs w:val="28"/>
          <w:lang w:eastAsia="ru-RU"/>
        </w:rPr>
        <w:t xml:space="preserve"> Распоряжению Президента</w:t>
      </w:r>
    </w:p>
    <w:p w14:paraId="411E0B80" w14:textId="77777777" w:rsidR="00673C5D" w:rsidRPr="00A536F9" w:rsidRDefault="00D34774" w:rsidP="00673C5D">
      <w:pPr>
        <w:shd w:val="clear" w:color="auto" w:fill="FFFFFF"/>
        <w:spacing w:after="0" w:line="240" w:lineRule="auto"/>
        <w:ind w:firstLine="5954"/>
        <w:rPr>
          <w:rFonts w:ascii="Times New Roman" w:eastAsia="Times New Roman" w:hAnsi="Times New Roman"/>
          <w:sz w:val="28"/>
          <w:szCs w:val="28"/>
          <w:lang w:eastAsia="ru-RU"/>
        </w:rPr>
      </w:pPr>
      <w:r w:rsidRPr="00A536F9">
        <w:rPr>
          <w:rFonts w:ascii="Times New Roman" w:eastAsia="Times New Roman" w:hAnsi="Times New Roman"/>
          <w:sz w:val="28"/>
          <w:szCs w:val="28"/>
          <w:lang w:eastAsia="ru-RU"/>
        </w:rPr>
        <w:t xml:space="preserve">Приднестровской Молдавской </w:t>
      </w:r>
    </w:p>
    <w:p w14:paraId="655F99D0" w14:textId="38ABFC7A" w:rsidR="00D34774" w:rsidRPr="00A536F9" w:rsidRDefault="00D34774" w:rsidP="00673C5D">
      <w:pPr>
        <w:shd w:val="clear" w:color="auto" w:fill="FFFFFF"/>
        <w:spacing w:after="0" w:line="240" w:lineRule="auto"/>
        <w:ind w:firstLine="5954"/>
        <w:rPr>
          <w:rFonts w:ascii="Times New Roman" w:eastAsia="Times New Roman" w:hAnsi="Times New Roman"/>
          <w:sz w:val="28"/>
          <w:szCs w:val="28"/>
          <w:lang w:eastAsia="ru-RU"/>
        </w:rPr>
      </w:pPr>
      <w:r w:rsidRPr="00A536F9">
        <w:rPr>
          <w:rFonts w:ascii="Times New Roman" w:eastAsia="Times New Roman" w:hAnsi="Times New Roman"/>
          <w:sz w:val="28"/>
          <w:szCs w:val="28"/>
          <w:lang w:eastAsia="ru-RU"/>
        </w:rPr>
        <w:t xml:space="preserve">Республики </w:t>
      </w:r>
    </w:p>
    <w:p w14:paraId="3334755A" w14:textId="77777777" w:rsidR="00A536F9" w:rsidRPr="00D62880" w:rsidRDefault="00A536F9" w:rsidP="00A536F9">
      <w:pPr>
        <w:spacing w:after="0" w:line="240" w:lineRule="auto"/>
        <w:ind w:left="5954"/>
        <w:jc w:val="both"/>
        <w:rPr>
          <w:rFonts w:ascii="Times New Roman" w:eastAsia="Times New Roman" w:hAnsi="Times New Roman"/>
          <w:sz w:val="28"/>
          <w:szCs w:val="28"/>
          <w:lang w:eastAsia="ru-RU"/>
        </w:rPr>
      </w:pPr>
      <w:proofErr w:type="gramStart"/>
      <w:r w:rsidRPr="00D62880">
        <w:rPr>
          <w:rFonts w:ascii="Times New Roman" w:eastAsia="Times New Roman" w:hAnsi="Times New Roman"/>
          <w:sz w:val="28"/>
          <w:szCs w:val="28"/>
          <w:lang w:eastAsia="ru-RU"/>
        </w:rPr>
        <w:t>от</w:t>
      </w:r>
      <w:proofErr w:type="gramEnd"/>
      <w:r w:rsidRPr="00D6288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11 июня</w:t>
      </w:r>
      <w:r w:rsidRPr="00D62880">
        <w:rPr>
          <w:rFonts w:ascii="Times New Roman" w:eastAsia="Times New Roman" w:hAnsi="Times New Roman"/>
          <w:sz w:val="28"/>
          <w:szCs w:val="28"/>
          <w:lang w:eastAsia="ru-RU"/>
        </w:rPr>
        <w:t xml:space="preserve"> 2024 года №</w:t>
      </w:r>
      <w:r>
        <w:rPr>
          <w:rFonts w:ascii="Times New Roman" w:eastAsia="Times New Roman" w:hAnsi="Times New Roman"/>
          <w:sz w:val="28"/>
          <w:szCs w:val="28"/>
          <w:lang w:eastAsia="ru-RU"/>
        </w:rPr>
        <w:t xml:space="preserve"> 194рп</w:t>
      </w:r>
    </w:p>
    <w:p w14:paraId="5AFDD7FD" w14:textId="77777777" w:rsidR="00D34774" w:rsidRPr="00200C10" w:rsidRDefault="00D34774" w:rsidP="008A3E0F">
      <w:pPr>
        <w:shd w:val="clear" w:color="auto" w:fill="FFFFFF"/>
        <w:spacing w:after="0" w:line="240" w:lineRule="auto"/>
        <w:ind w:firstLine="567"/>
        <w:jc w:val="right"/>
        <w:rPr>
          <w:rFonts w:ascii="Times New Roman" w:eastAsia="Times New Roman" w:hAnsi="Times New Roman"/>
          <w:sz w:val="28"/>
          <w:szCs w:val="28"/>
          <w:lang w:eastAsia="ru-RU"/>
        </w:rPr>
      </w:pPr>
    </w:p>
    <w:p w14:paraId="5753DAC7" w14:textId="7D272306" w:rsidR="00D34774" w:rsidRPr="00200C10" w:rsidRDefault="00673C5D" w:rsidP="008A3E0F">
      <w:pPr>
        <w:spacing w:after="0" w:line="240" w:lineRule="auto"/>
        <w:jc w:val="right"/>
        <w:rPr>
          <w:rFonts w:ascii="Times New Roman" w:hAnsi="Times New Roman"/>
          <w:bCs/>
          <w:sz w:val="28"/>
          <w:szCs w:val="28"/>
        </w:rPr>
      </w:pPr>
      <w:r w:rsidRPr="00200C10">
        <w:rPr>
          <w:rFonts w:ascii="Times New Roman" w:eastAsia="Times New Roman" w:hAnsi="Times New Roman"/>
          <w:sz w:val="28"/>
          <w:szCs w:val="28"/>
          <w:lang w:eastAsia="ru-RU"/>
        </w:rPr>
        <w:t>Проект</w:t>
      </w:r>
    </w:p>
    <w:p w14:paraId="46FCE447" w14:textId="77777777" w:rsidR="00D34774" w:rsidRPr="00200C10" w:rsidRDefault="00D34774" w:rsidP="008A3E0F">
      <w:pPr>
        <w:pStyle w:val="a5"/>
        <w:shd w:val="clear" w:color="auto" w:fill="FFFFFF"/>
        <w:spacing w:before="0" w:beforeAutospacing="0" w:after="0" w:afterAutospacing="0"/>
        <w:ind w:firstLine="360"/>
        <w:jc w:val="center"/>
        <w:rPr>
          <w:b/>
          <w:bCs/>
          <w:sz w:val="28"/>
          <w:szCs w:val="28"/>
        </w:rPr>
      </w:pPr>
    </w:p>
    <w:p w14:paraId="6ECE456B" w14:textId="77777777" w:rsidR="00D34774" w:rsidRPr="00673C5D" w:rsidRDefault="00D34774" w:rsidP="008A3E0F">
      <w:pPr>
        <w:pStyle w:val="a5"/>
        <w:shd w:val="clear" w:color="auto" w:fill="FFFFFF"/>
        <w:spacing w:before="0" w:beforeAutospacing="0" w:after="0" w:afterAutospacing="0"/>
        <w:ind w:firstLine="360"/>
        <w:jc w:val="center"/>
      </w:pPr>
      <w:r w:rsidRPr="00673C5D">
        <w:t>ЗАКОН</w:t>
      </w:r>
    </w:p>
    <w:p w14:paraId="7A49FA9A" w14:textId="61778C4C" w:rsidR="00D34774" w:rsidRPr="00673C5D" w:rsidRDefault="00D34774" w:rsidP="008A3E0F">
      <w:pPr>
        <w:pStyle w:val="a5"/>
        <w:shd w:val="clear" w:color="auto" w:fill="FFFFFF"/>
        <w:spacing w:before="0" w:beforeAutospacing="0" w:after="0" w:afterAutospacing="0"/>
        <w:ind w:firstLine="360"/>
        <w:jc w:val="center"/>
      </w:pPr>
      <w:r w:rsidRPr="00673C5D">
        <w:t>ПРИДНЕСТРОВСКОЙ МОЛДАВСКОЙ РЕСПУБЛИКИ</w:t>
      </w:r>
    </w:p>
    <w:p w14:paraId="031FD2F8" w14:textId="77777777" w:rsidR="00D34774" w:rsidRPr="00200C10" w:rsidRDefault="00D34774" w:rsidP="008A3E0F">
      <w:pPr>
        <w:pStyle w:val="a5"/>
        <w:shd w:val="clear" w:color="auto" w:fill="FFFFFF"/>
        <w:spacing w:before="0" w:beforeAutospacing="0" w:after="0" w:afterAutospacing="0"/>
        <w:ind w:firstLine="360"/>
        <w:jc w:val="center"/>
        <w:rPr>
          <w:sz w:val="28"/>
          <w:szCs w:val="28"/>
        </w:rPr>
      </w:pPr>
    </w:p>
    <w:p w14:paraId="3B634CE9" w14:textId="77777777" w:rsidR="0081725B" w:rsidRPr="00200C10" w:rsidRDefault="00D34774" w:rsidP="008A3E0F">
      <w:pPr>
        <w:pStyle w:val="a5"/>
        <w:shd w:val="clear" w:color="auto" w:fill="FFFFFF"/>
        <w:spacing w:before="0" w:beforeAutospacing="0" w:after="0" w:afterAutospacing="0"/>
        <w:ind w:firstLine="360"/>
        <w:jc w:val="center"/>
        <w:rPr>
          <w:sz w:val="28"/>
          <w:szCs w:val="28"/>
        </w:rPr>
      </w:pPr>
      <w:r w:rsidRPr="00200C10">
        <w:rPr>
          <w:sz w:val="28"/>
          <w:szCs w:val="28"/>
        </w:rPr>
        <w:t>О внесении изменений в Закон Приднестровской Молдавской Республики</w:t>
      </w:r>
    </w:p>
    <w:p w14:paraId="4B5B099E" w14:textId="77777777" w:rsidR="00673C5D" w:rsidRDefault="00D34774" w:rsidP="008A3E0F">
      <w:pPr>
        <w:pStyle w:val="a5"/>
        <w:shd w:val="clear" w:color="auto" w:fill="FFFFFF"/>
        <w:spacing w:before="0" w:beforeAutospacing="0" w:after="0" w:afterAutospacing="0"/>
        <w:ind w:firstLine="360"/>
        <w:jc w:val="center"/>
        <w:rPr>
          <w:sz w:val="28"/>
          <w:szCs w:val="28"/>
        </w:rPr>
      </w:pPr>
      <w:r w:rsidRPr="00200C10">
        <w:rPr>
          <w:sz w:val="28"/>
          <w:szCs w:val="28"/>
        </w:rPr>
        <w:t xml:space="preserve">«Об утверждении государственной целевой программы </w:t>
      </w:r>
    </w:p>
    <w:p w14:paraId="7C9AB9C6" w14:textId="77777777" w:rsidR="00673C5D" w:rsidRDefault="00D34774" w:rsidP="008A3E0F">
      <w:pPr>
        <w:pStyle w:val="a5"/>
        <w:shd w:val="clear" w:color="auto" w:fill="FFFFFF"/>
        <w:spacing w:before="0" w:beforeAutospacing="0" w:after="0" w:afterAutospacing="0"/>
        <w:ind w:firstLine="360"/>
        <w:jc w:val="center"/>
        <w:rPr>
          <w:sz w:val="28"/>
          <w:szCs w:val="28"/>
        </w:rPr>
      </w:pPr>
      <w:r w:rsidRPr="00200C10">
        <w:rPr>
          <w:sz w:val="28"/>
          <w:szCs w:val="28"/>
        </w:rPr>
        <w:t xml:space="preserve">«Переоснащение служебного автотранспорта пожарной охраны» </w:t>
      </w:r>
    </w:p>
    <w:p w14:paraId="76ED32A8" w14:textId="15957723" w:rsidR="00D34774" w:rsidRPr="00200C10" w:rsidRDefault="00D34774" w:rsidP="008A3E0F">
      <w:pPr>
        <w:pStyle w:val="a5"/>
        <w:shd w:val="clear" w:color="auto" w:fill="FFFFFF"/>
        <w:spacing w:before="0" w:beforeAutospacing="0" w:after="0" w:afterAutospacing="0"/>
        <w:ind w:firstLine="360"/>
        <w:jc w:val="center"/>
        <w:rPr>
          <w:sz w:val="28"/>
          <w:szCs w:val="28"/>
        </w:rPr>
      </w:pPr>
      <w:proofErr w:type="gramStart"/>
      <w:r w:rsidRPr="00200C10">
        <w:rPr>
          <w:sz w:val="28"/>
          <w:szCs w:val="28"/>
        </w:rPr>
        <w:t>на</w:t>
      </w:r>
      <w:proofErr w:type="gramEnd"/>
      <w:r w:rsidRPr="00200C10">
        <w:rPr>
          <w:sz w:val="28"/>
          <w:szCs w:val="28"/>
        </w:rPr>
        <w:t xml:space="preserve"> 2023</w:t>
      </w:r>
      <w:r w:rsidR="00673C5D">
        <w:rPr>
          <w:sz w:val="28"/>
          <w:szCs w:val="28"/>
        </w:rPr>
        <w:t xml:space="preserve"> – </w:t>
      </w:r>
      <w:r w:rsidRPr="00200C10">
        <w:rPr>
          <w:sz w:val="28"/>
          <w:szCs w:val="28"/>
        </w:rPr>
        <w:t>2031 годы»</w:t>
      </w:r>
    </w:p>
    <w:p w14:paraId="04BD4A94" w14:textId="77777777" w:rsidR="00D34774" w:rsidRPr="00200C10" w:rsidRDefault="00D34774" w:rsidP="008A3E0F">
      <w:pPr>
        <w:pStyle w:val="a5"/>
        <w:shd w:val="clear" w:color="auto" w:fill="FFFFFF"/>
        <w:spacing w:before="0" w:beforeAutospacing="0" w:after="0" w:afterAutospacing="0"/>
        <w:ind w:firstLine="360"/>
        <w:jc w:val="both"/>
        <w:rPr>
          <w:i/>
          <w:iCs/>
          <w:sz w:val="28"/>
          <w:szCs w:val="28"/>
        </w:rPr>
      </w:pPr>
    </w:p>
    <w:p w14:paraId="6CE2B766" w14:textId="739B43E2" w:rsidR="00D34774" w:rsidRPr="00200C10" w:rsidRDefault="00D34774" w:rsidP="00673C5D">
      <w:pPr>
        <w:pStyle w:val="a5"/>
        <w:shd w:val="clear" w:color="auto" w:fill="FFFFFF"/>
        <w:spacing w:before="0" w:beforeAutospacing="0" w:after="0" w:afterAutospacing="0"/>
        <w:ind w:firstLine="709"/>
        <w:jc w:val="both"/>
        <w:rPr>
          <w:sz w:val="28"/>
          <w:szCs w:val="28"/>
        </w:rPr>
      </w:pPr>
      <w:r w:rsidRPr="00200C10">
        <w:rPr>
          <w:b/>
          <w:bCs/>
          <w:sz w:val="28"/>
          <w:szCs w:val="28"/>
        </w:rPr>
        <w:t>Статья 1.</w:t>
      </w:r>
      <w:r w:rsidR="00636A2B">
        <w:rPr>
          <w:rStyle w:val="apple-converted-space"/>
          <w:sz w:val="28"/>
          <w:szCs w:val="28"/>
        </w:rPr>
        <w:t xml:space="preserve"> </w:t>
      </w:r>
      <w:r w:rsidRPr="00200C10">
        <w:rPr>
          <w:color w:val="000000"/>
          <w:sz w:val="28"/>
          <w:szCs w:val="28"/>
          <w:shd w:val="clear" w:color="auto" w:fill="FFFFFF"/>
        </w:rPr>
        <w:t xml:space="preserve">Внести в Закон Приднестровской Молдавской Республики </w:t>
      </w:r>
      <w:r w:rsidR="00636A2B">
        <w:rPr>
          <w:color w:val="000000"/>
          <w:sz w:val="28"/>
          <w:szCs w:val="28"/>
          <w:shd w:val="clear" w:color="auto" w:fill="FFFFFF"/>
        </w:rPr>
        <w:br/>
      </w:r>
      <w:r w:rsidRPr="00200C10">
        <w:rPr>
          <w:color w:val="000000"/>
          <w:sz w:val="28"/>
          <w:szCs w:val="28"/>
          <w:shd w:val="clear" w:color="auto" w:fill="FFFFFF"/>
        </w:rPr>
        <w:t xml:space="preserve">от 4 ноября 2020 года № 181-З-VI «Об утверждении государственной целевой программы «Переоснащение служебного автотранспорта пожарной охраны» </w:t>
      </w:r>
      <w:r w:rsidR="00636A2B">
        <w:rPr>
          <w:color w:val="000000"/>
          <w:sz w:val="28"/>
          <w:szCs w:val="28"/>
          <w:shd w:val="clear" w:color="auto" w:fill="FFFFFF"/>
        </w:rPr>
        <w:br/>
      </w:r>
      <w:r w:rsidRPr="00200C10">
        <w:rPr>
          <w:color w:val="000000"/>
          <w:sz w:val="28"/>
          <w:szCs w:val="28"/>
          <w:shd w:val="clear" w:color="auto" w:fill="FFFFFF"/>
        </w:rPr>
        <w:t>на 2023</w:t>
      </w:r>
      <w:r w:rsidR="00636A2B">
        <w:rPr>
          <w:color w:val="000000"/>
          <w:sz w:val="28"/>
          <w:szCs w:val="28"/>
          <w:shd w:val="clear" w:color="auto" w:fill="FFFFFF"/>
        </w:rPr>
        <w:t xml:space="preserve"> – </w:t>
      </w:r>
      <w:r w:rsidRPr="00200C10">
        <w:rPr>
          <w:color w:val="000000"/>
          <w:sz w:val="28"/>
          <w:szCs w:val="28"/>
          <w:shd w:val="clear" w:color="auto" w:fill="FFFFFF"/>
        </w:rPr>
        <w:t xml:space="preserve">2031 годы» (САЗ 20-45) с изменениями, внесенными законами Приднестровской Молдавской Республики от 19 октября 2022 года </w:t>
      </w:r>
      <w:r w:rsidR="00636A2B">
        <w:rPr>
          <w:color w:val="000000"/>
          <w:sz w:val="28"/>
          <w:szCs w:val="28"/>
          <w:shd w:val="clear" w:color="auto" w:fill="FFFFFF"/>
        </w:rPr>
        <w:br/>
      </w:r>
      <w:r w:rsidRPr="00200C10">
        <w:rPr>
          <w:color w:val="000000"/>
          <w:sz w:val="28"/>
          <w:szCs w:val="28"/>
          <w:shd w:val="clear" w:color="auto" w:fill="FFFFFF"/>
        </w:rPr>
        <w:t xml:space="preserve">№ 303-ЗИ-VII (САЗ 22-41); от 19 апреля 2023 года № 86-ЗИ-VII (САЗ 23-16); </w:t>
      </w:r>
      <w:r w:rsidR="00636A2B">
        <w:rPr>
          <w:color w:val="000000"/>
          <w:sz w:val="28"/>
          <w:szCs w:val="28"/>
          <w:shd w:val="clear" w:color="auto" w:fill="FFFFFF"/>
        </w:rPr>
        <w:br/>
      </w:r>
      <w:r w:rsidRPr="00200C10">
        <w:rPr>
          <w:color w:val="000000"/>
          <w:sz w:val="28"/>
          <w:szCs w:val="28"/>
          <w:shd w:val="clear" w:color="auto" w:fill="FFFFFF"/>
        </w:rPr>
        <w:t>от 20 июля 2023 года № 249-ЗИ-VII (САЗ 23-</w:t>
      </w:r>
      <w:r w:rsidRPr="00200C10">
        <w:rPr>
          <w:sz w:val="28"/>
          <w:szCs w:val="28"/>
          <w:shd w:val="clear" w:color="auto" w:fill="FFFFFF"/>
        </w:rPr>
        <w:t xml:space="preserve">29); </w:t>
      </w:r>
      <w:r w:rsidRPr="00200C10">
        <w:rPr>
          <w:color w:val="000000"/>
          <w:sz w:val="28"/>
          <w:szCs w:val="28"/>
          <w:shd w:val="clear" w:color="auto" w:fill="FFFFFF"/>
        </w:rPr>
        <w:t xml:space="preserve">от 25 декабря 2023 года </w:t>
      </w:r>
      <w:r w:rsidR="00636A2B">
        <w:rPr>
          <w:color w:val="000000"/>
          <w:sz w:val="28"/>
          <w:szCs w:val="28"/>
          <w:shd w:val="clear" w:color="auto" w:fill="FFFFFF"/>
        </w:rPr>
        <w:br/>
      </w:r>
      <w:r w:rsidRPr="00200C10">
        <w:rPr>
          <w:color w:val="000000"/>
          <w:sz w:val="28"/>
          <w:szCs w:val="28"/>
          <w:shd w:val="clear" w:color="auto" w:fill="FFFFFF"/>
        </w:rPr>
        <w:t xml:space="preserve">№ 389-ЗИ-VII (САЗ 24-1), </w:t>
      </w:r>
      <w:r w:rsidRPr="00200C10">
        <w:rPr>
          <w:sz w:val="28"/>
          <w:szCs w:val="28"/>
        </w:rPr>
        <w:t>следующие изменения</w:t>
      </w:r>
      <w:r w:rsidRPr="00200C10">
        <w:rPr>
          <w:color w:val="0070C0"/>
          <w:sz w:val="28"/>
          <w:szCs w:val="28"/>
        </w:rPr>
        <w:t>.</w:t>
      </w:r>
    </w:p>
    <w:p w14:paraId="50A2C7A1" w14:textId="77777777" w:rsidR="00D34774" w:rsidRPr="00200C10" w:rsidRDefault="00D34774" w:rsidP="00673C5D">
      <w:pPr>
        <w:pStyle w:val="a5"/>
        <w:shd w:val="clear" w:color="auto" w:fill="FFFFFF"/>
        <w:spacing w:before="0" w:beforeAutospacing="0" w:after="0" w:afterAutospacing="0"/>
        <w:ind w:firstLine="709"/>
        <w:jc w:val="both"/>
        <w:rPr>
          <w:sz w:val="28"/>
          <w:szCs w:val="28"/>
        </w:rPr>
      </w:pPr>
    </w:p>
    <w:p w14:paraId="0FD143D5" w14:textId="77777777" w:rsidR="00D34774" w:rsidRPr="00200C10" w:rsidRDefault="00D34774" w:rsidP="00673C5D">
      <w:pPr>
        <w:pStyle w:val="a3"/>
        <w:ind w:firstLine="709"/>
        <w:jc w:val="both"/>
        <w:rPr>
          <w:rFonts w:ascii="Times New Roman" w:hAnsi="Times New Roman" w:cs="Times New Roman"/>
          <w:sz w:val="28"/>
          <w:szCs w:val="28"/>
        </w:rPr>
      </w:pPr>
      <w:r w:rsidRPr="00200C10">
        <w:rPr>
          <w:rFonts w:ascii="Times New Roman" w:hAnsi="Times New Roman" w:cs="Times New Roman"/>
          <w:sz w:val="28"/>
          <w:szCs w:val="28"/>
        </w:rPr>
        <w:t>1. Главу 4 Приложения к Закону изложить в следующей редакции:</w:t>
      </w:r>
    </w:p>
    <w:p w14:paraId="6A23FBC6" w14:textId="77777777" w:rsidR="00D34774" w:rsidRPr="00200C10" w:rsidRDefault="00D34774" w:rsidP="008A3E0F">
      <w:pPr>
        <w:pStyle w:val="a3"/>
        <w:ind w:firstLine="567"/>
        <w:jc w:val="both"/>
        <w:rPr>
          <w:rFonts w:ascii="Times New Roman" w:hAnsi="Times New Roman" w:cs="Times New Roman"/>
          <w:sz w:val="28"/>
          <w:szCs w:val="28"/>
        </w:rPr>
      </w:pPr>
    </w:p>
    <w:p w14:paraId="017EBA05" w14:textId="7EA661F5" w:rsidR="00D34774" w:rsidRPr="00200C10" w:rsidRDefault="00D34774" w:rsidP="00636A2B">
      <w:pPr>
        <w:spacing w:after="0" w:line="240" w:lineRule="auto"/>
        <w:jc w:val="center"/>
        <w:rPr>
          <w:rFonts w:ascii="Times New Roman" w:hAnsi="Times New Roman"/>
          <w:sz w:val="28"/>
          <w:szCs w:val="28"/>
        </w:rPr>
      </w:pPr>
      <w:r w:rsidRPr="00200C10">
        <w:rPr>
          <w:rFonts w:ascii="Times New Roman" w:hAnsi="Times New Roman"/>
          <w:sz w:val="28"/>
          <w:szCs w:val="28"/>
        </w:rPr>
        <w:t>«</w:t>
      </w:r>
      <w:r w:rsidRPr="00200C10">
        <w:rPr>
          <w:rFonts w:ascii="Times New Roman" w:hAnsi="Times New Roman"/>
          <w:b/>
          <w:sz w:val="28"/>
          <w:szCs w:val="28"/>
        </w:rPr>
        <w:t>4. Мероприятия Программы</w:t>
      </w:r>
    </w:p>
    <w:tbl>
      <w:tblPr>
        <w:tblStyle w:val="2"/>
        <w:tblW w:w="10061" w:type="dxa"/>
        <w:tblInd w:w="-431" w:type="dxa"/>
        <w:tblLayout w:type="fixed"/>
        <w:tblLook w:val="04A0" w:firstRow="1" w:lastRow="0" w:firstColumn="1" w:lastColumn="0" w:noHBand="0" w:noVBand="1"/>
      </w:tblPr>
      <w:tblGrid>
        <w:gridCol w:w="568"/>
        <w:gridCol w:w="1701"/>
        <w:gridCol w:w="1134"/>
        <w:gridCol w:w="709"/>
        <w:gridCol w:w="709"/>
        <w:gridCol w:w="708"/>
        <w:gridCol w:w="709"/>
        <w:gridCol w:w="709"/>
        <w:gridCol w:w="709"/>
        <w:gridCol w:w="708"/>
        <w:gridCol w:w="851"/>
        <w:gridCol w:w="846"/>
      </w:tblGrid>
      <w:tr w:rsidR="00D34774" w:rsidRPr="00636A2B" w14:paraId="7DDC3578" w14:textId="77777777" w:rsidTr="00B71657">
        <w:trPr>
          <w:trHeight w:val="274"/>
        </w:trPr>
        <w:tc>
          <w:tcPr>
            <w:tcW w:w="568" w:type="dxa"/>
            <w:vMerge w:val="restart"/>
            <w:tcBorders>
              <w:top w:val="single" w:sz="4" w:space="0" w:color="auto"/>
              <w:left w:val="single" w:sz="4" w:space="0" w:color="auto"/>
              <w:bottom w:val="single" w:sz="4" w:space="0" w:color="auto"/>
              <w:right w:val="single" w:sz="4" w:space="0" w:color="auto"/>
            </w:tcBorders>
            <w:hideMark/>
          </w:tcPr>
          <w:p w14:paraId="75B2F22F" w14:textId="77777777" w:rsidR="00D34774" w:rsidRPr="00636A2B" w:rsidRDefault="00D34774" w:rsidP="008A3E0F">
            <w:pPr>
              <w:spacing w:after="0" w:line="240" w:lineRule="auto"/>
              <w:rPr>
                <w:rFonts w:ascii="Times New Roman" w:hAnsi="Times New Roman"/>
                <w:sz w:val="24"/>
                <w:szCs w:val="24"/>
              </w:rPr>
            </w:pPr>
            <w:r w:rsidRPr="00636A2B">
              <w:rPr>
                <w:rFonts w:ascii="Times New Roman" w:hAnsi="Times New Roman"/>
                <w:sz w:val="24"/>
                <w:szCs w:val="24"/>
              </w:rPr>
              <w:t>№ п/п</w:t>
            </w:r>
          </w:p>
        </w:tc>
        <w:tc>
          <w:tcPr>
            <w:tcW w:w="1701" w:type="dxa"/>
            <w:vMerge w:val="restart"/>
            <w:tcBorders>
              <w:top w:val="single" w:sz="4" w:space="0" w:color="auto"/>
              <w:left w:val="single" w:sz="4" w:space="0" w:color="auto"/>
              <w:bottom w:val="single" w:sz="4" w:space="0" w:color="auto"/>
              <w:right w:val="single" w:sz="4" w:space="0" w:color="auto"/>
            </w:tcBorders>
          </w:tcPr>
          <w:p w14:paraId="6D01E0E5" w14:textId="77777777" w:rsidR="00D34774" w:rsidRPr="00636A2B" w:rsidRDefault="00D34774" w:rsidP="008A3E0F">
            <w:pPr>
              <w:spacing w:after="0" w:line="240" w:lineRule="auto"/>
              <w:rPr>
                <w:rFonts w:ascii="Times New Roman" w:hAnsi="Times New Roman"/>
                <w:sz w:val="24"/>
                <w:szCs w:val="24"/>
              </w:rPr>
            </w:pPr>
          </w:p>
          <w:p w14:paraId="7C1DA541" w14:textId="77777777" w:rsidR="00D34774" w:rsidRPr="00636A2B" w:rsidRDefault="00D34774" w:rsidP="00636A2B">
            <w:pPr>
              <w:spacing w:after="0" w:line="240" w:lineRule="auto"/>
              <w:jc w:val="center"/>
              <w:rPr>
                <w:rFonts w:ascii="Times New Roman" w:hAnsi="Times New Roman"/>
              </w:rPr>
            </w:pPr>
            <w:r w:rsidRPr="00636A2B">
              <w:rPr>
                <w:rFonts w:ascii="Times New Roman" w:hAnsi="Times New Roman"/>
              </w:rPr>
              <w:t>Наименование автотранспорта</w:t>
            </w:r>
          </w:p>
        </w:tc>
        <w:tc>
          <w:tcPr>
            <w:tcW w:w="1134" w:type="dxa"/>
            <w:vMerge w:val="restart"/>
            <w:tcBorders>
              <w:top w:val="single" w:sz="4" w:space="0" w:color="auto"/>
              <w:left w:val="single" w:sz="4" w:space="0" w:color="auto"/>
              <w:bottom w:val="single" w:sz="4" w:space="0" w:color="auto"/>
              <w:right w:val="single" w:sz="4" w:space="0" w:color="auto"/>
            </w:tcBorders>
          </w:tcPr>
          <w:p w14:paraId="18599664" w14:textId="77777777" w:rsidR="00D34774" w:rsidRPr="00636A2B" w:rsidRDefault="00D34774" w:rsidP="008A3E0F">
            <w:pPr>
              <w:spacing w:after="0" w:line="240" w:lineRule="auto"/>
              <w:rPr>
                <w:rFonts w:ascii="Times New Roman" w:hAnsi="Times New Roman"/>
                <w:sz w:val="24"/>
                <w:szCs w:val="24"/>
              </w:rPr>
            </w:pPr>
          </w:p>
          <w:p w14:paraId="3FEB43D5" w14:textId="77777777" w:rsidR="00D34774" w:rsidRPr="00636A2B" w:rsidRDefault="00D34774" w:rsidP="008A3E0F">
            <w:pPr>
              <w:spacing w:after="0" w:line="240" w:lineRule="auto"/>
              <w:rPr>
                <w:rFonts w:ascii="Times New Roman" w:hAnsi="Times New Roman"/>
                <w:sz w:val="24"/>
                <w:szCs w:val="24"/>
              </w:rPr>
            </w:pPr>
            <w:r w:rsidRPr="00636A2B">
              <w:rPr>
                <w:rFonts w:ascii="Times New Roman" w:hAnsi="Times New Roman"/>
                <w:sz w:val="24"/>
                <w:szCs w:val="24"/>
              </w:rPr>
              <w:t xml:space="preserve">Всего </w:t>
            </w:r>
          </w:p>
        </w:tc>
        <w:tc>
          <w:tcPr>
            <w:tcW w:w="6658" w:type="dxa"/>
            <w:gridSpan w:val="9"/>
            <w:tcBorders>
              <w:top w:val="single" w:sz="4" w:space="0" w:color="auto"/>
              <w:left w:val="single" w:sz="4" w:space="0" w:color="auto"/>
              <w:bottom w:val="single" w:sz="4" w:space="0" w:color="auto"/>
              <w:right w:val="single" w:sz="4" w:space="0" w:color="auto"/>
            </w:tcBorders>
            <w:hideMark/>
          </w:tcPr>
          <w:p w14:paraId="3F96237C" w14:textId="77777777" w:rsidR="00D34774" w:rsidRPr="00636A2B" w:rsidRDefault="00D34774" w:rsidP="008A3E0F">
            <w:pPr>
              <w:spacing w:after="0" w:line="240" w:lineRule="auto"/>
              <w:jc w:val="center"/>
              <w:rPr>
                <w:rFonts w:ascii="Times New Roman" w:hAnsi="Times New Roman"/>
                <w:sz w:val="24"/>
                <w:szCs w:val="24"/>
              </w:rPr>
            </w:pPr>
            <w:r w:rsidRPr="00636A2B">
              <w:rPr>
                <w:rFonts w:ascii="Times New Roman" w:hAnsi="Times New Roman"/>
                <w:sz w:val="24"/>
                <w:szCs w:val="24"/>
              </w:rPr>
              <w:t>Количество единиц</w:t>
            </w:r>
          </w:p>
        </w:tc>
      </w:tr>
      <w:tr w:rsidR="00D34774" w:rsidRPr="00636A2B" w14:paraId="7D51FC3F" w14:textId="77777777" w:rsidTr="00B71657">
        <w:trPr>
          <w:trHeight w:val="14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03FC2C3E" w14:textId="77777777" w:rsidR="00D34774" w:rsidRPr="00636A2B" w:rsidRDefault="00D34774" w:rsidP="008A3E0F">
            <w:pPr>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C39EC82" w14:textId="77777777" w:rsidR="00D34774" w:rsidRPr="00636A2B" w:rsidRDefault="00D34774" w:rsidP="008A3E0F">
            <w:pPr>
              <w:spacing w:after="0" w:line="240" w:lineRule="auto"/>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5333AF3" w14:textId="77777777" w:rsidR="00D34774" w:rsidRPr="00636A2B" w:rsidRDefault="00D34774" w:rsidP="008A3E0F">
            <w:pPr>
              <w:spacing w:after="0" w:line="240" w:lineRule="auto"/>
              <w:rPr>
                <w:rFonts w:ascii="Times New Roman" w:hAnsi="Times New Roman"/>
                <w:sz w:val="24"/>
                <w:szCs w:val="24"/>
              </w:rPr>
            </w:pPr>
          </w:p>
        </w:tc>
        <w:tc>
          <w:tcPr>
            <w:tcW w:w="2835" w:type="dxa"/>
            <w:gridSpan w:val="4"/>
            <w:tcBorders>
              <w:top w:val="single" w:sz="4" w:space="0" w:color="auto"/>
              <w:left w:val="single" w:sz="4" w:space="0" w:color="auto"/>
              <w:bottom w:val="single" w:sz="4" w:space="0" w:color="auto"/>
              <w:right w:val="single" w:sz="4" w:space="0" w:color="auto"/>
            </w:tcBorders>
            <w:hideMark/>
          </w:tcPr>
          <w:p w14:paraId="296962B5" w14:textId="77777777" w:rsidR="00D34774" w:rsidRPr="00636A2B" w:rsidRDefault="00D34774" w:rsidP="008A3E0F">
            <w:pPr>
              <w:spacing w:after="0" w:line="240" w:lineRule="auto"/>
              <w:jc w:val="center"/>
              <w:rPr>
                <w:rFonts w:ascii="Times New Roman" w:hAnsi="Times New Roman"/>
                <w:sz w:val="24"/>
                <w:szCs w:val="24"/>
              </w:rPr>
            </w:pPr>
            <w:r w:rsidRPr="00636A2B">
              <w:rPr>
                <w:rFonts w:ascii="Times New Roman" w:hAnsi="Times New Roman"/>
                <w:sz w:val="24"/>
                <w:szCs w:val="24"/>
                <w:lang w:val="en-US"/>
              </w:rPr>
              <w:t>I</w:t>
            </w:r>
            <w:r w:rsidRPr="00636A2B">
              <w:rPr>
                <w:rFonts w:ascii="Times New Roman" w:hAnsi="Times New Roman"/>
                <w:sz w:val="24"/>
                <w:szCs w:val="24"/>
              </w:rPr>
              <w:t xml:space="preserve"> этап</w:t>
            </w:r>
          </w:p>
        </w:tc>
        <w:tc>
          <w:tcPr>
            <w:tcW w:w="2126" w:type="dxa"/>
            <w:gridSpan w:val="3"/>
            <w:tcBorders>
              <w:top w:val="single" w:sz="4" w:space="0" w:color="auto"/>
              <w:left w:val="single" w:sz="4" w:space="0" w:color="auto"/>
              <w:bottom w:val="single" w:sz="4" w:space="0" w:color="auto"/>
              <w:right w:val="single" w:sz="4" w:space="0" w:color="auto"/>
            </w:tcBorders>
            <w:hideMark/>
          </w:tcPr>
          <w:p w14:paraId="4AFC78D8" w14:textId="77777777" w:rsidR="00D34774" w:rsidRPr="00636A2B" w:rsidRDefault="00D34774" w:rsidP="008A3E0F">
            <w:pPr>
              <w:spacing w:after="0" w:line="240" w:lineRule="auto"/>
              <w:jc w:val="center"/>
              <w:rPr>
                <w:rFonts w:ascii="Times New Roman" w:hAnsi="Times New Roman"/>
                <w:sz w:val="24"/>
                <w:szCs w:val="24"/>
              </w:rPr>
            </w:pPr>
            <w:r w:rsidRPr="00636A2B">
              <w:rPr>
                <w:rFonts w:ascii="Times New Roman" w:hAnsi="Times New Roman"/>
                <w:sz w:val="24"/>
                <w:szCs w:val="24"/>
                <w:lang w:val="en-US"/>
              </w:rPr>
              <w:t>II</w:t>
            </w:r>
            <w:r w:rsidRPr="00636A2B">
              <w:rPr>
                <w:rFonts w:ascii="Times New Roman" w:hAnsi="Times New Roman"/>
                <w:sz w:val="24"/>
                <w:szCs w:val="24"/>
              </w:rPr>
              <w:t xml:space="preserve"> этап</w:t>
            </w:r>
          </w:p>
        </w:tc>
        <w:tc>
          <w:tcPr>
            <w:tcW w:w="1697" w:type="dxa"/>
            <w:gridSpan w:val="2"/>
            <w:tcBorders>
              <w:top w:val="single" w:sz="4" w:space="0" w:color="auto"/>
              <w:left w:val="single" w:sz="4" w:space="0" w:color="auto"/>
              <w:bottom w:val="single" w:sz="4" w:space="0" w:color="auto"/>
              <w:right w:val="single" w:sz="4" w:space="0" w:color="auto"/>
            </w:tcBorders>
            <w:hideMark/>
          </w:tcPr>
          <w:p w14:paraId="52B4CE0F" w14:textId="77777777" w:rsidR="00D34774" w:rsidRPr="00636A2B" w:rsidRDefault="00D34774" w:rsidP="008A3E0F">
            <w:pPr>
              <w:spacing w:after="0" w:line="240" w:lineRule="auto"/>
              <w:jc w:val="center"/>
              <w:rPr>
                <w:rFonts w:ascii="Times New Roman" w:hAnsi="Times New Roman"/>
                <w:sz w:val="24"/>
                <w:szCs w:val="24"/>
              </w:rPr>
            </w:pPr>
            <w:r w:rsidRPr="00636A2B">
              <w:rPr>
                <w:rFonts w:ascii="Times New Roman" w:hAnsi="Times New Roman"/>
                <w:sz w:val="24"/>
                <w:szCs w:val="24"/>
                <w:lang w:val="en-US"/>
              </w:rPr>
              <w:t>III</w:t>
            </w:r>
            <w:r w:rsidRPr="00636A2B">
              <w:rPr>
                <w:rFonts w:ascii="Times New Roman" w:hAnsi="Times New Roman"/>
                <w:sz w:val="24"/>
                <w:szCs w:val="24"/>
              </w:rPr>
              <w:t xml:space="preserve"> этап</w:t>
            </w:r>
          </w:p>
        </w:tc>
      </w:tr>
      <w:tr w:rsidR="00636A2B" w:rsidRPr="00636A2B" w14:paraId="498C765B" w14:textId="77777777" w:rsidTr="00B71657">
        <w:trPr>
          <w:trHeight w:val="14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4D47052E" w14:textId="77777777" w:rsidR="00D34774" w:rsidRPr="00636A2B" w:rsidRDefault="00D34774" w:rsidP="008A3E0F">
            <w:pPr>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89E9F23" w14:textId="77777777" w:rsidR="00D34774" w:rsidRPr="00636A2B" w:rsidRDefault="00D34774" w:rsidP="008A3E0F">
            <w:pPr>
              <w:spacing w:after="0" w:line="240" w:lineRule="auto"/>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84BCAFF" w14:textId="77777777" w:rsidR="00D34774" w:rsidRPr="00636A2B" w:rsidRDefault="00D34774" w:rsidP="008A3E0F">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4EB764D7" w14:textId="77777777" w:rsidR="00D34774" w:rsidRPr="00636A2B" w:rsidRDefault="00D34774" w:rsidP="008A3E0F">
            <w:pPr>
              <w:spacing w:after="0" w:line="240" w:lineRule="auto"/>
              <w:jc w:val="center"/>
              <w:rPr>
                <w:rFonts w:ascii="Times New Roman" w:hAnsi="Times New Roman"/>
                <w:sz w:val="24"/>
                <w:szCs w:val="24"/>
              </w:rPr>
            </w:pPr>
            <w:r w:rsidRPr="00636A2B">
              <w:rPr>
                <w:rFonts w:ascii="Times New Roman" w:hAnsi="Times New Roman"/>
                <w:sz w:val="24"/>
                <w:szCs w:val="24"/>
              </w:rPr>
              <w:t>2023</w:t>
            </w:r>
          </w:p>
        </w:tc>
        <w:tc>
          <w:tcPr>
            <w:tcW w:w="709" w:type="dxa"/>
            <w:tcBorders>
              <w:top w:val="single" w:sz="4" w:space="0" w:color="auto"/>
              <w:left w:val="single" w:sz="4" w:space="0" w:color="auto"/>
              <w:bottom w:val="single" w:sz="4" w:space="0" w:color="auto"/>
              <w:right w:val="single" w:sz="4" w:space="0" w:color="auto"/>
            </w:tcBorders>
            <w:hideMark/>
          </w:tcPr>
          <w:p w14:paraId="6CA45B87" w14:textId="77777777" w:rsidR="00D34774" w:rsidRPr="00636A2B" w:rsidRDefault="00D34774" w:rsidP="008A3E0F">
            <w:pPr>
              <w:spacing w:after="0" w:line="240" w:lineRule="auto"/>
              <w:jc w:val="center"/>
              <w:rPr>
                <w:rFonts w:ascii="Times New Roman" w:hAnsi="Times New Roman"/>
                <w:sz w:val="24"/>
                <w:szCs w:val="24"/>
              </w:rPr>
            </w:pPr>
            <w:r w:rsidRPr="00636A2B">
              <w:rPr>
                <w:rFonts w:ascii="Times New Roman" w:hAnsi="Times New Roman"/>
                <w:sz w:val="24"/>
                <w:szCs w:val="24"/>
              </w:rPr>
              <w:t>2024</w:t>
            </w:r>
          </w:p>
        </w:tc>
        <w:tc>
          <w:tcPr>
            <w:tcW w:w="708" w:type="dxa"/>
            <w:tcBorders>
              <w:top w:val="single" w:sz="4" w:space="0" w:color="auto"/>
              <w:left w:val="single" w:sz="4" w:space="0" w:color="auto"/>
              <w:bottom w:val="single" w:sz="4" w:space="0" w:color="auto"/>
              <w:right w:val="single" w:sz="4" w:space="0" w:color="auto"/>
            </w:tcBorders>
            <w:hideMark/>
          </w:tcPr>
          <w:p w14:paraId="7858388F" w14:textId="77777777" w:rsidR="00D34774" w:rsidRPr="00636A2B" w:rsidRDefault="00D34774" w:rsidP="008A3E0F">
            <w:pPr>
              <w:spacing w:after="0" w:line="240" w:lineRule="auto"/>
              <w:jc w:val="center"/>
              <w:rPr>
                <w:rFonts w:ascii="Times New Roman" w:hAnsi="Times New Roman"/>
                <w:sz w:val="24"/>
                <w:szCs w:val="24"/>
              </w:rPr>
            </w:pPr>
            <w:r w:rsidRPr="00636A2B">
              <w:rPr>
                <w:rFonts w:ascii="Times New Roman" w:hAnsi="Times New Roman"/>
                <w:sz w:val="24"/>
                <w:szCs w:val="24"/>
              </w:rPr>
              <w:t>2025</w:t>
            </w:r>
          </w:p>
        </w:tc>
        <w:tc>
          <w:tcPr>
            <w:tcW w:w="709" w:type="dxa"/>
            <w:tcBorders>
              <w:top w:val="single" w:sz="4" w:space="0" w:color="auto"/>
              <w:left w:val="single" w:sz="4" w:space="0" w:color="auto"/>
              <w:bottom w:val="single" w:sz="4" w:space="0" w:color="auto"/>
              <w:right w:val="single" w:sz="4" w:space="0" w:color="auto"/>
            </w:tcBorders>
            <w:hideMark/>
          </w:tcPr>
          <w:p w14:paraId="6B7EC327" w14:textId="77777777" w:rsidR="00D34774" w:rsidRPr="00636A2B" w:rsidRDefault="00D34774" w:rsidP="008A3E0F">
            <w:pPr>
              <w:spacing w:after="0" w:line="240" w:lineRule="auto"/>
              <w:jc w:val="center"/>
              <w:rPr>
                <w:rFonts w:ascii="Times New Roman" w:hAnsi="Times New Roman"/>
                <w:sz w:val="24"/>
                <w:szCs w:val="24"/>
              </w:rPr>
            </w:pPr>
            <w:r w:rsidRPr="00636A2B">
              <w:rPr>
                <w:rFonts w:ascii="Times New Roman" w:hAnsi="Times New Roman"/>
                <w:sz w:val="24"/>
                <w:szCs w:val="24"/>
              </w:rPr>
              <w:t>2026</w:t>
            </w:r>
          </w:p>
        </w:tc>
        <w:tc>
          <w:tcPr>
            <w:tcW w:w="709" w:type="dxa"/>
            <w:tcBorders>
              <w:top w:val="single" w:sz="4" w:space="0" w:color="auto"/>
              <w:left w:val="single" w:sz="4" w:space="0" w:color="auto"/>
              <w:bottom w:val="single" w:sz="4" w:space="0" w:color="auto"/>
              <w:right w:val="single" w:sz="4" w:space="0" w:color="auto"/>
            </w:tcBorders>
            <w:hideMark/>
          </w:tcPr>
          <w:p w14:paraId="79119D16" w14:textId="77777777" w:rsidR="00D34774" w:rsidRPr="00636A2B" w:rsidRDefault="00D34774" w:rsidP="008A3E0F">
            <w:pPr>
              <w:spacing w:after="0" w:line="240" w:lineRule="auto"/>
              <w:jc w:val="center"/>
              <w:rPr>
                <w:rFonts w:ascii="Times New Roman" w:hAnsi="Times New Roman"/>
                <w:sz w:val="24"/>
                <w:szCs w:val="24"/>
              </w:rPr>
            </w:pPr>
            <w:r w:rsidRPr="00636A2B">
              <w:rPr>
                <w:rFonts w:ascii="Times New Roman" w:hAnsi="Times New Roman"/>
                <w:sz w:val="24"/>
                <w:szCs w:val="24"/>
              </w:rPr>
              <w:t>2027</w:t>
            </w:r>
          </w:p>
        </w:tc>
        <w:tc>
          <w:tcPr>
            <w:tcW w:w="709" w:type="dxa"/>
            <w:tcBorders>
              <w:top w:val="single" w:sz="4" w:space="0" w:color="auto"/>
              <w:left w:val="single" w:sz="4" w:space="0" w:color="auto"/>
              <w:bottom w:val="single" w:sz="4" w:space="0" w:color="auto"/>
              <w:right w:val="single" w:sz="4" w:space="0" w:color="auto"/>
            </w:tcBorders>
            <w:hideMark/>
          </w:tcPr>
          <w:p w14:paraId="33C440D1" w14:textId="77777777" w:rsidR="00D34774" w:rsidRPr="00636A2B" w:rsidRDefault="00D34774" w:rsidP="008A3E0F">
            <w:pPr>
              <w:spacing w:after="0" w:line="240" w:lineRule="auto"/>
              <w:jc w:val="center"/>
              <w:rPr>
                <w:rFonts w:ascii="Times New Roman" w:hAnsi="Times New Roman"/>
                <w:sz w:val="24"/>
                <w:szCs w:val="24"/>
              </w:rPr>
            </w:pPr>
            <w:r w:rsidRPr="00636A2B">
              <w:rPr>
                <w:rFonts w:ascii="Times New Roman" w:hAnsi="Times New Roman"/>
                <w:sz w:val="24"/>
                <w:szCs w:val="24"/>
              </w:rPr>
              <w:t>2028</w:t>
            </w:r>
          </w:p>
        </w:tc>
        <w:tc>
          <w:tcPr>
            <w:tcW w:w="708" w:type="dxa"/>
            <w:tcBorders>
              <w:top w:val="single" w:sz="4" w:space="0" w:color="auto"/>
              <w:left w:val="single" w:sz="4" w:space="0" w:color="auto"/>
              <w:bottom w:val="single" w:sz="4" w:space="0" w:color="auto"/>
              <w:right w:val="single" w:sz="4" w:space="0" w:color="auto"/>
            </w:tcBorders>
            <w:hideMark/>
          </w:tcPr>
          <w:p w14:paraId="0AF75417" w14:textId="77777777" w:rsidR="00D34774" w:rsidRPr="00636A2B" w:rsidRDefault="00D34774" w:rsidP="008A3E0F">
            <w:pPr>
              <w:spacing w:after="0" w:line="240" w:lineRule="auto"/>
              <w:jc w:val="center"/>
              <w:rPr>
                <w:rFonts w:ascii="Times New Roman" w:hAnsi="Times New Roman"/>
                <w:sz w:val="24"/>
                <w:szCs w:val="24"/>
              </w:rPr>
            </w:pPr>
            <w:r w:rsidRPr="00636A2B">
              <w:rPr>
                <w:rFonts w:ascii="Times New Roman" w:hAnsi="Times New Roman"/>
                <w:sz w:val="24"/>
                <w:szCs w:val="24"/>
              </w:rPr>
              <w:t>2029</w:t>
            </w:r>
          </w:p>
        </w:tc>
        <w:tc>
          <w:tcPr>
            <w:tcW w:w="851" w:type="dxa"/>
            <w:tcBorders>
              <w:top w:val="single" w:sz="4" w:space="0" w:color="auto"/>
              <w:left w:val="single" w:sz="4" w:space="0" w:color="auto"/>
              <w:bottom w:val="single" w:sz="4" w:space="0" w:color="auto"/>
              <w:right w:val="single" w:sz="4" w:space="0" w:color="auto"/>
            </w:tcBorders>
            <w:hideMark/>
          </w:tcPr>
          <w:p w14:paraId="4D61B8BE" w14:textId="77777777" w:rsidR="00D34774" w:rsidRPr="00636A2B" w:rsidRDefault="00D34774" w:rsidP="008A3E0F">
            <w:pPr>
              <w:spacing w:after="0" w:line="240" w:lineRule="auto"/>
              <w:jc w:val="center"/>
              <w:rPr>
                <w:rFonts w:ascii="Times New Roman" w:hAnsi="Times New Roman"/>
                <w:sz w:val="24"/>
                <w:szCs w:val="24"/>
              </w:rPr>
            </w:pPr>
            <w:r w:rsidRPr="00636A2B">
              <w:rPr>
                <w:rFonts w:ascii="Times New Roman" w:hAnsi="Times New Roman"/>
                <w:sz w:val="24"/>
                <w:szCs w:val="24"/>
              </w:rPr>
              <w:t>2030</w:t>
            </w:r>
          </w:p>
        </w:tc>
        <w:tc>
          <w:tcPr>
            <w:tcW w:w="846" w:type="dxa"/>
            <w:tcBorders>
              <w:top w:val="single" w:sz="4" w:space="0" w:color="auto"/>
              <w:left w:val="single" w:sz="4" w:space="0" w:color="auto"/>
              <w:bottom w:val="single" w:sz="4" w:space="0" w:color="auto"/>
              <w:right w:val="single" w:sz="4" w:space="0" w:color="auto"/>
            </w:tcBorders>
            <w:hideMark/>
          </w:tcPr>
          <w:p w14:paraId="38F92851" w14:textId="77777777" w:rsidR="00D34774" w:rsidRPr="00636A2B" w:rsidRDefault="00D34774" w:rsidP="008A3E0F">
            <w:pPr>
              <w:spacing w:after="0" w:line="240" w:lineRule="auto"/>
              <w:jc w:val="center"/>
              <w:rPr>
                <w:rFonts w:ascii="Times New Roman" w:hAnsi="Times New Roman"/>
                <w:sz w:val="24"/>
                <w:szCs w:val="24"/>
              </w:rPr>
            </w:pPr>
            <w:r w:rsidRPr="00636A2B">
              <w:rPr>
                <w:rFonts w:ascii="Times New Roman" w:hAnsi="Times New Roman"/>
                <w:sz w:val="24"/>
                <w:szCs w:val="24"/>
              </w:rPr>
              <w:t>2031</w:t>
            </w:r>
          </w:p>
        </w:tc>
      </w:tr>
      <w:tr w:rsidR="00636A2B" w:rsidRPr="00636A2B" w14:paraId="64428FE5" w14:textId="77777777" w:rsidTr="00B71657">
        <w:trPr>
          <w:trHeight w:val="1128"/>
        </w:trPr>
        <w:tc>
          <w:tcPr>
            <w:tcW w:w="568" w:type="dxa"/>
            <w:tcBorders>
              <w:top w:val="single" w:sz="4" w:space="0" w:color="auto"/>
              <w:left w:val="single" w:sz="4" w:space="0" w:color="auto"/>
              <w:bottom w:val="single" w:sz="4" w:space="0" w:color="auto"/>
              <w:right w:val="single" w:sz="4" w:space="0" w:color="auto"/>
            </w:tcBorders>
            <w:hideMark/>
          </w:tcPr>
          <w:p w14:paraId="2CA54D1D" w14:textId="77777777" w:rsidR="00D34774" w:rsidRPr="00636A2B" w:rsidRDefault="00D34774" w:rsidP="008A3E0F">
            <w:pPr>
              <w:spacing w:after="0" w:line="240" w:lineRule="auto"/>
              <w:rPr>
                <w:rFonts w:ascii="Times New Roman" w:hAnsi="Times New Roman"/>
                <w:sz w:val="24"/>
                <w:szCs w:val="24"/>
              </w:rPr>
            </w:pPr>
            <w:r w:rsidRPr="00636A2B">
              <w:rPr>
                <w:rFonts w:ascii="Times New Roman" w:hAnsi="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14:paraId="5C8C1305" w14:textId="77777777" w:rsidR="00D34774" w:rsidRPr="00636A2B" w:rsidRDefault="00D34774" w:rsidP="008A3E0F">
            <w:pPr>
              <w:spacing w:after="0" w:line="240" w:lineRule="auto"/>
              <w:rPr>
                <w:rFonts w:ascii="Times New Roman" w:hAnsi="Times New Roman"/>
                <w:sz w:val="24"/>
                <w:szCs w:val="24"/>
              </w:rPr>
            </w:pPr>
            <w:r w:rsidRPr="00636A2B">
              <w:rPr>
                <w:rFonts w:ascii="Times New Roman" w:hAnsi="Times New Roman"/>
                <w:color w:val="333333"/>
                <w:sz w:val="24"/>
                <w:szCs w:val="24"/>
              </w:rPr>
              <w:t xml:space="preserve">АЦ 5.0 – 40 </w:t>
            </w:r>
          </w:p>
        </w:tc>
        <w:tc>
          <w:tcPr>
            <w:tcW w:w="1134" w:type="dxa"/>
            <w:tcBorders>
              <w:top w:val="single" w:sz="4" w:space="0" w:color="auto"/>
              <w:left w:val="single" w:sz="4" w:space="0" w:color="auto"/>
              <w:bottom w:val="single" w:sz="4" w:space="0" w:color="auto"/>
              <w:right w:val="single" w:sz="4" w:space="0" w:color="auto"/>
            </w:tcBorders>
            <w:hideMark/>
          </w:tcPr>
          <w:p w14:paraId="04C29D95" w14:textId="77777777" w:rsidR="00D34774" w:rsidRPr="00636A2B" w:rsidRDefault="00D34774" w:rsidP="008A3E0F">
            <w:pPr>
              <w:spacing w:after="0" w:line="240" w:lineRule="auto"/>
              <w:rPr>
                <w:rFonts w:ascii="Times New Roman" w:hAnsi="Times New Roman"/>
                <w:sz w:val="24"/>
                <w:szCs w:val="24"/>
              </w:rPr>
            </w:pPr>
            <w:r w:rsidRPr="00636A2B">
              <w:rPr>
                <w:rFonts w:ascii="Times New Roman" w:hAnsi="Times New Roman"/>
                <w:sz w:val="24"/>
                <w:szCs w:val="24"/>
              </w:rPr>
              <w:t>32 штуки</w:t>
            </w:r>
          </w:p>
        </w:tc>
        <w:tc>
          <w:tcPr>
            <w:tcW w:w="709" w:type="dxa"/>
            <w:tcBorders>
              <w:top w:val="single" w:sz="4" w:space="0" w:color="auto"/>
              <w:left w:val="single" w:sz="4" w:space="0" w:color="auto"/>
              <w:bottom w:val="single" w:sz="4" w:space="0" w:color="auto"/>
              <w:right w:val="single" w:sz="4" w:space="0" w:color="auto"/>
            </w:tcBorders>
            <w:hideMark/>
          </w:tcPr>
          <w:p w14:paraId="39240CC9" w14:textId="77777777" w:rsidR="00D34774" w:rsidRPr="00636A2B" w:rsidRDefault="00D34774" w:rsidP="008A3E0F">
            <w:pPr>
              <w:spacing w:after="0" w:line="240" w:lineRule="auto"/>
              <w:jc w:val="center"/>
              <w:rPr>
                <w:rFonts w:ascii="Times New Roman" w:hAnsi="Times New Roman"/>
                <w:sz w:val="24"/>
                <w:szCs w:val="24"/>
              </w:rPr>
            </w:pPr>
            <w:r w:rsidRPr="00636A2B">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14:paraId="370B4294" w14:textId="77777777" w:rsidR="00D34774" w:rsidRPr="00636A2B" w:rsidRDefault="00D34774" w:rsidP="008A3E0F">
            <w:pPr>
              <w:spacing w:after="0" w:line="240" w:lineRule="auto"/>
              <w:jc w:val="center"/>
              <w:rPr>
                <w:rFonts w:ascii="Times New Roman" w:hAnsi="Times New Roman"/>
                <w:sz w:val="24"/>
                <w:szCs w:val="24"/>
              </w:rPr>
            </w:pPr>
            <w:r w:rsidRPr="00636A2B">
              <w:rPr>
                <w:rFonts w:ascii="Times New Roman" w:hAnsi="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14:paraId="4605ED26" w14:textId="77777777" w:rsidR="00D34774" w:rsidRPr="00636A2B" w:rsidRDefault="00D34774" w:rsidP="008A3E0F">
            <w:pPr>
              <w:spacing w:after="0" w:line="240" w:lineRule="auto"/>
              <w:jc w:val="center"/>
              <w:rPr>
                <w:rFonts w:ascii="Times New Roman" w:hAnsi="Times New Roman"/>
                <w:sz w:val="24"/>
                <w:szCs w:val="24"/>
              </w:rPr>
            </w:pPr>
            <w:r w:rsidRPr="00636A2B">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14:paraId="6C67AC49" w14:textId="77777777" w:rsidR="00D34774" w:rsidRPr="00636A2B" w:rsidRDefault="00D34774" w:rsidP="008A3E0F">
            <w:pPr>
              <w:spacing w:after="0" w:line="240" w:lineRule="auto"/>
              <w:jc w:val="center"/>
              <w:rPr>
                <w:rFonts w:ascii="Times New Roman" w:hAnsi="Times New Roman"/>
                <w:sz w:val="24"/>
                <w:szCs w:val="24"/>
              </w:rPr>
            </w:pPr>
            <w:r w:rsidRPr="00636A2B">
              <w:rPr>
                <w:rFonts w:ascii="Times New Roman" w:hAnsi="Times New Roman"/>
                <w:sz w:val="24"/>
                <w:szCs w:val="24"/>
              </w:rPr>
              <w:t xml:space="preserve">4  </w:t>
            </w:r>
          </w:p>
        </w:tc>
        <w:tc>
          <w:tcPr>
            <w:tcW w:w="709" w:type="dxa"/>
            <w:tcBorders>
              <w:top w:val="single" w:sz="4" w:space="0" w:color="auto"/>
              <w:left w:val="single" w:sz="4" w:space="0" w:color="auto"/>
              <w:bottom w:val="single" w:sz="4" w:space="0" w:color="auto"/>
              <w:right w:val="single" w:sz="4" w:space="0" w:color="auto"/>
            </w:tcBorders>
            <w:hideMark/>
          </w:tcPr>
          <w:p w14:paraId="6049526C" w14:textId="77777777" w:rsidR="00D34774" w:rsidRPr="00636A2B" w:rsidRDefault="00D34774" w:rsidP="008A3E0F">
            <w:pPr>
              <w:spacing w:after="0" w:line="240" w:lineRule="auto"/>
              <w:jc w:val="center"/>
              <w:rPr>
                <w:rFonts w:ascii="Times New Roman" w:hAnsi="Times New Roman"/>
                <w:sz w:val="24"/>
                <w:szCs w:val="24"/>
              </w:rPr>
            </w:pPr>
            <w:r w:rsidRPr="00636A2B">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14:paraId="77EBD445" w14:textId="77777777" w:rsidR="00D34774" w:rsidRPr="00636A2B" w:rsidRDefault="00D34774" w:rsidP="008A3E0F">
            <w:pPr>
              <w:spacing w:after="0" w:line="240" w:lineRule="auto"/>
              <w:jc w:val="center"/>
              <w:rPr>
                <w:rFonts w:ascii="Times New Roman" w:hAnsi="Times New Roman"/>
                <w:sz w:val="24"/>
                <w:szCs w:val="24"/>
              </w:rPr>
            </w:pPr>
            <w:r w:rsidRPr="00636A2B">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14:paraId="2D3B4F82" w14:textId="77777777" w:rsidR="00D34774" w:rsidRPr="00636A2B" w:rsidRDefault="00D34774" w:rsidP="008A3E0F">
            <w:pPr>
              <w:spacing w:after="0" w:line="240" w:lineRule="auto"/>
              <w:jc w:val="center"/>
              <w:rPr>
                <w:rFonts w:ascii="Times New Roman" w:hAnsi="Times New Roman"/>
                <w:sz w:val="24"/>
                <w:szCs w:val="24"/>
              </w:rPr>
            </w:pPr>
            <w:r w:rsidRPr="00636A2B">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14:paraId="5765EC31" w14:textId="77777777" w:rsidR="00D34774" w:rsidRPr="00636A2B" w:rsidRDefault="00D34774" w:rsidP="008A3E0F">
            <w:pPr>
              <w:spacing w:after="0" w:line="240" w:lineRule="auto"/>
              <w:jc w:val="center"/>
              <w:rPr>
                <w:rFonts w:ascii="Times New Roman" w:hAnsi="Times New Roman"/>
                <w:sz w:val="24"/>
                <w:szCs w:val="24"/>
              </w:rPr>
            </w:pPr>
            <w:r w:rsidRPr="00636A2B">
              <w:rPr>
                <w:rFonts w:ascii="Times New Roman" w:hAnsi="Times New Roman"/>
                <w:sz w:val="24"/>
                <w:szCs w:val="24"/>
              </w:rPr>
              <w:t>4</w:t>
            </w:r>
          </w:p>
        </w:tc>
        <w:tc>
          <w:tcPr>
            <w:tcW w:w="846" w:type="dxa"/>
            <w:tcBorders>
              <w:top w:val="single" w:sz="4" w:space="0" w:color="auto"/>
              <w:left w:val="single" w:sz="4" w:space="0" w:color="auto"/>
              <w:bottom w:val="single" w:sz="4" w:space="0" w:color="auto"/>
              <w:right w:val="single" w:sz="4" w:space="0" w:color="auto"/>
            </w:tcBorders>
            <w:hideMark/>
          </w:tcPr>
          <w:p w14:paraId="7C22F5F4" w14:textId="77777777" w:rsidR="00D34774" w:rsidRPr="00636A2B" w:rsidRDefault="00D34774" w:rsidP="008A3E0F">
            <w:pPr>
              <w:spacing w:after="0" w:line="240" w:lineRule="auto"/>
              <w:jc w:val="center"/>
              <w:rPr>
                <w:rFonts w:ascii="Times New Roman" w:hAnsi="Times New Roman"/>
                <w:sz w:val="24"/>
                <w:szCs w:val="24"/>
              </w:rPr>
            </w:pPr>
            <w:r w:rsidRPr="00636A2B">
              <w:rPr>
                <w:rFonts w:ascii="Times New Roman" w:hAnsi="Times New Roman"/>
                <w:sz w:val="24"/>
                <w:szCs w:val="24"/>
              </w:rPr>
              <w:t>5</w:t>
            </w:r>
          </w:p>
        </w:tc>
      </w:tr>
      <w:tr w:rsidR="00636A2B" w:rsidRPr="00636A2B" w14:paraId="1EF2C3BA" w14:textId="77777777" w:rsidTr="00B71657">
        <w:trPr>
          <w:trHeight w:val="274"/>
        </w:trPr>
        <w:tc>
          <w:tcPr>
            <w:tcW w:w="568" w:type="dxa"/>
            <w:tcBorders>
              <w:top w:val="single" w:sz="4" w:space="0" w:color="auto"/>
              <w:left w:val="single" w:sz="4" w:space="0" w:color="auto"/>
              <w:bottom w:val="single" w:sz="4" w:space="0" w:color="auto"/>
              <w:right w:val="single" w:sz="4" w:space="0" w:color="auto"/>
            </w:tcBorders>
            <w:hideMark/>
          </w:tcPr>
          <w:p w14:paraId="68972093" w14:textId="77777777" w:rsidR="00D34774" w:rsidRPr="00636A2B" w:rsidRDefault="00D34774" w:rsidP="008A3E0F">
            <w:pPr>
              <w:spacing w:after="0" w:line="240" w:lineRule="auto"/>
              <w:rPr>
                <w:rFonts w:ascii="Times New Roman" w:hAnsi="Times New Roman"/>
                <w:sz w:val="24"/>
                <w:szCs w:val="24"/>
              </w:rPr>
            </w:pPr>
            <w:r w:rsidRPr="00636A2B">
              <w:rPr>
                <w:rFonts w:ascii="Times New Roman" w:hAnsi="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14:paraId="08C9A62F" w14:textId="77777777" w:rsidR="00D34774" w:rsidRPr="00636A2B" w:rsidRDefault="00D34774" w:rsidP="008A3E0F">
            <w:pPr>
              <w:spacing w:after="0" w:line="240" w:lineRule="auto"/>
              <w:rPr>
                <w:rFonts w:ascii="Times New Roman" w:hAnsi="Times New Roman"/>
                <w:sz w:val="24"/>
                <w:szCs w:val="24"/>
              </w:rPr>
            </w:pPr>
            <w:r w:rsidRPr="00636A2B">
              <w:rPr>
                <w:rFonts w:ascii="Times New Roman" w:hAnsi="Times New Roman"/>
                <w:color w:val="333333"/>
                <w:sz w:val="24"/>
                <w:szCs w:val="24"/>
              </w:rPr>
              <w:t xml:space="preserve">АЛ-32 </w:t>
            </w:r>
          </w:p>
        </w:tc>
        <w:tc>
          <w:tcPr>
            <w:tcW w:w="1134" w:type="dxa"/>
            <w:tcBorders>
              <w:top w:val="single" w:sz="4" w:space="0" w:color="auto"/>
              <w:left w:val="single" w:sz="4" w:space="0" w:color="auto"/>
              <w:bottom w:val="single" w:sz="4" w:space="0" w:color="auto"/>
              <w:right w:val="single" w:sz="4" w:space="0" w:color="auto"/>
            </w:tcBorders>
            <w:hideMark/>
          </w:tcPr>
          <w:p w14:paraId="3AF91970" w14:textId="77777777" w:rsidR="00D34774" w:rsidRPr="00636A2B" w:rsidRDefault="00D34774" w:rsidP="008A3E0F">
            <w:pPr>
              <w:spacing w:after="0" w:line="240" w:lineRule="auto"/>
              <w:rPr>
                <w:rFonts w:ascii="Times New Roman" w:hAnsi="Times New Roman"/>
                <w:sz w:val="24"/>
                <w:szCs w:val="24"/>
              </w:rPr>
            </w:pPr>
            <w:r w:rsidRPr="00636A2B">
              <w:rPr>
                <w:rFonts w:ascii="Times New Roman" w:hAnsi="Times New Roman"/>
                <w:sz w:val="24"/>
                <w:szCs w:val="24"/>
              </w:rPr>
              <w:t>2 штуки</w:t>
            </w:r>
          </w:p>
        </w:tc>
        <w:tc>
          <w:tcPr>
            <w:tcW w:w="709" w:type="dxa"/>
            <w:tcBorders>
              <w:top w:val="single" w:sz="4" w:space="0" w:color="auto"/>
              <w:left w:val="single" w:sz="4" w:space="0" w:color="auto"/>
              <w:bottom w:val="single" w:sz="4" w:space="0" w:color="auto"/>
              <w:right w:val="single" w:sz="4" w:space="0" w:color="auto"/>
            </w:tcBorders>
            <w:hideMark/>
          </w:tcPr>
          <w:p w14:paraId="0151B8A8" w14:textId="77777777" w:rsidR="00D34774" w:rsidRPr="00636A2B" w:rsidRDefault="00D34774" w:rsidP="008A3E0F">
            <w:pPr>
              <w:spacing w:after="0" w:line="240" w:lineRule="auto"/>
              <w:jc w:val="center"/>
              <w:rPr>
                <w:rFonts w:ascii="Times New Roman" w:hAnsi="Times New Roman"/>
                <w:sz w:val="24"/>
                <w:szCs w:val="24"/>
              </w:rPr>
            </w:pPr>
            <w:r w:rsidRPr="00636A2B">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3725A5C7" w14:textId="77777777" w:rsidR="00D34774" w:rsidRPr="00636A2B" w:rsidRDefault="00D34774" w:rsidP="008A3E0F">
            <w:pPr>
              <w:spacing w:after="0" w:line="240" w:lineRule="auto"/>
              <w:jc w:val="center"/>
              <w:rPr>
                <w:rFonts w:ascii="Times New Roman" w:hAnsi="Times New Roman"/>
                <w:sz w:val="24"/>
                <w:szCs w:val="24"/>
              </w:rPr>
            </w:pPr>
            <w:r w:rsidRPr="00636A2B">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3A55853B" w14:textId="77777777" w:rsidR="00D34774" w:rsidRPr="00636A2B" w:rsidRDefault="00D34774" w:rsidP="008A3E0F">
            <w:pPr>
              <w:spacing w:after="0" w:line="240" w:lineRule="auto"/>
              <w:jc w:val="center"/>
              <w:rPr>
                <w:rFonts w:ascii="Times New Roman" w:hAnsi="Times New Roman"/>
                <w:sz w:val="24"/>
                <w:szCs w:val="24"/>
              </w:rPr>
            </w:pPr>
            <w:r w:rsidRPr="00636A2B">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7DE507BD" w14:textId="77777777" w:rsidR="00D34774" w:rsidRPr="00636A2B" w:rsidRDefault="00D34774" w:rsidP="008A3E0F">
            <w:pPr>
              <w:spacing w:after="0" w:line="240" w:lineRule="auto"/>
              <w:jc w:val="center"/>
              <w:rPr>
                <w:rFonts w:ascii="Times New Roman" w:hAnsi="Times New Roman"/>
                <w:sz w:val="24"/>
                <w:szCs w:val="24"/>
              </w:rPr>
            </w:pPr>
            <w:r w:rsidRPr="00636A2B">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5666DFA9" w14:textId="77777777" w:rsidR="00D34774" w:rsidRPr="00636A2B" w:rsidRDefault="00D34774" w:rsidP="008A3E0F">
            <w:pPr>
              <w:spacing w:after="0" w:line="240" w:lineRule="auto"/>
              <w:jc w:val="center"/>
              <w:rPr>
                <w:rFonts w:ascii="Times New Roman" w:hAnsi="Times New Roman"/>
                <w:sz w:val="24"/>
                <w:szCs w:val="24"/>
              </w:rPr>
            </w:pPr>
            <w:r w:rsidRPr="00636A2B">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439F35EE" w14:textId="77777777" w:rsidR="00D34774" w:rsidRPr="00636A2B" w:rsidRDefault="00D34774" w:rsidP="008A3E0F">
            <w:pPr>
              <w:spacing w:after="0" w:line="240" w:lineRule="auto"/>
              <w:jc w:val="center"/>
              <w:rPr>
                <w:rFonts w:ascii="Times New Roman" w:hAnsi="Times New Roman"/>
                <w:sz w:val="24"/>
                <w:szCs w:val="24"/>
              </w:rPr>
            </w:pPr>
            <w:r w:rsidRPr="00636A2B">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4DE4B5A4" w14:textId="77777777" w:rsidR="00D34774" w:rsidRPr="00636A2B" w:rsidRDefault="00D34774" w:rsidP="008A3E0F">
            <w:pPr>
              <w:spacing w:after="0" w:line="240" w:lineRule="auto"/>
              <w:jc w:val="center"/>
              <w:rPr>
                <w:rFonts w:ascii="Times New Roman" w:hAnsi="Times New Roman"/>
                <w:sz w:val="24"/>
                <w:szCs w:val="24"/>
              </w:rPr>
            </w:pPr>
            <w:r w:rsidRPr="00636A2B">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14:paraId="5A1927AC" w14:textId="77777777" w:rsidR="00D34774" w:rsidRPr="00636A2B" w:rsidRDefault="00D34774" w:rsidP="008A3E0F">
            <w:pPr>
              <w:spacing w:after="0" w:line="240" w:lineRule="auto"/>
              <w:jc w:val="center"/>
              <w:rPr>
                <w:rFonts w:ascii="Times New Roman" w:hAnsi="Times New Roman"/>
                <w:sz w:val="24"/>
                <w:szCs w:val="24"/>
              </w:rPr>
            </w:pPr>
            <w:r w:rsidRPr="00636A2B">
              <w:rPr>
                <w:rFonts w:ascii="Times New Roman" w:hAnsi="Times New Roman"/>
                <w:sz w:val="24"/>
                <w:szCs w:val="24"/>
              </w:rPr>
              <w:t>1</w:t>
            </w:r>
          </w:p>
        </w:tc>
        <w:tc>
          <w:tcPr>
            <w:tcW w:w="846" w:type="dxa"/>
            <w:tcBorders>
              <w:top w:val="single" w:sz="4" w:space="0" w:color="auto"/>
              <w:left w:val="single" w:sz="4" w:space="0" w:color="auto"/>
              <w:bottom w:val="single" w:sz="4" w:space="0" w:color="auto"/>
              <w:right w:val="single" w:sz="4" w:space="0" w:color="auto"/>
            </w:tcBorders>
            <w:hideMark/>
          </w:tcPr>
          <w:p w14:paraId="1213DC2F" w14:textId="77777777" w:rsidR="00D34774" w:rsidRPr="00636A2B" w:rsidRDefault="00D34774" w:rsidP="008A3E0F">
            <w:pPr>
              <w:spacing w:after="0" w:line="240" w:lineRule="auto"/>
              <w:jc w:val="center"/>
              <w:rPr>
                <w:rFonts w:ascii="Times New Roman" w:hAnsi="Times New Roman"/>
                <w:sz w:val="24"/>
                <w:szCs w:val="24"/>
              </w:rPr>
            </w:pPr>
            <w:r w:rsidRPr="00636A2B">
              <w:rPr>
                <w:rFonts w:ascii="Times New Roman" w:hAnsi="Times New Roman"/>
                <w:sz w:val="24"/>
                <w:szCs w:val="24"/>
              </w:rPr>
              <w:t>-</w:t>
            </w:r>
          </w:p>
        </w:tc>
      </w:tr>
      <w:tr w:rsidR="00636A2B" w:rsidRPr="00636A2B" w14:paraId="161416B1" w14:textId="77777777" w:rsidTr="00B71657">
        <w:trPr>
          <w:trHeight w:val="274"/>
        </w:trPr>
        <w:tc>
          <w:tcPr>
            <w:tcW w:w="568" w:type="dxa"/>
            <w:tcBorders>
              <w:top w:val="single" w:sz="4" w:space="0" w:color="auto"/>
              <w:left w:val="single" w:sz="4" w:space="0" w:color="auto"/>
              <w:bottom w:val="single" w:sz="4" w:space="0" w:color="auto"/>
              <w:right w:val="single" w:sz="4" w:space="0" w:color="auto"/>
            </w:tcBorders>
            <w:hideMark/>
          </w:tcPr>
          <w:p w14:paraId="624B8970" w14:textId="77777777" w:rsidR="00D34774" w:rsidRPr="00636A2B" w:rsidRDefault="00D34774" w:rsidP="008A3E0F">
            <w:pPr>
              <w:spacing w:after="0" w:line="240" w:lineRule="auto"/>
              <w:rPr>
                <w:rFonts w:ascii="Times New Roman" w:hAnsi="Times New Roman"/>
                <w:sz w:val="24"/>
                <w:szCs w:val="24"/>
              </w:rPr>
            </w:pPr>
            <w:r w:rsidRPr="00636A2B">
              <w:rPr>
                <w:rFonts w:ascii="Times New Roman" w:hAnsi="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14:paraId="06E489D9" w14:textId="77777777" w:rsidR="00D34774" w:rsidRPr="00636A2B" w:rsidRDefault="00D34774" w:rsidP="008A3E0F">
            <w:pPr>
              <w:spacing w:after="0" w:line="240" w:lineRule="auto"/>
              <w:rPr>
                <w:rFonts w:ascii="Times New Roman" w:hAnsi="Times New Roman"/>
                <w:color w:val="333333"/>
                <w:sz w:val="24"/>
                <w:szCs w:val="24"/>
              </w:rPr>
            </w:pPr>
            <w:r w:rsidRPr="00636A2B">
              <w:rPr>
                <w:rFonts w:ascii="Times New Roman" w:hAnsi="Times New Roman"/>
                <w:color w:val="333333"/>
                <w:sz w:val="24"/>
                <w:szCs w:val="24"/>
              </w:rPr>
              <w:t xml:space="preserve">Автомобиль экстренного реагирования </w:t>
            </w:r>
          </w:p>
        </w:tc>
        <w:tc>
          <w:tcPr>
            <w:tcW w:w="1134" w:type="dxa"/>
            <w:tcBorders>
              <w:top w:val="single" w:sz="4" w:space="0" w:color="auto"/>
              <w:left w:val="single" w:sz="4" w:space="0" w:color="auto"/>
              <w:bottom w:val="single" w:sz="4" w:space="0" w:color="auto"/>
              <w:right w:val="single" w:sz="4" w:space="0" w:color="auto"/>
            </w:tcBorders>
            <w:hideMark/>
          </w:tcPr>
          <w:p w14:paraId="0888FC7D" w14:textId="77777777" w:rsidR="00D34774" w:rsidRPr="00636A2B" w:rsidRDefault="00D34774" w:rsidP="008A3E0F">
            <w:pPr>
              <w:spacing w:after="0" w:line="240" w:lineRule="auto"/>
              <w:rPr>
                <w:rFonts w:ascii="Times New Roman" w:hAnsi="Times New Roman"/>
                <w:sz w:val="24"/>
                <w:szCs w:val="24"/>
              </w:rPr>
            </w:pPr>
            <w:r w:rsidRPr="00636A2B">
              <w:rPr>
                <w:rFonts w:ascii="Times New Roman" w:hAnsi="Times New Roman"/>
                <w:sz w:val="24"/>
                <w:szCs w:val="24"/>
              </w:rPr>
              <w:t>1 штука</w:t>
            </w:r>
          </w:p>
        </w:tc>
        <w:tc>
          <w:tcPr>
            <w:tcW w:w="709" w:type="dxa"/>
            <w:tcBorders>
              <w:top w:val="single" w:sz="4" w:space="0" w:color="auto"/>
              <w:left w:val="single" w:sz="4" w:space="0" w:color="auto"/>
              <w:bottom w:val="single" w:sz="4" w:space="0" w:color="auto"/>
              <w:right w:val="single" w:sz="4" w:space="0" w:color="auto"/>
            </w:tcBorders>
            <w:hideMark/>
          </w:tcPr>
          <w:p w14:paraId="0A4AF2CC" w14:textId="77777777" w:rsidR="00D34774" w:rsidRPr="00636A2B" w:rsidRDefault="00D34774" w:rsidP="008A3E0F">
            <w:pPr>
              <w:spacing w:after="0" w:line="240" w:lineRule="auto"/>
              <w:jc w:val="center"/>
              <w:rPr>
                <w:rFonts w:ascii="Times New Roman" w:hAnsi="Times New Roman"/>
                <w:sz w:val="24"/>
                <w:szCs w:val="24"/>
              </w:rPr>
            </w:pPr>
            <w:r w:rsidRPr="00636A2B">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7851361A" w14:textId="77777777" w:rsidR="00D34774" w:rsidRPr="00636A2B" w:rsidRDefault="00D34774" w:rsidP="008A3E0F">
            <w:pPr>
              <w:spacing w:after="0" w:line="240" w:lineRule="auto"/>
              <w:jc w:val="center"/>
              <w:rPr>
                <w:rFonts w:ascii="Times New Roman" w:hAnsi="Times New Roman"/>
                <w:sz w:val="24"/>
                <w:szCs w:val="24"/>
              </w:rPr>
            </w:pPr>
            <w:r w:rsidRPr="00636A2B">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5E9573E9" w14:textId="77777777" w:rsidR="00D34774" w:rsidRPr="00636A2B" w:rsidRDefault="00D34774" w:rsidP="008A3E0F">
            <w:pPr>
              <w:spacing w:after="0" w:line="240" w:lineRule="auto"/>
              <w:jc w:val="center"/>
              <w:rPr>
                <w:rFonts w:ascii="Times New Roman" w:hAnsi="Times New Roman"/>
                <w:sz w:val="24"/>
                <w:szCs w:val="24"/>
              </w:rPr>
            </w:pPr>
            <w:r w:rsidRPr="00636A2B">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268CA436" w14:textId="77777777" w:rsidR="00D34774" w:rsidRPr="00636A2B" w:rsidRDefault="00D34774" w:rsidP="008A3E0F">
            <w:pPr>
              <w:spacing w:after="0" w:line="240" w:lineRule="auto"/>
              <w:jc w:val="center"/>
              <w:rPr>
                <w:rFonts w:ascii="Times New Roman" w:hAnsi="Times New Roman"/>
                <w:sz w:val="24"/>
                <w:szCs w:val="24"/>
              </w:rPr>
            </w:pPr>
            <w:r w:rsidRPr="00636A2B">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7C847B0A" w14:textId="77777777" w:rsidR="00D34774" w:rsidRPr="00636A2B" w:rsidRDefault="00D34774" w:rsidP="008A3E0F">
            <w:pPr>
              <w:spacing w:after="0" w:line="240" w:lineRule="auto"/>
              <w:jc w:val="center"/>
              <w:rPr>
                <w:rFonts w:ascii="Times New Roman" w:hAnsi="Times New Roman"/>
                <w:sz w:val="24"/>
                <w:szCs w:val="24"/>
              </w:rPr>
            </w:pPr>
            <w:r w:rsidRPr="00636A2B">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01711D28" w14:textId="77777777" w:rsidR="00D34774" w:rsidRPr="00636A2B" w:rsidRDefault="00D34774" w:rsidP="008A3E0F">
            <w:pPr>
              <w:spacing w:after="0" w:line="240" w:lineRule="auto"/>
              <w:jc w:val="center"/>
              <w:rPr>
                <w:rFonts w:ascii="Times New Roman" w:hAnsi="Times New Roman"/>
                <w:sz w:val="24"/>
                <w:szCs w:val="24"/>
              </w:rPr>
            </w:pPr>
            <w:r w:rsidRPr="00636A2B">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6B783802" w14:textId="77777777" w:rsidR="00D34774" w:rsidRPr="00636A2B" w:rsidRDefault="00D34774" w:rsidP="008A3E0F">
            <w:pPr>
              <w:spacing w:after="0" w:line="240" w:lineRule="auto"/>
              <w:jc w:val="center"/>
              <w:rPr>
                <w:rFonts w:ascii="Times New Roman" w:hAnsi="Times New Roman"/>
                <w:sz w:val="24"/>
                <w:szCs w:val="24"/>
              </w:rPr>
            </w:pPr>
            <w:r w:rsidRPr="00636A2B">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14:paraId="7E099292" w14:textId="77777777" w:rsidR="00D34774" w:rsidRPr="00636A2B" w:rsidRDefault="00D34774" w:rsidP="008A3E0F">
            <w:pPr>
              <w:spacing w:after="0" w:line="240" w:lineRule="auto"/>
              <w:jc w:val="center"/>
              <w:rPr>
                <w:rFonts w:ascii="Times New Roman" w:hAnsi="Times New Roman"/>
                <w:sz w:val="24"/>
                <w:szCs w:val="24"/>
              </w:rPr>
            </w:pPr>
            <w:r w:rsidRPr="00636A2B">
              <w:rPr>
                <w:rFonts w:ascii="Times New Roman" w:hAnsi="Times New Roman"/>
                <w:sz w:val="24"/>
                <w:szCs w:val="24"/>
              </w:rPr>
              <w:t>-</w:t>
            </w:r>
          </w:p>
        </w:tc>
        <w:tc>
          <w:tcPr>
            <w:tcW w:w="846" w:type="dxa"/>
            <w:tcBorders>
              <w:top w:val="single" w:sz="4" w:space="0" w:color="auto"/>
              <w:left w:val="single" w:sz="4" w:space="0" w:color="auto"/>
              <w:bottom w:val="single" w:sz="4" w:space="0" w:color="auto"/>
              <w:right w:val="single" w:sz="4" w:space="0" w:color="auto"/>
            </w:tcBorders>
            <w:hideMark/>
          </w:tcPr>
          <w:p w14:paraId="5048DB5B" w14:textId="77777777" w:rsidR="00D34774" w:rsidRPr="00636A2B" w:rsidRDefault="00D34774" w:rsidP="008A3E0F">
            <w:pPr>
              <w:spacing w:after="0" w:line="240" w:lineRule="auto"/>
              <w:jc w:val="center"/>
              <w:rPr>
                <w:rFonts w:ascii="Times New Roman" w:hAnsi="Times New Roman"/>
                <w:sz w:val="24"/>
                <w:szCs w:val="24"/>
              </w:rPr>
            </w:pPr>
            <w:r w:rsidRPr="00636A2B">
              <w:rPr>
                <w:rFonts w:ascii="Times New Roman" w:hAnsi="Times New Roman"/>
                <w:sz w:val="24"/>
                <w:szCs w:val="24"/>
              </w:rPr>
              <w:t>-</w:t>
            </w:r>
          </w:p>
        </w:tc>
      </w:tr>
      <w:tr w:rsidR="00D34774" w:rsidRPr="00636A2B" w14:paraId="0CF849A5" w14:textId="77777777" w:rsidTr="00B71657">
        <w:trPr>
          <w:trHeight w:val="620"/>
        </w:trPr>
        <w:tc>
          <w:tcPr>
            <w:tcW w:w="3403" w:type="dxa"/>
            <w:gridSpan w:val="3"/>
            <w:tcBorders>
              <w:top w:val="single" w:sz="4" w:space="0" w:color="auto"/>
              <w:left w:val="single" w:sz="4" w:space="0" w:color="auto"/>
              <w:bottom w:val="single" w:sz="4" w:space="0" w:color="auto"/>
              <w:right w:val="single" w:sz="4" w:space="0" w:color="auto"/>
            </w:tcBorders>
            <w:hideMark/>
          </w:tcPr>
          <w:p w14:paraId="1BB7359B" w14:textId="77777777" w:rsidR="00D34774" w:rsidRPr="00636A2B" w:rsidRDefault="00D34774" w:rsidP="008A3E0F">
            <w:pPr>
              <w:spacing w:after="0" w:line="240" w:lineRule="auto"/>
              <w:jc w:val="center"/>
              <w:outlineLvl w:val="0"/>
              <w:rPr>
                <w:rFonts w:ascii="Times New Roman" w:hAnsi="Times New Roman"/>
                <w:bCs/>
                <w:color w:val="333333"/>
                <w:kern w:val="36"/>
                <w:sz w:val="24"/>
                <w:szCs w:val="24"/>
              </w:rPr>
            </w:pPr>
            <w:r w:rsidRPr="00636A2B">
              <w:rPr>
                <w:rFonts w:ascii="Times New Roman" w:hAnsi="Times New Roman"/>
                <w:bCs/>
                <w:color w:val="333333"/>
                <w:kern w:val="36"/>
                <w:sz w:val="24"/>
                <w:szCs w:val="24"/>
              </w:rPr>
              <w:t>Объем финансирования</w:t>
            </w:r>
          </w:p>
          <w:p w14:paraId="5E9042B7" w14:textId="77777777" w:rsidR="00D34774" w:rsidRPr="00636A2B" w:rsidRDefault="00D34774" w:rsidP="008A3E0F">
            <w:pPr>
              <w:spacing w:after="0" w:line="240" w:lineRule="auto"/>
              <w:jc w:val="center"/>
              <w:outlineLvl w:val="0"/>
              <w:rPr>
                <w:rFonts w:ascii="Times New Roman" w:hAnsi="Times New Roman"/>
                <w:bCs/>
                <w:color w:val="333333"/>
                <w:kern w:val="36"/>
                <w:sz w:val="24"/>
                <w:szCs w:val="24"/>
              </w:rPr>
            </w:pPr>
            <w:r w:rsidRPr="00636A2B">
              <w:rPr>
                <w:rFonts w:ascii="Times New Roman" w:hAnsi="Times New Roman"/>
                <w:bCs/>
                <w:color w:val="333333"/>
                <w:kern w:val="36"/>
                <w:sz w:val="24"/>
                <w:szCs w:val="24"/>
              </w:rPr>
              <w:t>(</w:t>
            </w:r>
            <w:proofErr w:type="gramStart"/>
            <w:r w:rsidRPr="00636A2B">
              <w:rPr>
                <w:rFonts w:ascii="Times New Roman" w:hAnsi="Times New Roman"/>
                <w:bCs/>
                <w:color w:val="333333"/>
                <w:kern w:val="36"/>
                <w:sz w:val="24"/>
                <w:szCs w:val="24"/>
              </w:rPr>
              <w:t>в</w:t>
            </w:r>
            <w:proofErr w:type="gramEnd"/>
            <w:r w:rsidRPr="00636A2B">
              <w:rPr>
                <w:rFonts w:ascii="Times New Roman" w:hAnsi="Times New Roman"/>
                <w:bCs/>
                <w:color w:val="333333"/>
                <w:kern w:val="36"/>
                <w:sz w:val="24"/>
                <w:szCs w:val="24"/>
              </w:rPr>
              <w:t xml:space="preserve"> тысячах рублей Приднестровской Молдавской Республики)</w:t>
            </w:r>
          </w:p>
        </w:tc>
        <w:tc>
          <w:tcPr>
            <w:tcW w:w="709" w:type="dxa"/>
            <w:tcBorders>
              <w:top w:val="single" w:sz="4" w:space="0" w:color="auto"/>
              <w:left w:val="single" w:sz="4" w:space="0" w:color="auto"/>
              <w:bottom w:val="single" w:sz="4" w:space="0" w:color="auto"/>
              <w:right w:val="single" w:sz="4" w:space="0" w:color="auto"/>
            </w:tcBorders>
            <w:hideMark/>
          </w:tcPr>
          <w:p w14:paraId="5F5C444A" w14:textId="77777777" w:rsidR="00D34774" w:rsidRPr="004C4DA2" w:rsidRDefault="00D34774" w:rsidP="004C4DA2">
            <w:pPr>
              <w:spacing w:after="0" w:line="240" w:lineRule="auto"/>
              <w:ind w:left="-108"/>
              <w:jc w:val="center"/>
              <w:rPr>
                <w:rFonts w:ascii="Times New Roman" w:hAnsi="Times New Roman"/>
                <w:color w:val="FF0000"/>
                <w:sz w:val="20"/>
                <w:szCs w:val="20"/>
              </w:rPr>
            </w:pPr>
            <w:r w:rsidRPr="004C4DA2">
              <w:rPr>
                <w:rFonts w:ascii="Times New Roman" w:hAnsi="Times New Roman"/>
                <w:sz w:val="20"/>
                <w:szCs w:val="20"/>
              </w:rPr>
              <w:t>16 530</w:t>
            </w:r>
          </w:p>
        </w:tc>
        <w:tc>
          <w:tcPr>
            <w:tcW w:w="709" w:type="dxa"/>
            <w:tcBorders>
              <w:top w:val="single" w:sz="4" w:space="0" w:color="auto"/>
              <w:left w:val="single" w:sz="4" w:space="0" w:color="auto"/>
              <w:bottom w:val="single" w:sz="4" w:space="0" w:color="auto"/>
              <w:right w:val="single" w:sz="4" w:space="0" w:color="auto"/>
            </w:tcBorders>
            <w:hideMark/>
          </w:tcPr>
          <w:p w14:paraId="71B4B49B" w14:textId="77777777" w:rsidR="00D34774" w:rsidRPr="004C4DA2" w:rsidRDefault="00D34774" w:rsidP="004C4DA2">
            <w:pPr>
              <w:spacing w:after="0" w:line="240" w:lineRule="auto"/>
              <w:ind w:left="-108"/>
              <w:jc w:val="center"/>
              <w:rPr>
                <w:rFonts w:ascii="Times New Roman" w:hAnsi="Times New Roman"/>
                <w:color w:val="FF0000"/>
              </w:rPr>
            </w:pPr>
            <w:r w:rsidRPr="004C4DA2">
              <w:rPr>
                <w:rFonts w:ascii="Times New Roman" w:hAnsi="Times New Roman"/>
              </w:rPr>
              <w:t xml:space="preserve">6 790 </w:t>
            </w:r>
          </w:p>
        </w:tc>
        <w:tc>
          <w:tcPr>
            <w:tcW w:w="708" w:type="dxa"/>
            <w:tcBorders>
              <w:top w:val="single" w:sz="4" w:space="0" w:color="auto"/>
              <w:left w:val="single" w:sz="4" w:space="0" w:color="auto"/>
              <w:bottom w:val="single" w:sz="4" w:space="0" w:color="auto"/>
              <w:right w:val="single" w:sz="4" w:space="0" w:color="auto"/>
            </w:tcBorders>
          </w:tcPr>
          <w:p w14:paraId="3C818376" w14:textId="77777777" w:rsidR="00D34774" w:rsidRPr="004C4DA2" w:rsidRDefault="00D34774" w:rsidP="004C4DA2">
            <w:pPr>
              <w:spacing w:after="0" w:line="240" w:lineRule="auto"/>
              <w:ind w:left="-108"/>
              <w:jc w:val="center"/>
              <w:rPr>
                <w:rFonts w:ascii="Times New Roman" w:hAnsi="Times New Roman"/>
              </w:rPr>
            </w:pPr>
            <w:r w:rsidRPr="004C4DA2">
              <w:rPr>
                <w:rFonts w:ascii="Times New Roman" w:hAnsi="Times New Roman"/>
              </w:rPr>
              <w:t xml:space="preserve">9 918 </w:t>
            </w:r>
          </w:p>
          <w:p w14:paraId="4F9D2819" w14:textId="77777777" w:rsidR="00D34774" w:rsidRPr="004C4DA2" w:rsidRDefault="00D34774" w:rsidP="004C4DA2">
            <w:pPr>
              <w:spacing w:after="0" w:line="240" w:lineRule="auto"/>
              <w:ind w:left="-108"/>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hideMark/>
          </w:tcPr>
          <w:p w14:paraId="5B1825F1" w14:textId="77777777" w:rsidR="00D34774" w:rsidRPr="004C4DA2" w:rsidRDefault="00D34774" w:rsidP="004C4DA2">
            <w:pPr>
              <w:spacing w:after="0" w:line="240" w:lineRule="auto"/>
              <w:ind w:left="-108"/>
              <w:jc w:val="center"/>
              <w:rPr>
                <w:rFonts w:ascii="Times New Roman" w:hAnsi="Times New Roman"/>
                <w:sz w:val="20"/>
                <w:szCs w:val="20"/>
              </w:rPr>
            </w:pPr>
            <w:r w:rsidRPr="004C4DA2">
              <w:rPr>
                <w:rFonts w:ascii="Times New Roman" w:hAnsi="Times New Roman"/>
                <w:sz w:val="20"/>
                <w:szCs w:val="20"/>
              </w:rPr>
              <w:t xml:space="preserve">13 224 </w:t>
            </w:r>
          </w:p>
        </w:tc>
        <w:tc>
          <w:tcPr>
            <w:tcW w:w="709" w:type="dxa"/>
            <w:tcBorders>
              <w:top w:val="single" w:sz="4" w:space="0" w:color="auto"/>
              <w:left w:val="single" w:sz="4" w:space="0" w:color="auto"/>
              <w:bottom w:val="single" w:sz="4" w:space="0" w:color="auto"/>
              <w:right w:val="single" w:sz="4" w:space="0" w:color="auto"/>
            </w:tcBorders>
            <w:hideMark/>
          </w:tcPr>
          <w:p w14:paraId="487466BE" w14:textId="77777777" w:rsidR="00D34774" w:rsidRPr="004C4DA2" w:rsidRDefault="00D34774" w:rsidP="004C4DA2">
            <w:pPr>
              <w:spacing w:after="0" w:line="240" w:lineRule="auto"/>
              <w:ind w:left="-108"/>
              <w:jc w:val="center"/>
              <w:rPr>
                <w:rFonts w:ascii="Times New Roman" w:hAnsi="Times New Roman"/>
                <w:sz w:val="20"/>
                <w:szCs w:val="20"/>
              </w:rPr>
            </w:pPr>
            <w:r w:rsidRPr="004C4DA2">
              <w:rPr>
                <w:rFonts w:ascii="Times New Roman" w:hAnsi="Times New Roman"/>
                <w:sz w:val="20"/>
                <w:szCs w:val="20"/>
              </w:rPr>
              <w:t xml:space="preserve">13 224 </w:t>
            </w:r>
          </w:p>
        </w:tc>
        <w:tc>
          <w:tcPr>
            <w:tcW w:w="709" w:type="dxa"/>
            <w:tcBorders>
              <w:top w:val="single" w:sz="4" w:space="0" w:color="auto"/>
              <w:left w:val="single" w:sz="4" w:space="0" w:color="auto"/>
              <w:bottom w:val="single" w:sz="4" w:space="0" w:color="auto"/>
              <w:right w:val="single" w:sz="4" w:space="0" w:color="auto"/>
            </w:tcBorders>
            <w:hideMark/>
          </w:tcPr>
          <w:p w14:paraId="349658D9" w14:textId="77777777" w:rsidR="00D34774" w:rsidRPr="004C4DA2" w:rsidRDefault="00D34774" w:rsidP="004C4DA2">
            <w:pPr>
              <w:spacing w:after="0" w:line="240" w:lineRule="auto"/>
              <w:ind w:left="-108"/>
              <w:jc w:val="center"/>
              <w:rPr>
                <w:rFonts w:ascii="Times New Roman" w:hAnsi="Times New Roman"/>
              </w:rPr>
            </w:pPr>
            <w:r w:rsidRPr="004C4DA2">
              <w:rPr>
                <w:rFonts w:ascii="Times New Roman" w:hAnsi="Times New Roman"/>
              </w:rPr>
              <w:t xml:space="preserve">6 612 </w:t>
            </w:r>
          </w:p>
        </w:tc>
        <w:tc>
          <w:tcPr>
            <w:tcW w:w="708" w:type="dxa"/>
            <w:tcBorders>
              <w:top w:val="single" w:sz="4" w:space="0" w:color="auto"/>
              <w:left w:val="single" w:sz="4" w:space="0" w:color="auto"/>
              <w:bottom w:val="single" w:sz="4" w:space="0" w:color="auto"/>
              <w:right w:val="single" w:sz="4" w:space="0" w:color="auto"/>
            </w:tcBorders>
            <w:hideMark/>
          </w:tcPr>
          <w:p w14:paraId="06DB3DCC" w14:textId="77777777" w:rsidR="00D34774" w:rsidRPr="004C4DA2" w:rsidRDefault="00D34774" w:rsidP="004C4DA2">
            <w:pPr>
              <w:spacing w:after="0" w:line="240" w:lineRule="auto"/>
              <w:ind w:left="-108"/>
              <w:jc w:val="center"/>
              <w:rPr>
                <w:rFonts w:ascii="Times New Roman" w:hAnsi="Times New Roman"/>
              </w:rPr>
            </w:pPr>
            <w:r w:rsidRPr="004C4DA2">
              <w:rPr>
                <w:rFonts w:ascii="Times New Roman" w:hAnsi="Times New Roman"/>
              </w:rPr>
              <w:t xml:space="preserve">6 612 </w:t>
            </w:r>
          </w:p>
        </w:tc>
        <w:tc>
          <w:tcPr>
            <w:tcW w:w="851" w:type="dxa"/>
            <w:tcBorders>
              <w:top w:val="single" w:sz="4" w:space="0" w:color="auto"/>
              <w:left w:val="single" w:sz="4" w:space="0" w:color="auto"/>
              <w:bottom w:val="single" w:sz="4" w:space="0" w:color="auto"/>
              <w:right w:val="single" w:sz="4" w:space="0" w:color="auto"/>
            </w:tcBorders>
            <w:hideMark/>
          </w:tcPr>
          <w:p w14:paraId="23DE8118" w14:textId="77777777" w:rsidR="00D34774" w:rsidRPr="004C4DA2" w:rsidRDefault="00D34774" w:rsidP="008A3E0F">
            <w:pPr>
              <w:spacing w:after="0" w:line="240" w:lineRule="auto"/>
              <w:jc w:val="center"/>
              <w:rPr>
                <w:rFonts w:ascii="Times New Roman" w:hAnsi="Times New Roman"/>
              </w:rPr>
            </w:pPr>
            <w:r w:rsidRPr="004C4DA2">
              <w:rPr>
                <w:rFonts w:ascii="Times New Roman" w:hAnsi="Times New Roman"/>
              </w:rPr>
              <w:t xml:space="preserve">20 014 </w:t>
            </w:r>
          </w:p>
        </w:tc>
        <w:tc>
          <w:tcPr>
            <w:tcW w:w="846" w:type="dxa"/>
            <w:tcBorders>
              <w:top w:val="single" w:sz="4" w:space="0" w:color="auto"/>
              <w:left w:val="single" w:sz="4" w:space="0" w:color="auto"/>
              <w:bottom w:val="single" w:sz="4" w:space="0" w:color="auto"/>
              <w:right w:val="single" w:sz="4" w:space="0" w:color="auto"/>
            </w:tcBorders>
            <w:hideMark/>
          </w:tcPr>
          <w:p w14:paraId="2A0B4239" w14:textId="77777777" w:rsidR="00D34774" w:rsidRPr="004C4DA2" w:rsidRDefault="00D34774" w:rsidP="008A3E0F">
            <w:pPr>
              <w:spacing w:after="0" w:line="240" w:lineRule="auto"/>
              <w:jc w:val="center"/>
              <w:rPr>
                <w:rFonts w:ascii="Times New Roman" w:hAnsi="Times New Roman"/>
              </w:rPr>
            </w:pPr>
            <w:r w:rsidRPr="004C4DA2">
              <w:rPr>
                <w:rFonts w:ascii="Times New Roman" w:hAnsi="Times New Roman"/>
              </w:rPr>
              <w:t xml:space="preserve">16 530 </w:t>
            </w:r>
          </w:p>
        </w:tc>
      </w:tr>
    </w:tbl>
    <w:p w14:paraId="2C2DF69D" w14:textId="2A95B17B" w:rsidR="00D34774" w:rsidRPr="00200C10" w:rsidRDefault="00D34774" w:rsidP="00B71657">
      <w:pPr>
        <w:pStyle w:val="a3"/>
        <w:jc w:val="right"/>
        <w:rPr>
          <w:rFonts w:ascii="Times New Roman" w:hAnsi="Times New Roman" w:cs="Times New Roman"/>
          <w:sz w:val="28"/>
          <w:szCs w:val="28"/>
        </w:rPr>
      </w:pPr>
      <w:r w:rsidRPr="00200C10">
        <w:rPr>
          <w:rFonts w:ascii="Times New Roman" w:hAnsi="Times New Roman" w:cs="Times New Roman"/>
          <w:sz w:val="28"/>
          <w:szCs w:val="28"/>
        </w:rPr>
        <w:t>».</w:t>
      </w:r>
    </w:p>
    <w:p w14:paraId="1AE4B88E" w14:textId="77777777" w:rsidR="00B71657" w:rsidRDefault="00B71657" w:rsidP="008A3E0F">
      <w:pPr>
        <w:pStyle w:val="a5"/>
        <w:spacing w:before="0" w:beforeAutospacing="0" w:after="0" w:afterAutospacing="0"/>
        <w:ind w:firstLine="567"/>
        <w:jc w:val="both"/>
        <w:rPr>
          <w:sz w:val="28"/>
          <w:szCs w:val="28"/>
        </w:rPr>
      </w:pPr>
    </w:p>
    <w:p w14:paraId="7A5ABD4C" w14:textId="5388DDA0" w:rsidR="00D34774" w:rsidRPr="00200C10" w:rsidRDefault="00D34774" w:rsidP="00B71657">
      <w:pPr>
        <w:pStyle w:val="a5"/>
        <w:spacing w:before="0" w:beforeAutospacing="0" w:after="0" w:afterAutospacing="0"/>
        <w:ind w:firstLine="709"/>
        <w:jc w:val="both"/>
        <w:rPr>
          <w:sz w:val="28"/>
          <w:szCs w:val="28"/>
        </w:rPr>
      </w:pPr>
      <w:r w:rsidRPr="00200C10">
        <w:rPr>
          <w:sz w:val="28"/>
          <w:szCs w:val="28"/>
        </w:rPr>
        <w:lastRenderedPageBreak/>
        <w:t xml:space="preserve">2. Часть первую пункта 11 главы 5 Приложения к Закону изложить </w:t>
      </w:r>
      <w:r w:rsidR="00B71657">
        <w:rPr>
          <w:sz w:val="28"/>
          <w:szCs w:val="28"/>
        </w:rPr>
        <w:br/>
      </w:r>
      <w:r w:rsidRPr="00200C10">
        <w:rPr>
          <w:sz w:val="28"/>
          <w:szCs w:val="28"/>
        </w:rPr>
        <w:t>в следующей редакции:</w:t>
      </w:r>
    </w:p>
    <w:p w14:paraId="23591B1F" w14:textId="708AADDC" w:rsidR="00D34774" w:rsidRDefault="00D34774" w:rsidP="00B71657">
      <w:pPr>
        <w:pStyle w:val="a5"/>
        <w:spacing w:before="0" w:beforeAutospacing="0" w:after="0" w:afterAutospacing="0"/>
        <w:ind w:firstLine="709"/>
        <w:jc w:val="both"/>
        <w:rPr>
          <w:sz w:val="28"/>
          <w:szCs w:val="28"/>
        </w:rPr>
      </w:pPr>
      <w:r w:rsidRPr="00200C10">
        <w:rPr>
          <w:sz w:val="28"/>
          <w:szCs w:val="28"/>
        </w:rPr>
        <w:t>«На первом этапе реализации Программы (2023</w:t>
      </w:r>
      <w:r w:rsidR="00B71657">
        <w:rPr>
          <w:sz w:val="28"/>
          <w:szCs w:val="28"/>
        </w:rPr>
        <w:t xml:space="preserve"> – </w:t>
      </w:r>
      <w:r w:rsidRPr="00200C10">
        <w:rPr>
          <w:sz w:val="28"/>
          <w:szCs w:val="28"/>
        </w:rPr>
        <w:t xml:space="preserve">2026 годы) планируется приобрести 15 (пятнадцать) пожарных автомобилей (автоцистерны пожарные «АЦ 5.0-40»), а также 1 (одну) пожарную </w:t>
      </w:r>
      <w:proofErr w:type="spellStart"/>
      <w:r w:rsidRPr="00200C10">
        <w:rPr>
          <w:sz w:val="28"/>
          <w:szCs w:val="28"/>
        </w:rPr>
        <w:t>автолестницу</w:t>
      </w:r>
      <w:proofErr w:type="spellEnd"/>
      <w:r w:rsidRPr="00200C10">
        <w:rPr>
          <w:sz w:val="28"/>
          <w:szCs w:val="28"/>
        </w:rPr>
        <w:t xml:space="preserve"> «АЛ-32» и 1 (один) автомобиль экстренного реагирования».</w:t>
      </w:r>
    </w:p>
    <w:p w14:paraId="53F6D26B" w14:textId="77777777" w:rsidR="00B71657" w:rsidRPr="00200C10" w:rsidRDefault="00B71657" w:rsidP="00B71657">
      <w:pPr>
        <w:pStyle w:val="a5"/>
        <w:spacing w:before="0" w:beforeAutospacing="0" w:after="0" w:afterAutospacing="0"/>
        <w:ind w:firstLine="709"/>
        <w:jc w:val="both"/>
        <w:rPr>
          <w:sz w:val="28"/>
          <w:szCs w:val="28"/>
        </w:rPr>
      </w:pPr>
    </w:p>
    <w:p w14:paraId="76B3FD8B" w14:textId="70FE62B1" w:rsidR="00D34774" w:rsidRPr="00200C10" w:rsidRDefault="00D34774" w:rsidP="00B71657">
      <w:pPr>
        <w:pStyle w:val="a5"/>
        <w:spacing w:before="0" w:beforeAutospacing="0" w:after="0" w:afterAutospacing="0"/>
        <w:ind w:firstLine="709"/>
        <w:jc w:val="both"/>
        <w:rPr>
          <w:sz w:val="28"/>
          <w:szCs w:val="28"/>
        </w:rPr>
      </w:pPr>
      <w:r w:rsidRPr="00200C10">
        <w:rPr>
          <w:b/>
          <w:bCs/>
          <w:sz w:val="28"/>
          <w:szCs w:val="28"/>
        </w:rPr>
        <w:t>Статья 2.</w:t>
      </w:r>
      <w:r w:rsidRPr="00200C10">
        <w:rPr>
          <w:sz w:val="28"/>
          <w:szCs w:val="28"/>
        </w:rPr>
        <w:t xml:space="preserve"> Настоящий Закон вступает в силу со дня вступления в силу Закона Приднестровской Молдавской Республики «О внесении изменения </w:t>
      </w:r>
      <w:r w:rsidR="00B71657">
        <w:rPr>
          <w:sz w:val="28"/>
          <w:szCs w:val="28"/>
        </w:rPr>
        <w:br/>
      </w:r>
      <w:r w:rsidRPr="00200C10">
        <w:rPr>
          <w:sz w:val="28"/>
          <w:szCs w:val="28"/>
        </w:rPr>
        <w:t xml:space="preserve">в Закон Приднестровской Молдавской Республики «О республиканском бюджете на 2024 год», предусматривающего выделение денежных средств </w:t>
      </w:r>
      <w:r w:rsidR="00B71657">
        <w:rPr>
          <w:sz w:val="28"/>
          <w:szCs w:val="28"/>
        </w:rPr>
        <w:br/>
      </w:r>
      <w:r w:rsidRPr="00200C10">
        <w:rPr>
          <w:sz w:val="28"/>
          <w:szCs w:val="28"/>
        </w:rPr>
        <w:t>из республиканского бюджета на мероприятия по реализации государственной целевой программы «Переоснащение служебного автотранспорта пожарной охраны» на 2023</w:t>
      </w:r>
      <w:r w:rsidR="00B71657">
        <w:rPr>
          <w:sz w:val="28"/>
          <w:szCs w:val="28"/>
        </w:rPr>
        <w:t xml:space="preserve"> </w:t>
      </w:r>
      <w:r w:rsidRPr="00200C10">
        <w:rPr>
          <w:sz w:val="28"/>
          <w:szCs w:val="28"/>
        </w:rPr>
        <w:t>–</w:t>
      </w:r>
      <w:r w:rsidR="00B71657">
        <w:rPr>
          <w:sz w:val="28"/>
          <w:szCs w:val="28"/>
        </w:rPr>
        <w:t xml:space="preserve"> </w:t>
      </w:r>
      <w:r w:rsidRPr="00200C10">
        <w:rPr>
          <w:sz w:val="28"/>
          <w:szCs w:val="28"/>
        </w:rPr>
        <w:t>2031 годы» на 2024 год для приобретения автоцистерн пожарных «АЦ 5.0-40».</w:t>
      </w:r>
    </w:p>
    <w:p w14:paraId="7212C03E" w14:textId="77777777" w:rsidR="00D34774" w:rsidRPr="00200C10" w:rsidRDefault="00D34774" w:rsidP="008A3E0F">
      <w:pPr>
        <w:pStyle w:val="a5"/>
        <w:spacing w:before="0" w:beforeAutospacing="0" w:after="0" w:afterAutospacing="0"/>
        <w:ind w:firstLine="567"/>
        <w:jc w:val="both"/>
        <w:rPr>
          <w:sz w:val="28"/>
          <w:szCs w:val="28"/>
        </w:rPr>
      </w:pPr>
    </w:p>
    <w:p w14:paraId="54660960" w14:textId="77777777" w:rsidR="00D34774" w:rsidRPr="00200C10" w:rsidRDefault="00D34774" w:rsidP="008A3E0F">
      <w:pPr>
        <w:spacing w:after="0" w:line="240" w:lineRule="auto"/>
        <w:rPr>
          <w:rFonts w:ascii="Times New Roman" w:eastAsia="Times New Roman" w:hAnsi="Times New Roman"/>
          <w:sz w:val="28"/>
          <w:szCs w:val="28"/>
          <w:lang w:eastAsia="ru-RU"/>
        </w:rPr>
      </w:pPr>
      <w:r w:rsidRPr="00200C10">
        <w:rPr>
          <w:rFonts w:ascii="Times New Roman" w:hAnsi="Times New Roman"/>
          <w:sz w:val="28"/>
          <w:szCs w:val="28"/>
        </w:rPr>
        <w:br w:type="page"/>
      </w:r>
    </w:p>
    <w:p w14:paraId="698295A5" w14:textId="5035249B" w:rsidR="00D34774" w:rsidRPr="00B71657" w:rsidRDefault="0081725B" w:rsidP="00B71657">
      <w:pPr>
        <w:pStyle w:val="a5"/>
        <w:spacing w:before="0" w:beforeAutospacing="0" w:after="0" w:afterAutospacing="0"/>
        <w:jc w:val="center"/>
        <w:rPr>
          <w:rStyle w:val="a7"/>
          <w:b w:val="0"/>
          <w:bCs w:val="0"/>
        </w:rPr>
      </w:pPr>
      <w:r w:rsidRPr="00B71657">
        <w:rPr>
          <w:rStyle w:val="a7"/>
          <w:b w:val="0"/>
          <w:color w:val="000000"/>
        </w:rPr>
        <w:lastRenderedPageBreak/>
        <w:t>ПОЯСНИТЕЛЬНАЯ ЗАПИСКА</w:t>
      </w:r>
    </w:p>
    <w:p w14:paraId="4373DF5B" w14:textId="77777777" w:rsidR="00B71657" w:rsidRDefault="00D34774" w:rsidP="008A3E0F">
      <w:pPr>
        <w:pStyle w:val="a5"/>
        <w:shd w:val="clear" w:color="auto" w:fill="FFFFFF"/>
        <w:spacing w:before="0" w:beforeAutospacing="0" w:after="0" w:afterAutospacing="0"/>
        <w:ind w:firstLine="360"/>
        <w:jc w:val="center"/>
        <w:rPr>
          <w:rStyle w:val="a7"/>
          <w:b w:val="0"/>
          <w:color w:val="000000"/>
          <w:sz w:val="28"/>
          <w:szCs w:val="28"/>
        </w:rPr>
      </w:pPr>
      <w:proofErr w:type="gramStart"/>
      <w:r w:rsidRPr="00200C10">
        <w:rPr>
          <w:rStyle w:val="a7"/>
          <w:b w:val="0"/>
          <w:color w:val="000000"/>
          <w:sz w:val="28"/>
          <w:szCs w:val="28"/>
        </w:rPr>
        <w:t>к</w:t>
      </w:r>
      <w:proofErr w:type="gramEnd"/>
      <w:r w:rsidRPr="00200C10">
        <w:rPr>
          <w:rStyle w:val="a7"/>
          <w:b w:val="0"/>
          <w:color w:val="000000"/>
          <w:sz w:val="28"/>
          <w:szCs w:val="28"/>
        </w:rPr>
        <w:t xml:space="preserve"> проекту закона Приднестровской Молдавской Республики </w:t>
      </w:r>
    </w:p>
    <w:p w14:paraId="4238CDEC" w14:textId="77777777" w:rsidR="00B71657" w:rsidRDefault="00B71657" w:rsidP="008A3E0F">
      <w:pPr>
        <w:pStyle w:val="a5"/>
        <w:shd w:val="clear" w:color="auto" w:fill="FFFFFF"/>
        <w:spacing w:before="0" w:beforeAutospacing="0" w:after="0" w:afterAutospacing="0"/>
        <w:ind w:firstLine="360"/>
        <w:jc w:val="center"/>
        <w:rPr>
          <w:sz w:val="28"/>
          <w:szCs w:val="28"/>
        </w:rPr>
      </w:pPr>
      <w:r>
        <w:rPr>
          <w:rStyle w:val="a7"/>
          <w:b w:val="0"/>
          <w:color w:val="000000"/>
          <w:sz w:val="28"/>
          <w:szCs w:val="28"/>
        </w:rPr>
        <w:t>«О</w:t>
      </w:r>
      <w:r w:rsidR="00D34774" w:rsidRPr="00200C10">
        <w:rPr>
          <w:sz w:val="28"/>
          <w:szCs w:val="28"/>
        </w:rPr>
        <w:t xml:space="preserve"> внесении изменений в Закон Приднестровской Молдавской Республики «Об утверждении государственной целевой программы </w:t>
      </w:r>
    </w:p>
    <w:p w14:paraId="02250736" w14:textId="77777777" w:rsidR="00B71657" w:rsidRDefault="00D34774" w:rsidP="008A3E0F">
      <w:pPr>
        <w:pStyle w:val="a5"/>
        <w:shd w:val="clear" w:color="auto" w:fill="FFFFFF"/>
        <w:spacing w:before="0" w:beforeAutospacing="0" w:after="0" w:afterAutospacing="0"/>
        <w:ind w:firstLine="360"/>
        <w:jc w:val="center"/>
        <w:rPr>
          <w:sz w:val="28"/>
          <w:szCs w:val="28"/>
        </w:rPr>
      </w:pPr>
      <w:r w:rsidRPr="00200C10">
        <w:rPr>
          <w:sz w:val="28"/>
          <w:szCs w:val="28"/>
        </w:rPr>
        <w:t xml:space="preserve">«Переоснащение служебного автотранспорта пожарной охраны» </w:t>
      </w:r>
    </w:p>
    <w:p w14:paraId="51B3B8C0" w14:textId="3288CF0C" w:rsidR="00D34774" w:rsidRPr="00200C10" w:rsidRDefault="00D34774" w:rsidP="008A3E0F">
      <w:pPr>
        <w:pStyle w:val="a5"/>
        <w:shd w:val="clear" w:color="auto" w:fill="FFFFFF"/>
        <w:spacing w:before="0" w:beforeAutospacing="0" w:after="0" w:afterAutospacing="0"/>
        <w:ind w:firstLine="360"/>
        <w:jc w:val="center"/>
        <w:rPr>
          <w:sz w:val="28"/>
          <w:szCs w:val="28"/>
        </w:rPr>
      </w:pPr>
      <w:proofErr w:type="gramStart"/>
      <w:r w:rsidRPr="00200C10">
        <w:rPr>
          <w:sz w:val="28"/>
          <w:szCs w:val="28"/>
        </w:rPr>
        <w:t>на</w:t>
      </w:r>
      <w:proofErr w:type="gramEnd"/>
      <w:r w:rsidRPr="00200C10">
        <w:rPr>
          <w:sz w:val="28"/>
          <w:szCs w:val="28"/>
        </w:rPr>
        <w:t xml:space="preserve"> 2023</w:t>
      </w:r>
      <w:r w:rsidR="00B71657">
        <w:rPr>
          <w:sz w:val="28"/>
          <w:szCs w:val="28"/>
        </w:rPr>
        <w:t xml:space="preserve"> – </w:t>
      </w:r>
      <w:r w:rsidRPr="00200C10">
        <w:rPr>
          <w:sz w:val="28"/>
          <w:szCs w:val="28"/>
        </w:rPr>
        <w:t>2031 годы»</w:t>
      </w:r>
    </w:p>
    <w:p w14:paraId="76C38779" w14:textId="77777777" w:rsidR="00D34774" w:rsidRPr="00200C10" w:rsidRDefault="00D34774" w:rsidP="008A3E0F">
      <w:pPr>
        <w:spacing w:after="0" w:line="240" w:lineRule="auto"/>
        <w:jc w:val="center"/>
        <w:rPr>
          <w:rFonts w:ascii="Times New Roman" w:hAnsi="Times New Roman"/>
          <w:b/>
          <w:color w:val="000000"/>
          <w:sz w:val="28"/>
          <w:szCs w:val="28"/>
        </w:rPr>
      </w:pPr>
    </w:p>
    <w:p w14:paraId="4631121C" w14:textId="1CB037C8" w:rsidR="00D34774" w:rsidRPr="00200C10" w:rsidRDefault="00D34774" w:rsidP="00B71657">
      <w:pPr>
        <w:pStyle w:val="a5"/>
        <w:shd w:val="clear" w:color="auto" w:fill="FFFFFF"/>
        <w:spacing w:before="0" w:beforeAutospacing="0" w:after="0" w:afterAutospacing="0"/>
        <w:ind w:firstLine="709"/>
        <w:jc w:val="both"/>
        <w:rPr>
          <w:color w:val="000000"/>
          <w:sz w:val="28"/>
          <w:szCs w:val="28"/>
        </w:rPr>
      </w:pPr>
      <w:r w:rsidRPr="00AF5772">
        <w:rPr>
          <w:color w:val="000000"/>
          <w:sz w:val="28"/>
          <w:szCs w:val="28"/>
        </w:rPr>
        <w:t xml:space="preserve">а) </w:t>
      </w:r>
      <w:r w:rsidR="0081725B" w:rsidRPr="00AF5772">
        <w:rPr>
          <w:color w:val="000000"/>
          <w:sz w:val="28"/>
          <w:szCs w:val="28"/>
        </w:rPr>
        <w:t>П</w:t>
      </w:r>
      <w:r w:rsidRPr="00AF5772">
        <w:rPr>
          <w:color w:val="000000"/>
          <w:sz w:val="28"/>
          <w:szCs w:val="28"/>
        </w:rPr>
        <w:t xml:space="preserve">роект закона Приднестровской Молдавской Республики </w:t>
      </w:r>
      <w:r w:rsidRPr="00AF5772">
        <w:rPr>
          <w:sz w:val="28"/>
          <w:szCs w:val="28"/>
        </w:rPr>
        <w:t>«О внесении изменений в Закон Приднестровской Молдавской Республики «Об утверждении государственной целевой программы «Переоснащение служебного автотранспорта пожарной охраны» на 2023</w:t>
      </w:r>
      <w:r w:rsidR="00AF5772">
        <w:rPr>
          <w:sz w:val="28"/>
          <w:szCs w:val="28"/>
        </w:rPr>
        <w:t xml:space="preserve"> – </w:t>
      </w:r>
      <w:r w:rsidRPr="00AF5772">
        <w:rPr>
          <w:sz w:val="28"/>
          <w:szCs w:val="28"/>
        </w:rPr>
        <w:t xml:space="preserve">2031 годы» </w:t>
      </w:r>
      <w:r w:rsidR="0081725B" w:rsidRPr="00AF5772">
        <w:rPr>
          <w:sz w:val="28"/>
          <w:szCs w:val="28"/>
        </w:rPr>
        <w:t xml:space="preserve">(далее – проект закона) </w:t>
      </w:r>
      <w:r w:rsidRPr="00AF5772">
        <w:rPr>
          <w:color w:val="000000"/>
          <w:sz w:val="28"/>
          <w:szCs w:val="28"/>
        </w:rPr>
        <w:t>разработан во взаимосвязи с проектом закона Приднестровской</w:t>
      </w:r>
      <w:r w:rsidRPr="00200C10">
        <w:rPr>
          <w:color w:val="000000"/>
          <w:sz w:val="28"/>
          <w:szCs w:val="28"/>
        </w:rPr>
        <w:t xml:space="preserve"> Молдавской Республики «О внесении изменения в Закон Приднестровской Молдавской Республики «О республиканском бюджете на 2024 год» в связи </w:t>
      </w:r>
      <w:r w:rsidR="00AF5772">
        <w:rPr>
          <w:color w:val="000000"/>
          <w:sz w:val="28"/>
          <w:szCs w:val="28"/>
        </w:rPr>
        <w:br/>
      </w:r>
      <w:r w:rsidRPr="00200C10">
        <w:rPr>
          <w:color w:val="000000"/>
          <w:sz w:val="28"/>
          <w:szCs w:val="28"/>
        </w:rPr>
        <w:t xml:space="preserve">с необходимостью обеспечения пожарной охраны республики специальной техникой, необходимой для ликвидации пожаров. </w:t>
      </w:r>
    </w:p>
    <w:p w14:paraId="63909E67" w14:textId="4FDBC76B" w:rsidR="00D34774" w:rsidRPr="00200C10" w:rsidRDefault="00D34774" w:rsidP="00B71657">
      <w:pPr>
        <w:autoSpaceDE w:val="0"/>
        <w:autoSpaceDN w:val="0"/>
        <w:adjustRightInd w:val="0"/>
        <w:spacing w:after="0" w:line="240" w:lineRule="auto"/>
        <w:ind w:firstLine="709"/>
        <w:jc w:val="both"/>
        <w:rPr>
          <w:rFonts w:ascii="Times New Roman" w:hAnsi="Times New Roman"/>
          <w:color w:val="000000"/>
          <w:sz w:val="28"/>
          <w:szCs w:val="28"/>
          <w:shd w:val="clear" w:color="auto" w:fill="FFFFFF"/>
        </w:rPr>
      </w:pPr>
      <w:r w:rsidRPr="00200C10">
        <w:rPr>
          <w:rFonts w:ascii="Times New Roman" w:hAnsi="Times New Roman"/>
          <w:bCs/>
          <w:sz w:val="28"/>
          <w:szCs w:val="28"/>
        </w:rPr>
        <w:t xml:space="preserve">В 2024 году </w:t>
      </w:r>
      <w:r w:rsidRPr="00200C10">
        <w:rPr>
          <w:rFonts w:ascii="Times New Roman" w:hAnsi="Times New Roman"/>
          <w:color w:val="000000"/>
          <w:sz w:val="28"/>
          <w:szCs w:val="28"/>
          <w:shd w:val="clear" w:color="auto" w:fill="FFFFFF"/>
        </w:rPr>
        <w:t xml:space="preserve">в соответствии с </w:t>
      </w:r>
      <w:r w:rsidR="0081725B" w:rsidRPr="00200C10">
        <w:rPr>
          <w:rFonts w:ascii="Times New Roman" w:hAnsi="Times New Roman"/>
          <w:color w:val="000000"/>
          <w:sz w:val="28"/>
          <w:szCs w:val="28"/>
          <w:shd w:val="clear" w:color="auto" w:fill="FFFFFF"/>
        </w:rPr>
        <w:t>П</w:t>
      </w:r>
      <w:r w:rsidRPr="00200C10">
        <w:rPr>
          <w:rFonts w:ascii="Times New Roman" w:hAnsi="Times New Roman"/>
          <w:color w:val="000000"/>
          <w:sz w:val="28"/>
          <w:szCs w:val="28"/>
          <w:shd w:val="clear" w:color="auto" w:fill="FFFFFF"/>
        </w:rPr>
        <w:t xml:space="preserve">риложением </w:t>
      </w:r>
      <w:r w:rsidR="0081725B" w:rsidRPr="00200C10">
        <w:rPr>
          <w:rFonts w:ascii="Times New Roman" w:hAnsi="Times New Roman"/>
          <w:color w:val="000000"/>
          <w:sz w:val="28"/>
          <w:szCs w:val="28"/>
          <w:shd w:val="clear" w:color="auto" w:fill="FFFFFF"/>
        </w:rPr>
        <w:t xml:space="preserve">№ </w:t>
      </w:r>
      <w:r w:rsidRPr="00200C10">
        <w:rPr>
          <w:rFonts w:ascii="Times New Roman" w:hAnsi="Times New Roman"/>
          <w:color w:val="000000"/>
          <w:sz w:val="28"/>
          <w:szCs w:val="28"/>
          <w:shd w:val="clear" w:color="auto" w:fill="FFFFFF"/>
        </w:rPr>
        <w:t>2.20 к Закону Приднестровской Молдавской Республики от 28 декабря 2023 года № 436-З-</w:t>
      </w:r>
      <w:r w:rsidRPr="00200C10">
        <w:rPr>
          <w:rFonts w:ascii="Times New Roman" w:hAnsi="Times New Roman"/>
          <w:color w:val="000000"/>
          <w:sz w:val="28"/>
          <w:szCs w:val="28"/>
          <w:shd w:val="clear" w:color="auto" w:fill="FFFFFF"/>
          <w:lang w:val="en-US"/>
        </w:rPr>
        <w:t>VII</w:t>
      </w:r>
      <w:r w:rsidRPr="00200C10">
        <w:rPr>
          <w:rFonts w:ascii="Times New Roman" w:hAnsi="Times New Roman"/>
          <w:color w:val="000000"/>
          <w:sz w:val="28"/>
          <w:szCs w:val="28"/>
          <w:shd w:val="clear" w:color="auto" w:fill="FFFFFF"/>
        </w:rPr>
        <w:t xml:space="preserve"> «О республиканском бюджете на 2024 год» </w:t>
      </w:r>
      <w:r w:rsidR="00860F39">
        <w:rPr>
          <w:rFonts w:ascii="Times New Roman" w:hAnsi="Times New Roman"/>
          <w:color w:val="000000"/>
          <w:sz w:val="28"/>
          <w:szCs w:val="28"/>
          <w:shd w:val="clear" w:color="auto" w:fill="FFFFFF"/>
        </w:rPr>
        <w:t>на мероприятия по реализации г</w:t>
      </w:r>
      <w:r w:rsidRPr="00200C10">
        <w:rPr>
          <w:rFonts w:ascii="Times New Roman" w:hAnsi="Times New Roman"/>
          <w:color w:val="000000"/>
          <w:sz w:val="28"/>
          <w:szCs w:val="28"/>
          <w:shd w:val="clear" w:color="auto" w:fill="FFFFFF"/>
        </w:rPr>
        <w:t>осударственной целевой программы «Переоснащение служебного автотранспорта пожарной охраны» на 2023</w:t>
      </w:r>
      <w:r w:rsidR="00860F39">
        <w:rPr>
          <w:rFonts w:ascii="Times New Roman" w:hAnsi="Times New Roman"/>
          <w:color w:val="000000"/>
          <w:sz w:val="28"/>
          <w:szCs w:val="28"/>
          <w:shd w:val="clear" w:color="auto" w:fill="FFFFFF"/>
        </w:rPr>
        <w:t xml:space="preserve"> – </w:t>
      </w:r>
      <w:r w:rsidRPr="00200C10">
        <w:rPr>
          <w:rFonts w:ascii="Times New Roman" w:hAnsi="Times New Roman"/>
          <w:color w:val="000000"/>
          <w:sz w:val="28"/>
          <w:szCs w:val="28"/>
          <w:shd w:val="clear" w:color="auto" w:fill="FFFFFF"/>
        </w:rPr>
        <w:t xml:space="preserve">2031 годы, </w:t>
      </w:r>
      <w:r w:rsidRPr="00AF5772">
        <w:rPr>
          <w:rFonts w:ascii="Times New Roman" w:hAnsi="Times New Roman"/>
          <w:color w:val="000000"/>
          <w:sz w:val="28"/>
          <w:szCs w:val="28"/>
          <w:shd w:val="clear" w:color="auto" w:fill="FFFFFF"/>
        </w:rPr>
        <w:t xml:space="preserve">утвержденной </w:t>
      </w:r>
      <w:r w:rsidRPr="00AF5772">
        <w:rPr>
          <w:rFonts w:ascii="Times New Roman" w:hAnsi="Times New Roman"/>
          <w:sz w:val="28"/>
          <w:szCs w:val="28"/>
        </w:rPr>
        <w:t xml:space="preserve">Законом Приднестровской Молдавской Республики от </w:t>
      </w:r>
      <w:r w:rsidRPr="00AF5772">
        <w:rPr>
          <w:rFonts w:ascii="Times New Roman" w:hAnsi="Times New Roman"/>
          <w:color w:val="000000"/>
          <w:sz w:val="28"/>
          <w:szCs w:val="28"/>
          <w:shd w:val="clear" w:color="auto" w:fill="FFFFFF"/>
        </w:rPr>
        <w:t>4 ноября 2020 года</w:t>
      </w:r>
      <w:r w:rsidR="00AF5772">
        <w:rPr>
          <w:rFonts w:ascii="Times New Roman" w:hAnsi="Times New Roman"/>
          <w:color w:val="000000"/>
          <w:sz w:val="28"/>
          <w:szCs w:val="28"/>
          <w:shd w:val="clear" w:color="auto" w:fill="FFFFFF"/>
        </w:rPr>
        <w:t xml:space="preserve"> </w:t>
      </w:r>
      <w:r w:rsidRPr="00AF5772">
        <w:rPr>
          <w:rFonts w:ascii="Times New Roman" w:hAnsi="Times New Roman"/>
          <w:color w:val="000000"/>
          <w:sz w:val="28"/>
          <w:szCs w:val="28"/>
          <w:shd w:val="clear" w:color="auto" w:fill="FFFFFF"/>
        </w:rPr>
        <w:t>№ 181-З-</w:t>
      </w:r>
      <w:r w:rsidRPr="00AF5772">
        <w:rPr>
          <w:rFonts w:ascii="Times New Roman" w:hAnsi="Times New Roman"/>
          <w:sz w:val="28"/>
          <w:szCs w:val="28"/>
          <w:shd w:val="clear" w:color="auto" w:fill="FFFFFF"/>
        </w:rPr>
        <w:t>VI «Об утверждении государственной целевой программы «Переоснащение служебного автотранспорта пожарной охраны» на 2023</w:t>
      </w:r>
      <w:r w:rsidR="00AF5772">
        <w:rPr>
          <w:rFonts w:ascii="Times New Roman" w:hAnsi="Times New Roman"/>
          <w:sz w:val="28"/>
          <w:szCs w:val="28"/>
          <w:shd w:val="clear" w:color="auto" w:fill="FFFFFF"/>
        </w:rPr>
        <w:t xml:space="preserve"> </w:t>
      </w:r>
      <w:r w:rsidRPr="00AF5772">
        <w:rPr>
          <w:rFonts w:ascii="Times New Roman" w:hAnsi="Times New Roman"/>
          <w:sz w:val="28"/>
          <w:szCs w:val="28"/>
          <w:shd w:val="clear" w:color="auto" w:fill="FFFFFF"/>
        </w:rPr>
        <w:t>–</w:t>
      </w:r>
      <w:r w:rsidR="00AF5772">
        <w:rPr>
          <w:rFonts w:ascii="Times New Roman" w:hAnsi="Times New Roman"/>
          <w:sz w:val="28"/>
          <w:szCs w:val="28"/>
          <w:shd w:val="clear" w:color="auto" w:fill="FFFFFF"/>
        </w:rPr>
        <w:t xml:space="preserve"> </w:t>
      </w:r>
      <w:r w:rsidRPr="00AF5772">
        <w:rPr>
          <w:rFonts w:ascii="Times New Roman" w:hAnsi="Times New Roman"/>
          <w:sz w:val="28"/>
          <w:szCs w:val="28"/>
          <w:shd w:val="clear" w:color="auto" w:fill="FFFFFF"/>
        </w:rPr>
        <w:t>2031 годы» заложена сумма 6 790 000 рублей Приднестровской Молдавской Республики.</w:t>
      </w:r>
      <w:r w:rsidRPr="00AF5772">
        <w:rPr>
          <w:rFonts w:ascii="Times New Roman" w:hAnsi="Times New Roman"/>
          <w:color w:val="000000"/>
          <w:sz w:val="28"/>
          <w:szCs w:val="28"/>
          <w:shd w:val="clear" w:color="auto" w:fill="FFFFFF"/>
        </w:rPr>
        <w:t xml:space="preserve"> Вместе с тем проведенный анализ ры</w:t>
      </w:r>
      <w:r w:rsidRPr="00200C10">
        <w:rPr>
          <w:rFonts w:ascii="Times New Roman" w:hAnsi="Times New Roman"/>
          <w:color w:val="000000"/>
          <w:sz w:val="28"/>
          <w:szCs w:val="28"/>
          <w:shd w:val="clear" w:color="auto" w:fill="FFFFFF"/>
        </w:rPr>
        <w:t xml:space="preserve">нка показал, что выделенные бюджетные средства можно расходовать более эффективно. Так, на сумму, заложенную </w:t>
      </w:r>
      <w:r w:rsidR="00AF5772">
        <w:rPr>
          <w:rFonts w:ascii="Times New Roman" w:hAnsi="Times New Roman"/>
          <w:color w:val="000000"/>
          <w:sz w:val="28"/>
          <w:szCs w:val="28"/>
          <w:shd w:val="clear" w:color="auto" w:fill="FFFFFF"/>
        </w:rPr>
        <w:br/>
      </w:r>
      <w:r w:rsidRPr="00200C10">
        <w:rPr>
          <w:rFonts w:ascii="Times New Roman" w:hAnsi="Times New Roman"/>
          <w:color w:val="000000"/>
          <w:sz w:val="28"/>
          <w:szCs w:val="28"/>
          <w:shd w:val="clear" w:color="auto" w:fill="FFFFFF"/>
        </w:rPr>
        <w:t xml:space="preserve">на мероприятия по реализации указанной </w:t>
      </w:r>
      <w:r w:rsidRPr="00200C10">
        <w:rPr>
          <w:rFonts w:ascii="Times New Roman" w:hAnsi="Times New Roman"/>
          <w:sz w:val="28"/>
          <w:szCs w:val="28"/>
          <w:shd w:val="clear" w:color="auto" w:fill="FFFFFF"/>
        </w:rPr>
        <w:t xml:space="preserve">выше государственной </w:t>
      </w:r>
      <w:r w:rsidRPr="00200C10">
        <w:rPr>
          <w:rFonts w:ascii="Times New Roman" w:hAnsi="Times New Roman"/>
          <w:color w:val="000000"/>
          <w:sz w:val="28"/>
          <w:szCs w:val="28"/>
          <w:shd w:val="clear" w:color="auto" w:fill="FFFFFF"/>
        </w:rPr>
        <w:t xml:space="preserve">целевой программы в 2024 году, можно приобрести три автоцистерны пожарные </w:t>
      </w:r>
      <w:r w:rsidR="00AF5772">
        <w:rPr>
          <w:rFonts w:ascii="Times New Roman" w:hAnsi="Times New Roman"/>
          <w:color w:val="000000"/>
          <w:sz w:val="28"/>
          <w:szCs w:val="28"/>
          <w:shd w:val="clear" w:color="auto" w:fill="FFFFFF"/>
        </w:rPr>
        <w:br/>
      </w:r>
      <w:r w:rsidRPr="00200C10">
        <w:rPr>
          <w:rFonts w:ascii="Times New Roman" w:hAnsi="Times New Roman"/>
          <w:color w:val="000000"/>
          <w:sz w:val="28"/>
          <w:szCs w:val="28"/>
          <w:shd w:val="clear" w:color="auto" w:fill="FFFFFF"/>
        </w:rPr>
        <w:t xml:space="preserve">«АЦ 5.0-40», вместо одной пожарной </w:t>
      </w:r>
      <w:proofErr w:type="spellStart"/>
      <w:r w:rsidRPr="00200C10">
        <w:rPr>
          <w:rFonts w:ascii="Times New Roman" w:hAnsi="Times New Roman"/>
          <w:color w:val="000000"/>
          <w:sz w:val="28"/>
          <w:szCs w:val="28"/>
          <w:shd w:val="clear" w:color="auto" w:fill="FFFFFF"/>
        </w:rPr>
        <w:t>автолестницы</w:t>
      </w:r>
      <w:proofErr w:type="spellEnd"/>
      <w:r w:rsidRPr="00200C10">
        <w:rPr>
          <w:rFonts w:ascii="Times New Roman" w:hAnsi="Times New Roman"/>
          <w:color w:val="000000"/>
          <w:sz w:val="28"/>
          <w:szCs w:val="28"/>
          <w:shd w:val="clear" w:color="auto" w:fill="FFFFFF"/>
        </w:rPr>
        <w:t xml:space="preserve"> «АЛ-32». </w:t>
      </w:r>
    </w:p>
    <w:p w14:paraId="3E19B447" w14:textId="2B0303EE" w:rsidR="00D34774" w:rsidRPr="00200C10" w:rsidRDefault="00D34774" w:rsidP="00B71657">
      <w:pPr>
        <w:pStyle w:val="a5"/>
        <w:shd w:val="clear" w:color="auto" w:fill="FFFFFF"/>
        <w:spacing w:before="0" w:beforeAutospacing="0" w:after="0" w:afterAutospacing="0"/>
        <w:ind w:firstLine="709"/>
        <w:jc w:val="both"/>
        <w:rPr>
          <w:sz w:val="28"/>
          <w:szCs w:val="28"/>
          <w:shd w:val="clear" w:color="auto" w:fill="FFFFFF"/>
        </w:rPr>
      </w:pPr>
      <w:r w:rsidRPr="00200C10">
        <w:rPr>
          <w:color w:val="000000"/>
          <w:sz w:val="28"/>
          <w:szCs w:val="28"/>
          <w:shd w:val="clear" w:color="auto" w:fill="FFFFFF"/>
        </w:rPr>
        <w:t>В связи с этим</w:t>
      </w:r>
      <w:r w:rsidR="008D4485">
        <w:rPr>
          <w:color w:val="000000"/>
          <w:sz w:val="28"/>
          <w:szCs w:val="28"/>
          <w:shd w:val="clear" w:color="auto" w:fill="FFFFFF"/>
        </w:rPr>
        <w:t>,</w:t>
      </w:r>
      <w:r w:rsidRPr="00200C10">
        <w:rPr>
          <w:color w:val="000000"/>
          <w:sz w:val="28"/>
          <w:szCs w:val="28"/>
          <w:shd w:val="clear" w:color="auto" w:fill="FFFFFF"/>
        </w:rPr>
        <w:t xml:space="preserve"> в целях эффективного расходования бюджетных средств</w:t>
      </w:r>
      <w:r w:rsidRPr="00200C10">
        <w:rPr>
          <w:sz w:val="28"/>
          <w:szCs w:val="28"/>
        </w:rPr>
        <w:t xml:space="preserve">, </w:t>
      </w:r>
      <w:r w:rsidR="0081725B" w:rsidRPr="008D4485">
        <w:rPr>
          <w:sz w:val="28"/>
          <w:szCs w:val="28"/>
        </w:rPr>
        <w:t xml:space="preserve">проектом закона </w:t>
      </w:r>
      <w:r w:rsidRPr="008D4485">
        <w:rPr>
          <w:sz w:val="28"/>
          <w:szCs w:val="28"/>
        </w:rPr>
        <w:t xml:space="preserve">предлагается внести изменения в перечень мероприятий </w:t>
      </w:r>
      <w:r w:rsidR="008D4485">
        <w:rPr>
          <w:sz w:val="28"/>
          <w:szCs w:val="28"/>
        </w:rPr>
        <w:br/>
      </w:r>
      <w:r w:rsidRPr="008D4485">
        <w:rPr>
          <w:sz w:val="28"/>
          <w:szCs w:val="28"/>
        </w:rPr>
        <w:t xml:space="preserve">по реализации </w:t>
      </w:r>
      <w:r w:rsidR="00860F39">
        <w:rPr>
          <w:color w:val="000000"/>
          <w:sz w:val="28"/>
          <w:szCs w:val="28"/>
          <w:shd w:val="clear" w:color="auto" w:fill="FFFFFF"/>
        </w:rPr>
        <w:t>г</w:t>
      </w:r>
      <w:r w:rsidRPr="008D4485">
        <w:rPr>
          <w:color w:val="000000"/>
          <w:sz w:val="28"/>
          <w:szCs w:val="28"/>
          <w:shd w:val="clear" w:color="auto" w:fill="FFFFFF"/>
        </w:rPr>
        <w:t>осударственной целевой программы «Переоснащение служебного автотранспорта пожарной охраны</w:t>
      </w:r>
      <w:r w:rsidRPr="008D4485">
        <w:rPr>
          <w:sz w:val="28"/>
          <w:szCs w:val="28"/>
          <w:shd w:val="clear" w:color="auto" w:fill="FFFFFF"/>
        </w:rPr>
        <w:t>» на 2023</w:t>
      </w:r>
      <w:r w:rsidR="008D4485">
        <w:rPr>
          <w:sz w:val="28"/>
          <w:szCs w:val="28"/>
          <w:shd w:val="clear" w:color="auto" w:fill="FFFFFF"/>
        </w:rPr>
        <w:t xml:space="preserve"> </w:t>
      </w:r>
      <w:r w:rsidRPr="008D4485">
        <w:rPr>
          <w:sz w:val="28"/>
          <w:szCs w:val="28"/>
          <w:shd w:val="clear" w:color="auto" w:fill="FFFFFF"/>
        </w:rPr>
        <w:t>–</w:t>
      </w:r>
      <w:r w:rsidR="008D4485">
        <w:rPr>
          <w:sz w:val="28"/>
          <w:szCs w:val="28"/>
          <w:shd w:val="clear" w:color="auto" w:fill="FFFFFF"/>
        </w:rPr>
        <w:t xml:space="preserve"> </w:t>
      </w:r>
      <w:r w:rsidRPr="008D4485">
        <w:rPr>
          <w:sz w:val="28"/>
          <w:szCs w:val="28"/>
          <w:shd w:val="clear" w:color="auto" w:fill="FFFFFF"/>
        </w:rPr>
        <w:t>2031 годы</w:t>
      </w:r>
      <w:r w:rsidR="0081725B" w:rsidRPr="008D4485">
        <w:rPr>
          <w:sz w:val="28"/>
          <w:szCs w:val="28"/>
          <w:shd w:val="clear" w:color="auto" w:fill="FFFFFF"/>
        </w:rPr>
        <w:t xml:space="preserve">, предусмотрев </w:t>
      </w:r>
      <w:r w:rsidRPr="008D4485">
        <w:rPr>
          <w:color w:val="000000"/>
          <w:sz w:val="28"/>
          <w:szCs w:val="28"/>
          <w:shd w:val="clear" w:color="auto" w:fill="FFFFFF"/>
        </w:rPr>
        <w:t>закупк</w:t>
      </w:r>
      <w:r w:rsidR="0081725B" w:rsidRPr="008D4485">
        <w:rPr>
          <w:color w:val="000000"/>
          <w:sz w:val="28"/>
          <w:szCs w:val="28"/>
          <w:shd w:val="clear" w:color="auto" w:fill="FFFFFF"/>
        </w:rPr>
        <w:t>у</w:t>
      </w:r>
      <w:r w:rsidR="008D4485">
        <w:rPr>
          <w:color w:val="000000"/>
          <w:sz w:val="28"/>
          <w:szCs w:val="28"/>
          <w:shd w:val="clear" w:color="auto" w:fill="FFFFFF"/>
        </w:rPr>
        <w:t xml:space="preserve"> в 2024 году </w:t>
      </w:r>
      <w:r w:rsidRPr="008D4485">
        <w:rPr>
          <w:color w:val="000000"/>
          <w:sz w:val="28"/>
          <w:szCs w:val="28"/>
          <w:shd w:val="clear" w:color="auto" w:fill="FFFFFF"/>
        </w:rPr>
        <w:t>трех автоцистерн пожарных «АЦ 5.0</w:t>
      </w:r>
      <w:r w:rsidRPr="008D4485">
        <w:rPr>
          <w:sz w:val="28"/>
          <w:szCs w:val="28"/>
          <w:shd w:val="clear" w:color="auto" w:fill="FFFFFF"/>
        </w:rPr>
        <w:t>-40».</w:t>
      </w:r>
    </w:p>
    <w:p w14:paraId="7B25DFFB" w14:textId="61534058" w:rsidR="00D34774" w:rsidRPr="00200C10" w:rsidRDefault="008D4485" w:rsidP="00B71657">
      <w:pPr>
        <w:pStyle w:val="a5"/>
        <w:shd w:val="clear" w:color="auto" w:fill="FFFFFF"/>
        <w:spacing w:before="0" w:beforeAutospacing="0" w:after="0" w:afterAutospacing="0"/>
        <w:ind w:firstLine="709"/>
        <w:jc w:val="both"/>
        <w:rPr>
          <w:sz w:val="28"/>
          <w:szCs w:val="28"/>
        </w:rPr>
      </w:pPr>
      <w:r>
        <w:rPr>
          <w:sz w:val="28"/>
          <w:szCs w:val="28"/>
        </w:rPr>
        <w:t>Социально-</w:t>
      </w:r>
      <w:r w:rsidR="00860F39">
        <w:rPr>
          <w:sz w:val="28"/>
          <w:szCs w:val="28"/>
        </w:rPr>
        <w:t>экономическим последствием</w:t>
      </w:r>
      <w:r w:rsidR="00D34774" w:rsidRPr="00200C10">
        <w:rPr>
          <w:sz w:val="28"/>
          <w:szCs w:val="28"/>
        </w:rPr>
        <w:t xml:space="preserve"> принятия </w:t>
      </w:r>
      <w:r w:rsidR="0081725B" w:rsidRPr="008D4485">
        <w:rPr>
          <w:sz w:val="28"/>
          <w:szCs w:val="28"/>
        </w:rPr>
        <w:t>проекта закона</w:t>
      </w:r>
      <w:r w:rsidR="0081725B" w:rsidRPr="00200C10">
        <w:rPr>
          <w:sz w:val="28"/>
          <w:szCs w:val="28"/>
        </w:rPr>
        <w:t xml:space="preserve"> </w:t>
      </w:r>
      <w:r w:rsidR="00D34774" w:rsidRPr="00200C10">
        <w:rPr>
          <w:sz w:val="28"/>
          <w:szCs w:val="28"/>
        </w:rPr>
        <w:t>будет являться более эффективное расходование бюджетных средств в целях обеспечения пожарной безопасности и безопасности людей при оперативном реагировании на очаги возгорания (пожары);</w:t>
      </w:r>
    </w:p>
    <w:p w14:paraId="770E985E" w14:textId="77777777" w:rsidR="00D34774" w:rsidRPr="00200C10" w:rsidRDefault="00D34774" w:rsidP="00B71657">
      <w:pPr>
        <w:pStyle w:val="a5"/>
        <w:shd w:val="clear" w:color="auto" w:fill="FFFFFF"/>
        <w:spacing w:before="0" w:beforeAutospacing="0" w:after="0" w:afterAutospacing="0"/>
        <w:ind w:firstLine="709"/>
        <w:jc w:val="both"/>
        <w:rPr>
          <w:sz w:val="28"/>
          <w:szCs w:val="28"/>
        </w:rPr>
      </w:pPr>
      <w:proofErr w:type="gramStart"/>
      <w:r w:rsidRPr="00200C10">
        <w:rPr>
          <w:sz w:val="28"/>
          <w:szCs w:val="28"/>
        </w:rPr>
        <w:t>б</w:t>
      </w:r>
      <w:proofErr w:type="gramEnd"/>
      <w:r w:rsidRPr="00200C10">
        <w:rPr>
          <w:sz w:val="28"/>
          <w:szCs w:val="28"/>
        </w:rPr>
        <w:t xml:space="preserve">) в данной сфере правового регулирования действуют: </w:t>
      </w:r>
    </w:p>
    <w:p w14:paraId="05F8357A" w14:textId="77777777" w:rsidR="00D34774" w:rsidRPr="00200C10" w:rsidRDefault="00D34774" w:rsidP="00B71657">
      <w:pPr>
        <w:pStyle w:val="a5"/>
        <w:shd w:val="clear" w:color="auto" w:fill="FFFFFF"/>
        <w:spacing w:before="0" w:beforeAutospacing="0" w:after="0" w:afterAutospacing="0"/>
        <w:ind w:firstLine="709"/>
        <w:jc w:val="both"/>
        <w:rPr>
          <w:sz w:val="28"/>
          <w:szCs w:val="28"/>
        </w:rPr>
      </w:pPr>
      <w:r w:rsidRPr="00200C10">
        <w:rPr>
          <w:sz w:val="28"/>
          <w:szCs w:val="28"/>
        </w:rPr>
        <w:t xml:space="preserve">1) Конституция Приднестровской Молдавской Республики; </w:t>
      </w:r>
    </w:p>
    <w:p w14:paraId="1E284F61" w14:textId="2D3E00EA" w:rsidR="00D34774" w:rsidRPr="00200C10" w:rsidRDefault="00D34774" w:rsidP="00B71657">
      <w:pPr>
        <w:pStyle w:val="a5"/>
        <w:shd w:val="clear" w:color="auto" w:fill="FFFFFF"/>
        <w:spacing w:before="0" w:beforeAutospacing="0" w:after="0" w:afterAutospacing="0"/>
        <w:ind w:firstLine="709"/>
        <w:jc w:val="both"/>
        <w:rPr>
          <w:sz w:val="28"/>
          <w:szCs w:val="28"/>
        </w:rPr>
      </w:pPr>
      <w:r w:rsidRPr="00200C10">
        <w:rPr>
          <w:sz w:val="28"/>
          <w:szCs w:val="28"/>
        </w:rPr>
        <w:t>2) Закон Приднестровской Молдавской Республики от 4 ноября 2020 года № 181-З-</w:t>
      </w:r>
      <w:r w:rsidRPr="00200C10">
        <w:rPr>
          <w:sz w:val="28"/>
          <w:szCs w:val="28"/>
          <w:lang w:val="en-US"/>
        </w:rPr>
        <w:t>VI</w:t>
      </w:r>
      <w:r w:rsidRPr="00200C10">
        <w:rPr>
          <w:sz w:val="28"/>
          <w:szCs w:val="28"/>
        </w:rPr>
        <w:t xml:space="preserve"> «Об утверждении государственной целевой программы «Переоснащение служебного автотранспорта пожарной охраны» </w:t>
      </w:r>
      <w:r w:rsidR="008D4485">
        <w:rPr>
          <w:sz w:val="28"/>
          <w:szCs w:val="28"/>
        </w:rPr>
        <w:br/>
      </w:r>
      <w:r w:rsidRPr="00200C10">
        <w:rPr>
          <w:sz w:val="28"/>
          <w:szCs w:val="28"/>
        </w:rPr>
        <w:t>на 2023</w:t>
      </w:r>
      <w:r w:rsidR="008D4485">
        <w:rPr>
          <w:sz w:val="28"/>
          <w:szCs w:val="28"/>
        </w:rPr>
        <w:t xml:space="preserve"> – </w:t>
      </w:r>
      <w:r w:rsidRPr="00200C10">
        <w:rPr>
          <w:sz w:val="28"/>
          <w:szCs w:val="28"/>
        </w:rPr>
        <w:t>2031 годы» (САЗ 20-45);</w:t>
      </w:r>
    </w:p>
    <w:p w14:paraId="0B7A0FB6" w14:textId="3EB5EE12" w:rsidR="00D34774" w:rsidRPr="00200C10" w:rsidRDefault="00D34774" w:rsidP="00B71657">
      <w:pPr>
        <w:pStyle w:val="a5"/>
        <w:shd w:val="clear" w:color="auto" w:fill="FFFFFF"/>
        <w:spacing w:before="0" w:beforeAutospacing="0" w:after="0" w:afterAutospacing="0"/>
        <w:ind w:firstLine="709"/>
        <w:jc w:val="both"/>
        <w:rPr>
          <w:sz w:val="28"/>
          <w:szCs w:val="28"/>
        </w:rPr>
      </w:pPr>
      <w:r w:rsidRPr="00200C10">
        <w:rPr>
          <w:sz w:val="28"/>
          <w:szCs w:val="28"/>
        </w:rPr>
        <w:lastRenderedPageBreak/>
        <w:t xml:space="preserve">3) Закон Приднестровской Молдавской Республики от 28 декабря </w:t>
      </w:r>
      <w:r w:rsidR="008D4485">
        <w:rPr>
          <w:sz w:val="28"/>
          <w:szCs w:val="28"/>
        </w:rPr>
        <w:br/>
      </w:r>
      <w:r w:rsidRPr="00200C10">
        <w:rPr>
          <w:sz w:val="28"/>
          <w:szCs w:val="28"/>
        </w:rPr>
        <w:t xml:space="preserve">2023 года № 436-З-VII «О республиканском бюджете на 2024 год» (САЗ 24-1); </w:t>
      </w:r>
    </w:p>
    <w:p w14:paraId="64B979EE" w14:textId="5BC6EF8D" w:rsidR="00D34774" w:rsidRPr="00200C10" w:rsidRDefault="00D34774" w:rsidP="00B71657">
      <w:pPr>
        <w:pStyle w:val="a5"/>
        <w:shd w:val="clear" w:color="auto" w:fill="FFFFFF"/>
        <w:spacing w:before="0" w:beforeAutospacing="0" w:after="0" w:afterAutospacing="0"/>
        <w:ind w:firstLine="709"/>
        <w:jc w:val="both"/>
        <w:rPr>
          <w:strike/>
          <w:color w:val="FF0000"/>
          <w:sz w:val="28"/>
          <w:szCs w:val="28"/>
        </w:rPr>
      </w:pPr>
      <w:r w:rsidRPr="00200C10">
        <w:rPr>
          <w:sz w:val="28"/>
          <w:szCs w:val="28"/>
        </w:rPr>
        <w:t xml:space="preserve">4) Закон Приднестровской Молдавской Республики </w:t>
      </w:r>
      <w:r w:rsidRPr="00200C10">
        <w:rPr>
          <w:sz w:val="28"/>
          <w:szCs w:val="28"/>
          <w:shd w:val="clear" w:color="auto" w:fill="FFFFFF"/>
        </w:rPr>
        <w:t>от 9 октября 2003 года № 339-З-III</w:t>
      </w:r>
      <w:r w:rsidR="008D4485">
        <w:rPr>
          <w:rStyle w:val="apple-converted-space"/>
          <w:sz w:val="28"/>
          <w:szCs w:val="28"/>
          <w:shd w:val="clear" w:color="auto" w:fill="FFFFFF"/>
        </w:rPr>
        <w:t xml:space="preserve"> </w:t>
      </w:r>
      <w:r w:rsidRPr="00200C10">
        <w:rPr>
          <w:sz w:val="28"/>
          <w:szCs w:val="28"/>
        </w:rPr>
        <w:t>«О пожарной безопасности в Приднестровской Молдавской Республике» (САЗ 03-41);</w:t>
      </w:r>
    </w:p>
    <w:p w14:paraId="3A877DDF" w14:textId="79E0D28E" w:rsidR="00D34774" w:rsidRPr="008D4485" w:rsidRDefault="00D34774" w:rsidP="00B71657">
      <w:pPr>
        <w:pStyle w:val="a5"/>
        <w:shd w:val="clear" w:color="auto" w:fill="FFFFFF"/>
        <w:spacing w:before="0" w:beforeAutospacing="0" w:after="0" w:afterAutospacing="0"/>
        <w:ind w:firstLine="709"/>
        <w:jc w:val="both"/>
        <w:rPr>
          <w:color w:val="000000" w:themeColor="text1"/>
          <w:sz w:val="28"/>
          <w:szCs w:val="28"/>
        </w:rPr>
      </w:pPr>
      <w:proofErr w:type="gramStart"/>
      <w:r w:rsidRPr="00200C10">
        <w:rPr>
          <w:sz w:val="28"/>
          <w:szCs w:val="28"/>
        </w:rPr>
        <w:t>в</w:t>
      </w:r>
      <w:proofErr w:type="gramEnd"/>
      <w:r w:rsidRPr="00200C10">
        <w:rPr>
          <w:sz w:val="28"/>
          <w:szCs w:val="28"/>
        </w:rPr>
        <w:t xml:space="preserve">) </w:t>
      </w:r>
      <w:r w:rsidRPr="008D4485">
        <w:rPr>
          <w:color w:val="000000" w:themeColor="text1"/>
          <w:sz w:val="28"/>
          <w:szCs w:val="28"/>
        </w:rPr>
        <w:t xml:space="preserve">принятие </w:t>
      </w:r>
      <w:r w:rsidR="0081725B" w:rsidRPr="008D4485">
        <w:rPr>
          <w:sz w:val="28"/>
          <w:szCs w:val="28"/>
        </w:rPr>
        <w:t xml:space="preserve">проекта закона </w:t>
      </w:r>
      <w:r w:rsidRPr="008D4485">
        <w:rPr>
          <w:color w:val="000000" w:themeColor="text1"/>
          <w:sz w:val="28"/>
          <w:szCs w:val="28"/>
        </w:rPr>
        <w:t>не потребует внесения изменений в иные правовые акты Приднестровской Молдавской Республики;</w:t>
      </w:r>
    </w:p>
    <w:p w14:paraId="7AF4A8C1" w14:textId="65E8F906" w:rsidR="00D34774" w:rsidRPr="008D4485" w:rsidRDefault="00D34774" w:rsidP="00B71657">
      <w:pPr>
        <w:pStyle w:val="a5"/>
        <w:shd w:val="clear" w:color="auto" w:fill="FFFFFF"/>
        <w:spacing w:before="0" w:beforeAutospacing="0" w:after="0" w:afterAutospacing="0"/>
        <w:ind w:firstLine="709"/>
        <w:jc w:val="both"/>
        <w:rPr>
          <w:sz w:val="28"/>
          <w:szCs w:val="28"/>
        </w:rPr>
      </w:pPr>
      <w:proofErr w:type="gramStart"/>
      <w:r w:rsidRPr="008D4485">
        <w:rPr>
          <w:sz w:val="28"/>
          <w:szCs w:val="28"/>
        </w:rPr>
        <w:t>г</w:t>
      </w:r>
      <w:proofErr w:type="gramEnd"/>
      <w:r w:rsidRPr="008D4485">
        <w:rPr>
          <w:sz w:val="28"/>
          <w:szCs w:val="28"/>
        </w:rPr>
        <w:t xml:space="preserve">) принятие </w:t>
      </w:r>
      <w:r w:rsidR="0081725B" w:rsidRPr="008D4485">
        <w:rPr>
          <w:sz w:val="28"/>
          <w:szCs w:val="28"/>
        </w:rPr>
        <w:t xml:space="preserve">проекта закона </w:t>
      </w:r>
      <w:r w:rsidRPr="008D4485">
        <w:rPr>
          <w:sz w:val="28"/>
          <w:szCs w:val="28"/>
        </w:rPr>
        <w:t xml:space="preserve">не потребует принятия отдельного закона </w:t>
      </w:r>
      <w:r w:rsidR="008D4485" w:rsidRPr="008D4485">
        <w:rPr>
          <w:sz w:val="28"/>
          <w:szCs w:val="28"/>
        </w:rPr>
        <w:br/>
      </w:r>
      <w:r w:rsidRPr="008D4485">
        <w:rPr>
          <w:sz w:val="28"/>
          <w:szCs w:val="28"/>
        </w:rPr>
        <w:t>о порядке вступления его в силу;</w:t>
      </w:r>
    </w:p>
    <w:p w14:paraId="16FADEAA" w14:textId="35A64DD2" w:rsidR="00D34774" w:rsidRPr="00200C10" w:rsidRDefault="00D34774" w:rsidP="00B71657">
      <w:pPr>
        <w:pStyle w:val="a5"/>
        <w:shd w:val="clear" w:color="auto" w:fill="FFFFFF"/>
        <w:spacing w:before="0" w:beforeAutospacing="0" w:after="0" w:afterAutospacing="0"/>
        <w:ind w:firstLine="709"/>
        <w:jc w:val="both"/>
        <w:rPr>
          <w:sz w:val="28"/>
          <w:szCs w:val="28"/>
        </w:rPr>
      </w:pPr>
      <w:proofErr w:type="gramStart"/>
      <w:r w:rsidRPr="008D4485">
        <w:rPr>
          <w:sz w:val="28"/>
          <w:szCs w:val="28"/>
        </w:rPr>
        <w:t>д</w:t>
      </w:r>
      <w:proofErr w:type="gramEnd"/>
      <w:r w:rsidRPr="008D4485">
        <w:rPr>
          <w:sz w:val="28"/>
          <w:szCs w:val="28"/>
        </w:rPr>
        <w:t xml:space="preserve">) реализация </w:t>
      </w:r>
      <w:r w:rsidR="0081725B" w:rsidRPr="008D4485">
        <w:rPr>
          <w:sz w:val="28"/>
          <w:szCs w:val="28"/>
        </w:rPr>
        <w:t>проекта закона</w:t>
      </w:r>
      <w:r w:rsidRPr="008D4485">
        <w:rPr>
          <w:sz w:val="28"/>
          <w:szCs w:val="28"/>
        </w:rPr>
        <w:t xml:space="preserve"> не потребует дополнительных материальных затрат из средств республиканского бюджета</w:t>
      </w:r>
      <w:r w:rsidRPr="00200C10">
        <w:rPr>
          <w:sz w:val="28"/>
          <w:szCs w:val="28"/>
        </w:rPr>
        <w:t>.</w:t>
      </w:r>
    </w:p>
    <w:p w14:paraId="313CDEA0" w14:textId="77777777" w:rsidR="00D34774" w:rsidRPr="00200C10" w:rsidRDefault="00D34774" w:rsidP="008A3E0F">
      <w:pPr>
        <w:pStyle w:val="a5"/>
        <w:shd w:val="clear" w:color="auto" w:fill="FFFFFF"/>
        <w:spacing w:before="0" w:beforeAutospacing="0" w:after="0" w:afterAutospacing="0"/>
        <w:ind w:firstLine="567"/>
        <w:jc w:val="both"/>
        <w:rPr>
          <w:sz w:val="28"/>
          <w:szCs w:val="28"/>
        </w:rPr>
      </w:pPr>
    </w:p>
    <w:p w14:paraId="60F9C6C5" w14:textId="77777777" w:rsidR="00D34774" w:rsidRPr="00200C10" w:rsidRDefault="00D34774" w:rsidP="008A3E0F">
      <w:pPr>
        <w:spacing w:after="0" w:line="240" w:lineRule="auto"/>
        <w:ind w:firstLine="567"/>
        <w:jc w:val="center"/>
        <w:rPr>
          <w:rFonts w:ascii="Times New Roman" w:hAnsi="Times New Roman"/>
          <w:b/>
          <w:bCs/>
          <w:sz w:val="28"/>
          <w:szCs w:val="28"/>
        </w:rPr>
      </w:pPr>
    </w:p>
    <w:p w14:paraId="694B4D54" w14:textId="77777777" w:rsidR="00D34774" w:rsidRPr="00200C10" w:rsidRDefault="00D34774" w:rsidP="008A3E0F">
      <w:pPr>
        <w:spacing w:after="0" w:line="240" w:lineRule="auto"/>
        <w:rPr>
          <w:rFonts w:ascii="Times New Roman" w:hAnsi="Times New Roman"/>
          <w:b/>
          <w:bCs/>
          <w:sz w:val="28"/>
          <w:szCs w:val="28"/>
        </w:rPr>
        <w:sectPr w:rsidR="00D34774" w:rsidRPr="00200C10" w:rsidSect="00200C10">
          <w:type w:val="continuous"/>
          <w:pgSz w:w="11906" w:h="16838"/>
          <w:pgMar w:top="567" w:right="567" w:bottom="1134" w:left="1701" w:header="709" w:footer="709" w:gutter="0"/>
          <w:pgNumType w:fmt="numberInDash"/>
          <w:cols w:space="720"/>
        </w:sectPr>
      </w:pPr>
    </w:p>
    <w:p w14:paraId="480447AE" w14:textId="6EA2DFD0" w:rsidR="008D4485" w:rsidRDefault="008D4485" w:rsidP="008A3E0F">
      <w:pPr>
        <w:spacing w:after="0" w:line="240" w:lineRule="auto"/>
        <w:ind w:firstLine="567"/>
        <w:jc w:val="center"/>
        <w:rPr>
          <w:rFonts w:ascii="Times New Roman" w:hAnsi="Times New Roman"/>
          <w:bCs/>
          <w:sz w:val="24"/>
          <w:szCs w:val="24"/>
        </w:rPr>
      </w:pPr>
      <w:r>
        <w:rPr>
          <w:rFonts w:ascii="Times New Roman" w:hAnsi="Times New Roman"/>
          <w:bCs/>
          <w:sz w:val="24"/>
          <w:szCs w:val="24"/>
        </w:rPr>
        <w:lastRenderedPageBreak/>
        <w:t>- 11 -</w:t>
      </w:r>
    </w:p>
    <w:p w14:paraId="673EC89B" w14:textId="77777777" w:rsidR="008D4485" w:rsidRDefault="008D4485" w:rsidP="008A3E0F">
      <w:pPr>
        <w:spacing w:after="0" w:line="240" w:lineRule="auto"/>
        <w:ind w:firstLine="567"/>
        <w:jc w:val="center"/>
        <w:rPr>
          <w:rFonts w:ascii="Times New Roman" w:hAnsi="Times New Roman"/>
          <w:bCs/>
          <w:sz w:val="24"/>
          <w:szCs w:val="24"/>
        </w:rPr>
      </w:pPr>
    </w:p>
    <w:p w14:paraId="08E28096" w14:textId="77777777" w:rsidR="00D34774" w:rsidRPr="008D4485" w:rsidRDefault="00D34774" w:rsidP="008A3E0F">
      <w:pPr>
        <w:spacing w:after="0" w:line="240" w:lineRule="auto"/>
        <w:ind w:firstLine="567"/>
        <w:jc w:val="center"/>
        <w:rPr>
          <w:rFonts w:ascii="Times New Roman" w:hAnsi="Times New Roman"/>
          <w:bCs/>
          <w:sz w:val="24"/>
          <w:szCs w:val="24"/>
        </w:rPr>
      </w:pPr>
      <w:r w:rsidRPr="008D4485">
        <w:rPr>
          <w:rFonts w:ascii="Times New Roman" w:hAnsi="Times New Roman"/>
          <w:bCs/>
          <w:sz w:val="24"/>
          <w:szCs w:val="24"/>
        </w:rPr>
        <w:t>СРАВНИТЕЛЬНАЯ ТАБЛИЦА</w:t>
      </w:r>
    </w:p>
    <w:p w14:paraId="797111EA" w14:textId="431704AF" w:rsidR="008D4485" w:rsidRDefault="00D34774" w:rsidP="00D41FCA">
      <w:pPr>
        <w:spacing w:after="0" w:line="240" w:lineRule="auto"/>
        <w:ind w:firstLine="567"/>
        <w:jc w:val="center"/>
        <w:rPr>
          <w:rFonts w:ascii="Times New Roman" w:hAnsi="Times New Roman"/>
          <w:sz w:val="28"/>
          <w:szCs w:val="28"/>
        </w:rPr>
      </w:pPr>
      <w:proofErr w:type="gramStart"/>
      <w:r w:rsidRPr="00200C10">
        <w:rPr>
          <w:rFonts w:ascii="Times New Roman" w:hAnsi="Times New Roman"/>
          <w:sz w:val="28"/>
          <w:szCs w:val="28"/>
        </w:rPr>
        <w:t>к</w:t>
      </w:r>
      <w:proofErr w:type="gramEnd"/>
      <w:r w:rsidRPr="00200C10">
        <w:rPr>
          <w:rFonts w:ascii="Times New Roman" w:hAnsi="Times New Roman"/>
          <w:sz w:val="28"/>
          <w:szCs w:val="28"/>
        </w:rPr>
        <w:t xml:space="preserve"> проекту закона Приднестровской Молдавской Республики</w:t>
      </w:r>
    </w:p>
    <w:p w14:paraId="25E3AD96" w14:textId="651B7D85" w:rsidR="0081725B" w:rsidRPr="00200C10" w:rsidRDefault="00D34774" w:rsidP="00D41FCA">
      <w:pPr>
        <w:spacing w:after="0" w:line="240" w:lineRule="auto"/>
        <w:ind w:firstLine="567"/>
        <w:jc w:val="center"/>
        <w:rPr>
          <w:rFonts w:ascii="Times New Roman" w:hAnsi="Times New Roman"/>
          <w:sz w:val="28"/>
          <w:szCs w:val="28"/>
        </w:rPr>
      </w:pPr>
      <w:r w:rsidRPr="00200C10">
        <w:rPr>
          <w:rFonts w:ascii="Times New Roman" w:hAnsi="Times New Roman"/>
          <w:sz w:val="28"/>
          <w:szCs w:val="28"/>
        </w:rPr>
        <w:t>«О внесении изменений в Закон Приднестровской Молдавской Республики</w:t>
      </w:r>
    </w:p>
    <w:p w14:paraId="6AAB5040" w14:textId="77777777" w:rsidR="00D41FCA" w:rsidRDefault="00D34774" w:rsidP="00D41FCA">
      <w:pPr>
        <w:spacing w:after="0" w:line="240" w:lineRule="auto"/>
        <w:ind w:firstLine="567"/>
        <w:jc w:val="center"/>
        <w:rPr>
          <w:rFonts w:ascii="Times New Roman" w:hAnsi="Times New Roman"/>
          <w:sz w:val="28"/>
          <w:szCs w:val="28"/>
        </w:rPr>
      </w:pPr>
      <w:r w:rsidRPr="00200C10">
        <w:rPr>
          <w:rFonts w:ascii="Times New Roman" w:hAnsi="Times New Roman"/>
          <w:sz w:val="28"/>
          <w:szCs w:val="28"/>
        </w:rPr>
        <w:t xml:space="preserve">«Об утверждении государственной целевой программы </w:t>
      </w:r>
    </w:p>
    <w:p w14:paraId="746BB1A3" w14:textId="44E84D35" w:rsidR="00D34774" w:rsidRPr="00200C10" w:rsidRDefault="00D34774" w:rsidP="00D41FCA">
      <w:pPr>
        <w:spacing w:after="0" w:line="240" w:lineRule="auto"/>
        <w:ind w:firstLine="567"/>
        <w:jc w:val="center"/>
        <w:rPr>
          <w:rFonts w:ascii="Times New Roman" w:hAnsi="Times New Roman"/>
          <w:sz w:val="28"/>
          <w:szCs w:val="28"/>
        </w:rPr>
      </w:pPr>
      <w:r w:rsidRPr="00200C10">
        <w:rPr>
          <w:rFonts w:ascii="Times New Roman" w:hAnsi="Times New Roman"/>
          <w:sz w:val="28"/>
          <w:szCs w:val="28"/>
        </w:rPr>
        <w:t>«Переоснащение служебного автотранспорта пожарной охраны» на 2023</w:t>
      </w:r>
      <w:r w:rsidR="00D41FCA">
        <w:rPr>
          <w:rFonts w:ascii="Times New Roman" w:hAnsi="Times New Roman"/>
          <w:sz w:val="28"/>
          <w:szCs w:val="28"/>
        </w:rPr>
        <w:t xml:space="preserve"> – </w:t>
      </w:r>
      <w:r w:rsidRPr="00200C10">
        <w:rPr>
          <w:rFonts w:ascii="Times New Roman" w:hAnsi="Times New Roman"/>
          <w:sz w:val="28"/>
          <w:szCs w:val="28"/>
        </w:rPr>
        <w:t>2031 годы»</w:t>
      </w:r>
    </w:p>
    <w:p w14:paraId="628AAE6D" w14:textId="77777777" w:rsidR="00D34774" w:rsidRPr="00200C10" w:rsidRDefault="00D34774" w:rsidP="008A3E0F">
      <w:pPr>
        <w:spacing w:after="0" w:line="240" w:lineRule="auto"/>
        <w:ind w:firstLine="567"/>
        <w:jc w:val="both"/>
        <w:rPr>
          <w:rFonts w:ascii="Times New Roman" w:hAnsi="Times New Roman"/>
          <w:sz w:val="28"/>
          <w:szCs w:val="28"/>
        </w:rPr>
      </w:pPr>
    </w:p>
    <w:tbl>
      <w:tblPr>
        <w:tblStyle w:val="110"/>
        <w:tblW w:w="15877" w:type="dxa"/>
        <w:tblInd w:w="-998" w:type="dxa"/>
        <w:tblLayout w:type="fixed"/>
        <w:tblLook w:val="04A0" w:firstRow="1" w:lastRow="0" w:firstColumn="1" w:lastColumn="0" w:noHBand="0" w:noVBand="1"/>
      </w:tblPr>
      <w:tblGrid>
        <w:gridCol w:w="8223"/>
        <w:gridCol w:w="7654"/>
      </w:tblGrid>
      <w:tr w:rsidR="00D34774" w:rsidRPr="00D41FCA" w14:paraId="2D4BC14A" w14:textId="77777777" w:rsidTr="00D41FCA">
        <w:tc>
          <w:tcPr>
            <w:tcW w:w="8223" w:type="dxa"/>
            <w:tcBorders>
              <w:top w:val="single" w:sz="4" w:space="0" w:color="auto"/>
              <w:left w:val="single" w:sz="4" w:space="0" w:color="auto"/>
              <w:bottom w:val="single" w:sz="4" w:space="0" w:color="auto"/>
              <w:right w:val="single" w:sz="4" w:space="0" w:color="auto"/>
            </w:tcBorders>
            <w:hideMark/>
          </w:tcPr>
          <w:p w14:paraId="7D52814E" w14:textId="77777777" w:rsidR="00D34774" w:rsidRPr="00D41FCA" w:rsidRDefault="00D34774" w:rsidP="008A3E0F">
            <w:pPr>
              <w:spacing w:after="0" w:line="240" w:lineRule="auto"/>
              <w:jc w:val="center"/>
              <w:rPr>
                <w:rFonts w:ascii="Times New Roman" w:hAnsi="Times New Roman"/>
                <w:b/>
                <w:bCs/>
              </w:rPr>
            </w:pPr>
            <w:r w:rsidRPr="00D41FCA">
              <w:rPr>
                <w:rFonts w:ascii="Times New Roman" w:hAnsi="Times New Roman"/>
                <w:b/>
                <w:bCs/>
              </w:rPr>
              <w:t>ДЕЙСТВУЮЩАЯ РЕДАКЦИЯ</w:t>
            </w:r>
          </w:p>
        </w:tc>
        <w:tc>
          <w:tcPr>
            <w:tcW w:w="7654" w:type="dxa"/>
            <w:tcBorders>
              <w:top w:val="single" w:sz="4" w:space="0" w:color="auto"/>
              <w:left w:val="single" w:sz="4" w:space="0" w:color="auto"/>
              <w:bottom w:val="single" w:sz="4" w:space="0" w:color="auto"/>
              <w:right w:val="single" w:sz="4" w:space="0" w:color="auto"/>
            </w:tcBorders>
            <w:hideMark/>
          </w:tcPr>
          <w:p w14:paraId="61379B40" w14:textId="77777777" w:rsidR="00D34774" w:rsidRPr="00D41FCA" w:rsidRDefault="00D34774" w:rsidP="008A3E0F">
            <w:pPr>
              <w:spacing w:after="0" w:line="240" w:lineRule="auto"/>
              <w:jc w:val="center"/>
              <w:rPr>
                <w:rFonts w:ascii="Times New Roman" w:hAnsi="Times New Roman"/>
                <w:b/>
                <w:bCs/>
              </w:rPr>
            </w:pPr>
            <w:r w:rsidRPr="00D41FCA">
              <w:rPr>
                <w:rFonts w:ascii="Times New Roman" w:hAnsi="Times New Roman"/>
                <w:b/>
                <w:bCs/>
              </w:rPr>
              <w:t>ПРЕДЛАГАЕМАЯ РЕДАКЦИЯ</w:t>
            </w:r>
          </w:p>
        </w:tc>
      </w:tr>
      <w:tr w:rsidR="00D34774" w:rsidRPr="00D41FCA" w14:paraId="23175BB6" w14:textId="77777777" w:rsidTr="00D41FCA">
        <w:tc>
          <w:tcPr>
            <w:tcW w:w="8223" w:type="dxa"/>
            <w:tcBorders>
              <w:top w:val="single" w:sz="4" w:space="0" w:color="auto"/>
              <w:left w:val="single" w:sz="4" w:space="0" w:color="auto"/>
              <w:bottom w:val="single" w:sz="4" w:space="0" w:color="auto"/>
              <w:right w:val="single" w:sz="4" w:space="0" w:color="auto"/>
            </w:tcBorders>
          </w:tcPr>
          <w:p w14:paraId="4E4301F5" w14:textId="1EE6D541" w:rsidR="00D34774" w:rsidRPr="00D41FCA" w:rsidRDefault="00D34774" w:rsidP="008A3E0F">
            <w:pPr>
              <w:spacing w:after="0" w:line="240" w:lineRule="auto"/>
              <w:jc w:val="center"/>
              <w:rPr>
                <w:rFonts w:ascii="Times New Roman" w:hAnsi="Times New Roman"/>
              </w:rPr>
            </w:pPr>
            <w:r w:rsidRPr="00D41FCA">
              <w:rPr>
                <w:rFonts w:ascii="Times New Roman" w:hAnsi="Times New Roman"/>
              </w:rPr>
              <w:t>4. Мероприятия Программы</w:t>
            </w:r>
          </w:p>
          <w:p w14:paraId="7BAEF82E" w14:textId="77777777" w:rsidR="00D34774" w:rsidRPr="00D41FCA" w:rsidRDefault="00D34774" w:rsidP="008A3E0F">
            <w:pPr>
              <w:shd w:val="clear" w:color="auto" w:fill="FFFFFF"/>
              <w:spacing w:after="0" w:line="240" w:lineRule="auto"/>
              <w:jc w:val="center"/>
              <w:outlineLvl w:val="0"/>
              <w:rPr>
                <w:rFonts w:ascii="Times New Roman" w:hAnsi="Times New Roman"/>
                <w:b/>
                <w:bCs/>
                <w:color w:val="333333"/>
                <w:kern w:val="36"/>
              </w:rPr>
            </w:pPr>
          </w:p>
          <w:tbl>
            <w:tblPr>
              <w:tblStyle w:val="2"/>
              <w:tblW w:w="7968" w:type="dxa"/>
              <w:tblLayout w:type="fixed"/>
              <w:tblLook w:val="04A0" w:firstRow="1" w:lastRow="0" w:firstColumn="1" w:lastColumn="0" w:noHBand="0" w:noVBand="1"/>
            </w:tblPr>
            <w:tblGrid>
              <w:gridCol w:w="597"/>
              <w:gridCol w:w="992"/>
              <w:gridCol w:w="851"/>
              <w:gridCol w:w="588"/>
              <w:gridCol w:w="588"/>
              <w:gridCol w:w="588"/>
              <w:gridCol w:w="547"/>
              <w:gridCol w:w="629"/>
              <w:gridCol w:w="588"/>
              <w:gridCol w:w="588"/>
              <w:gridCol w:w="588"/>
              <w:gridCol w:w="824"/>
            </w:tblGrid>
            <w:tr w:rsidR="00D34774" w:rsidRPr="006D059A" w14:paraId="69A99DA1" w14:textId="77777777" w:rsidTr="006D059A">
              <w:trPr>
                <w:trHeight w:val="274"/>
              </w:trPr>
              <w:tc>
                <w:tcPr>
                  <w:tcW w:w="597" w:type="dxa"/>
                  <w:vMerge w:val="restart"/>
                  <w:tcBorders>
                    <w:top w:val="single" w:sz="4" w:space="0" w:color="auto"/>
                    <w:left w:val="single" w:sz="4" w:space="0" w:color="auto"/>
                    <w:bottom w:val="single" w:sz="4" w:space="0" w:color="auto"/>
                    <w:right w:val="single" w:sz="4" w:space="0" w:color="auto"/>
                  </w:tcBorders>
                  <w:hideMark/>
                </w:tcPr>
                <w:p w14:paraId="0273F74C" w14:textId="77777777" w:rsidR="00D34774" w:rsidRPr="006D059A" w:rsidRDefault="00D34774" w:rsidP="008A3E0F">
                  <w:pPr>
                    <w:spacing w:after="0" w:line="240" w:lineRule="auto"/>
                    <w:rPr>
                      <w:rFonts w:ascii="Times New Roman" w:hAnsi="Times New Roman"/>
                      <w:sz w:val="12"/>
                      <w:szCs w:val="12"/>
                    </w:rPr>
                  </w:pPr>
                  <w:r w:rsidRPr="006D059A">
                    <w:rPr>
                      <w:rFonts w:ascii="Times New Roman" w:hAnsi="Times New Roman"/>
                      <w:sz w:val="12"/>
                      <w:szCs w:val="12"/>
                    </w:rPr>
                    <w:t>№ п/п</w:t>
                  </w:r>
                </w:p>
              </w:tc>
              <w:tc>
                <w:tcPr>
                  <w:tcW w:w="992" w:type="dxa"/>
                  <w:vMerge w:val="restart"/>
                  <w:tcBorders>
                    <w:top w:val="single" w:sz="4" w:space="0" w:color="auto"/>
                    <w:left w:val="single" w:sz="4" w:space="0" w:color="auto"/>
                    <w:bottom w:val="single" w:sz="4" w:space="0" w:color="auto"/>
                    <w:right w:val="single" w:sz="4" w:space="0" w:color="auto"/>
                  </w:tcBorders>
                </w:tcPr>
                <w:p w14:paraId="35E2D861" w14:textId="77777777" w:rsidR="00D34774" w:rsidRPr="006D059A" w:rsidRDefault="00D34774" w:rsidP="008A3E0F">
                  <w:pPr>
                    <w:spacing w:after="0" w:line="240" w:lineRule="auto"/>
                    <w:rPr>
                      <w:rFonts w:ascii="Times New Roman" w:hAnsi="Times New Roman"/>
                      <w:sz w:val="12"/>
                      <w:szCs w:val="12"/>
                    </w:rPr>
                  </w:pPr>
                </w:p>
                <w:p w14:paraId="5A93DCCD" w14:textId="45E3C41A" w:rsidR="00D34774" w:rsidRPr="006D059A" w:rsidRDefault="00D34774" w:rsidP="006D059A">
                  <w:pPr>
                    <w:spacing w:after="0" w:line="240" w:lineRule="auto"/>
                    <w:ind w:left="-109"/>
                    <w:jc w:val="center"/>
                    <w:rPr>
                      <w:rFonts w:ascii="Times New Roman" w:hAnsi="Times New Roman"/>
                      <w:sz w:val="12"/>
                      <w:szCs w:val="12"/>
                    </w:rPr>
                  </w:pPr>
                  <w:r w:rsidRPr="006D059A">
                    <w:rPr>
                      <w:rFonts w:ascii="Times New Roman" w:hAnsi="Times New Roman"/>
                      <w:sz w:val="12"/>
                      <w:szCs w:val="12"/>
                    </w:rPr>
                    <w:t>Наименование автотранспорта</w:t>
                  </w:r>
                </w:p>
              </w:tc>
              <w:tc>
                <w:tcPr>
                  <w:tcW w:w="851" w:type="dxa"/>
                  <w:vMerge w:val="restart"/>
                  <w:tcBorders>
                    <w:top w:val="single" w:sz="4" w:space="0" w:color="auto"/>
                    <w:left w:val="single" w:sz="4" w:space="0" w:color="auto"/>
                    <w:bottom w:val="single" w:sz="4" w:space="0" w:color="auto"/>
                    <w:right w:val="single" w:sz="4" w:space="0" w:color="auto"/>
                  </w:tcBorders>
                </w:tcPr>
                <w:p w14:paraId="758A93F7" w14:textId="77777777" w:rsidR="00D34774" w:rsidRPr="006D059A" w:rsidRDefault="00D34774" w:rsidP="008A3E0F">
                  <w:pPr>
                    <w:spacing w:after="0" w:line="240" w:lineRule="auto"/>
                    <w:rPr>
                      <w:rFonts w:ascii="Times New Roman" w:hAnsi="Times New Roman"/>
                      <w:sz w:val="12"/>
                      <w:szCs w:val="12"/>
                    </w:rPr>
                  </w:pPr>
                </w:p>
                <w:p w14:paraId="605B4F5C" w14:textId="77777777" w:rsidR="00D34774" w:rsidRPr="006D059A" w:rsidRDefault="00D34774" w:rsidP="008A3E0F">
                  <w:pPr>
                    <w:spacing w:after="0" w:line="240" w:lineRule="auto"/>
                    <w:rPr>
                      <w:rFonts w:ascii="Times New Roman" w:hAnsi="Times New Roman"/>
                      <w:sz w:val="12"/>
                      <w:szCs w:val="12"/>
                    </w:rPr>
                  </w:pPr>
                  <w:r w:rsidRPr="006D059A">
                    <w:rPr>
                      <w:rFonts w:ascii="Times New Roman" w:hAnsi="Times New Roman"/>
                      <w:sz w:val="12"/>
                      <w:szCs w:val="12"/>
                    </w:rPr>
                    <w:t xml:space="preserve">Всего </w:t>
                  </w:r>
                </w:p>
              </w:tc>
              <w:tc>
                <w:tcPr>
                  <w:tcW w:w="5528" w:type="dxa"/>
                  <w:gridSpan w:val="9"/>
                  <w:tcBorders>
                    <w:top w:val="single" w:sz="4" w:space="0" w:color="auto"/>
                    <w:left w:val="single" w:sz="4" w:space="0" w:color="auto"/>
                    <w:bottom w:val="single" w:sz="4" w:space="0" w:color="auto"/>
                    <w:right w:val="single" w:sz="4" w:space="0" w:color="auto"/>
                  </w:tcBorders>
                  <w:hideMark/>
                </w:tcPr>
                <w:p w14:paraId="2A00542A" w14:textId="77777777" w:rsidR="00D34774" w:rsidRPr="006D059A" w:rsidRDefault="00D34774" w:rsidP="008A3E0F">
                  <w:pPr>
                    <w:spacing w:after="0" w:line="240" w:lineRule="auto"/>
                    <w:jc w:val="center"/>
                    <w:rPr>
                      <w:rFonts w:ascii="Times New Roman" w:hAnsi="Times New Roman"/>
                      <w:sz w:val="12"/>
                      <w:szCs w:val="12"/>
                    </w:rPr>
                  </w:pPr>
                  <w:r w:rsidRPr="006D059A">
                    <w:rPr>
                      <w:rFonts w:ascii="Times New Roman" w:hAnsi="Times New Roman"/>
                      <w:sz w:val="12"/>
                      <w:szCs w:val="12"/>
                    </w:rPr>
                    <w:t>Количество единиц</w:t>
                  </w:r>
                </w:p>
              </w:tc>
            </w:tr>
            <w:tr w:rsidR="00D34774" w:rsidRPr="006D059A" w14:paraId="112B6A3A" w14:textId="77777777" w:rsidTr="006D059A">
              <w:trPr>
                <w:trHeight w:val="147"/>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2B11298B" w14:textId="77777777" w:rsidR="00D34774" w:rsidRPr="006D059A" w:rsidRDefault="00D34774" w:rsidP="008A3E0F">
                  <w:pPr>
                    <w:spacing w:after="0" w:line="240" w:lineRule="auto"/>
                    <w:rPr>
                      <w:rFonts w:ascii="Times New Roman" w:hAnsi="Times New Roman"/>
                      <w:sz w:val="12"/>
                      <w:szCs w:val="1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C737D3B" w14:textId="77777777" w:rsidR="00D34774" w:rsidRPr="006D059A" w:rsidRDefault="00D34774" w:rsidP="008A3E0F">
                  <w:pPr>
                    <w:spacing w:after="0" w:line="240" w:lineRule="auto"/>
                    <w:rPr>
                      <w:rFonts w:ascii="Times New Roman" w:hAnsi="Times New Roman"/>
                      <w:sz w:val="12"/>
                      <w:szCs w:val="1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5982212" w14:textId="77777777" w:rsidR="00D34774" w:rsidRPr="006D059A" w:rsidRDefault="00D34774" w:rsidP="008A3E0F">
                  <w:pPr>
                    <w:spacing w:after="0" w:line="240" w:lineRule="auto"/>
                    <w:rPr>
                      <w:rFonts w:ascii="Times New Roman" w:hAnsi="Times New Roman"/>
                      <w:sz w:val="12"/>
                      <w:szCs w:val="12"/>
                    </w:rPr>
                  </w:pPr>
                </w:p>
              </w:tc>
              <w:tc>
                <w:tcPr>
                  <w:tcW w:w="2311" w:type="dxa"/>
                  <w:gridSpan w:val="4"/>
                  <w:tcBorders>
                    <w:top w:val="single" w:sz="4" w:space="0" w:color="auto"/>
                    <w:left w:val="single" w:sz="4" w:space="0" w:color="auto"/>
                    <w:bottom w:val="single" w:sz="4" w:space="0" w:color="auto"/>
                    <w:right w:val="single" w:sz="4" w:space="0" w:color="auto"/>
                  </w:tcBorders>
                  <w:hideMark/>
                </w:tcPr>
                <w:p w14:paraId="385FB3A7" w14:textId="77777777" w:rsidR="00D34774" w:rsidRPr="006D059A" w:rsidRDefault="00D34774" w:rsidP="008A3E0F">
                  <w:pPr>
                    <w:spacing w:after="0" w:line="240" w:lineRule="auto"/>
                    <w:jc w:val="center"/>
                    <w:rPr>
                      <w:rFonts w:ascii="Times New Roman" w:hAnsi="Times New Roman"/>
                      <w:sz w:val="12"/>
                      <w:szCs w:val="12"/>
                    </w:rPr>
                  </w:pPr>
                  <w:r w:rsidRPr="006D059A">
                    <w:rPr>
                      <w:rFonts w:ascii="Times New Roman" w:hAnsi="Times New Roman"/>
                      <w:sz w:val="12"/>
                      <w:szCs w:val="12"/>
                      <w:lang w:val="en-US"/>
                    </w:rPr>
                    <w:t>I</w:t>
                  </w:r>
                  <w:r w:rsidRPr="006D059A">
                    <w:rPr>
                      <w:rFonts w:ascii="Times New Roman" w:hAnsi="Times New Roman"/>
                      <w:sz w:val="12"/>
                      <w:szCs w:val="12"/>
                    </w:rPr>
                    <w:t xml:space="preserve"> этап</w:t>
                  </w:r>
                </w:p>
              </w:tc>
              <w:tc>
                <w:tcPr>
                  <w:tcW w:w="1805" w:type="dxa"/>
                  <w:gridSpan w:val="3"/>
                  <w:tcBorders>
                    <w:top w:val="single" w:sz="4" w:space="0" w:color="auto"/>
                    <w:left w:val="single" w:sz="4" w:space="0" w:color="auto"/>
                    <w:bottom w:val="single" w:sz="4" w:space="0" w:color="auto"/>
                    <w:right w:val="single" w:sz="4" w:space="0" w:color="auto"/>
                  </w:tcBorders>
                  <w:hideMark/>
                </w:tcPr>
                <w:p w14:paraId="4A7BE077" w14:textId="77777777" w:rsidR="00D34774" w:rsidRPr="006D059A" w:rsidRDefault="00D34774" w:rsidP="008A3E0F">
                  <w:pPr>
                    <w:spacing w:after="0" w:line="240" w:lineRule="auto"/>
                    <w:jc w:val="center"/>
                    <w:rPr>
                      <w:rFonts w:ascii="Times New Roman" w:hAnsi="Times New Roman"/>
                      <w:sz w:val="12"/>
                      <w:szCs w:val="12"/>
                    </w:rPr>
                  </w:pPr>
                  <w:r w:rsidRPr="006D059A">
                    <w:rPr>
                      <w:rFonts w:ascii="Times New Roman" w:hAnsi="Times New Roman"/>
                      <w:sz w:val="12"/>
                      <w:szCs w:val="12"/>
                      <w:lang w:val="en-US"/>
                    </w:rPr>
                    <w:t>II</w:t>
                  </w:r>
                  <w:r w:rsidRPr="006D059A">
                    <w:rPr>
                      <w:rFonts w:ascii="Times New Roman" w:hAnsi="Times New Roman"/>
                      <w:sz w:val="12"/>
                      <w:szCs w:val="12"/>
                    </w:rPr>
                    <w:t xml:space="preserve"> этап</w:t>
                  </w:r>
                </w:p>
              </w:tc>
              <w:tc>
                <w:tcPr>
                  <w:tcW w:w="1412" w:type="dxa"/>
                  <w:gridSpan w:val="2"/>
                  <w:tcBorders>
                    <w:top w:val="single" w:sz="4" w:space="0" w:color="auto"/>
                    <w:left w:val="single" w:sz="4" w:space="0" w:color="auto"/>
                    <w:bottom w:val="single" w:sz="4" w:space="0" w:color="auto"/>
                    <w:right w:val="single" w:sz="4" w:space="0" w:color="auto"/>
                  </w:tcBorders>
                  <w:hideMark/>
                </w:tcPr>
                <w:p w14:paraId="0D5F040F" w14:textId="77777777" w:rsidR="00D34774" w:rsidRPr="006D059A" w:rsidRDefault="00D34774" w:rsidP="008A3E0F">
                  <w:pPr>
                    <w:spacing w:after="0" w:line="240" w:lineRule="auto"/>
                    <w:jc w:val="center"/>
                    <w:rPr>
                      <w:rFonts w:ascii="Times New Roman" w:hAnsi="Times New Roman"/>
                      <w:sz w:val="12"/>
                      <w:szCs w:val="12"/>
                    </w:rPr>
                  </w:pPr>
                  <w:r w:rsidRPr="006D059A">
                    <w:rPr>
                      <w:rFonts w:ascii="Times New Roman" w:hAnsi="Times New Roman"/>
                      <w:sz w:val="12"/>
                      <w:szCs w:val="12"/>
                      <w:lang w:val="en-US"/>
                    </w:rPr>
                    <w:t>III</w:t>
                  </w:r>
                  <w:r w:rsidRPr="006D059A">
                    <w:rPr>
                      <w:rFonts w:ascii="Times New Roman" w:hAnsi="Times New Roman"/>
                      <w:sz w:val="12"/>
                      <w:szCs w:val="12"/>
                    </w:rPr>
                    <w:t xml:space="preserve"> этап</w:t>
                  </w:r>
                </w:p>
              </w:tc>
            </w:tr>
            <w:tr w:rsidR="00D34774" w:rsidRPr="006D059A" w14:paraId="61C56B22" w14:textId="77777777" w:rsidTr="006D059A">
              <w:trPr>
                <w:trHeight w:val="147"/>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4996DE14" w14:textId="77777777" w:rsidR="00D34774" w:rsidRPr="006D059A" w:rsidRDefault="00D34774" w:rsidP="008A3E0F">
                  <w:pPr>
                    <w:spacing w:after="0" w:line="240" w:lineRule="auto"/>
                    <w:rPr>
                      <w:rFonts w:ascii="Times New Roman" w:hAnsi="Times New Roman"/>
                      <w:sz w:val="12"/>
                      <w:szCs w:val="1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BD28925" w14:textId="77777777" w:rsidR="00D34774" w:rsidRPr="006D059A" w:rsidRDefault="00D34774" w:rsidP="008A3E0F">
                  <w:pPr>
                    <w:spacing w:after="0" w:line="240" w:lineRule="auto"/>
                    <w:rPr>
                      <w:rFonts w:ascii="Times New Roman" w:hAnsi="Times New Roman"/>
                      <w:sz w:val="12"/>
                      <w:szCs w:val="1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6E42F27" w14:textId="77777777" w:rsidR="00D34774" w:rsidRPr="006D059A" w:rsidRDefault="00D34774" w:rsidP="008A3E0F">
                  <w:pPr>
                    <w:spacing w:after="0" w:line="240" w:lineRule="auto"/>
                    <w:rPr>
                      <w:rFonts w:ascii="Times New Roman" w:hAnsi="Times New Roman"/>
                      <w:sz w:val="12"/>
                      <w:szCs w:val="12"/>
                    </w:rPr>
                  </w:pPr>
                </w:p>
              </w:tc>
              <w:tc>
                <w:tcPr>
                  <w:tcW w:w="588" w:type="dxa"/>
                  <w:tcBorders>
                    <w:top w:val="single" w:sz="4" w:space="0" w:color="auto"/>
                    <w:left w:val="single" w:sz="4" w:space="0" w:color="auto"/>
                    <w:bottom w:val="single" w:sz="4" w:space="0" w:color="auto"/>
                    <w:right w:val="single" w:sz="4" w:space="0" w:color="auto"/>
                  </w:tcBorders>
                  <w:hideMark/>
                </w:tcPr>
                <w:p w14:paraId="4AF1B56C" w14:textId="77777777" w:rsidR="00D34774" w:rsidRPr="006D059A" w:rsidRDefault="00D34774" w:rsidP="008A3E0F">
                  <w:pPr>
                    <w:spacing w:after="0" w:line="240" w:lineRule="auto"/>
                    <w:jc w:val="center"/>
                    <w:rPr>
                      <w:rFonts w:ascii="Times New Roman" w:hAnsi="Times New Roman"/>
                      <w:sz w:val="12"/>
                      <w:szCs w:val="12"/>
                    </w:rPr>
                  </w:pPr>
                  <w:r w:rsidRPr="006D059A">
                    <w:rPr>
                      <w:rFonts w:ascii="Times New Roman" w:hAnsi="Times New Roman"/>
                      <w:sz w:val="12"/>
                      <w:szCs w:val="12"/>
                    </w:rPr>
                    <w:t>2023</w:t>
                  </w:r>
                </w:p>
              </w:tc>
              <w:tc>
                <w:tcPr>
                  <w:tcW w:w="588" w:type="dxa"/>
                  <w:tcBorders>
                    <w:top w:val="single" w:sz="4" w:space="0" w:color="auto"/>
                    <w:left w:val="single" w:sz="4" w:space="0" w:color="auto"/>
                    <w:bottom w:val="single" w:sz="4" w:space="0" w:color="auto"/>
                    <w:right w:val="single" w:sz="4" w:space="0" w:color="auto"/>
                  </w:tcBorders>
                  <w:hideMark/>
                </w:tcPr>
                <w:p w14:paraId="35C9CA4D" w14:textId="77777777" w:rsidR="00D34774" w:rsidRPr="006D059A" w:rsidRDefault="00D34774" w:rsidP="008A3E0F">
                  <w:pPr>
                    <w:spacing w:after="0" w:line="240" w:lineRule="auto"/>
                    <w:jc w:val="center"/>
                    <w:rPr>
                      <w:rFonts w:ascii="Times New Roman" w:hAnsi="Times New Roman"/>
                      <w:sz w:val="12"/>
                      <w:szCs w:val="12"/>
                    </w:rPr>
                  </w:pPr>
                  <w:r w:rsidRPr="006D059A">
                    <w:rPr>
                      <w:rFonts w:ascii="Times New Roman" w:hAnsi="Times New Roman"/>
                      <w:sz w:val="12"/>
                      <w:szCs w:val="12"/>
                    </w:rPr>
                    <w:t>2024</w:t>
                  </w:r>
                </w:p>
              </w:tc>
              <w:tc>
                <w:tcPr>
                  <w:tcW w:w="588" w:type="dxa"/>
                  <w:tcBorders>
                    <w:top w:val="single" w:sz="4" w:space="0" w:color="auto"/>
                    <w:left w:val="single" w:sz="4" w:space="0" w:color="auto"/>
                    <w:bottom w:val="single" w:sz="4" w:space="0" w:color="auto"/>
                    <w:right w:val="single" w:sz="4" w:space="0" w:color="auto"/>
                  </w:tcBorders>
                  <w:hideMark/>
                </w:tcPr>
                <w:p w14:paraId="1962AC30" w14:textId="77777777" w:rsidR="00D34774" w:rsidRPr="006D059A" w:rsidRDefault="00D34774" w:rsidP="008A3E0F">
                  <w:pPr>
                    <w:spacing w:after="0" w:line="240" w:lineRule="auto"/>
                    <w:jc w:val="center"/>
                    <w:rPr>
                      <w:rFonts w:ascii="Times New Roman" w:hAnsi="Times New Roman"/>
                      <w:sz w:val="12"/>
                      <w:szCs w:val="12"/>
                    </w:rPr>
                  </w:pPr>
                  <w:r w:rsidRPr="006D059A">
                    <w:rPr>
                      <w:rFonts w:ascii="Times New Roman" w:hAnsi="Times New Roman"/>
                      <w:sz w:val="12"/>
                      <w:szCs w:val="12"/>
                    </w:rPr>
                    <w:t>2025</w:t>
                  </w:r>
                </w:p>
              </w:tc>
              <w:tc>
                <w:tcPr>
                  <w:tcW w:w="547" w:type="dxa"/>
                  <w:tcBorders>
                    <w:top w:val="single" w:sz="4" w:space="0" w:color="auto"/>
                    <w:left w:val="single" w:sz="4" w:space="0" w:color="auto"/>
                    <w:bottom w:val="single" w:sz="4" w:space="0" w:color="auto"/>
                    <w:right w:val="single" w:sz="4" w:space="0" w:color="auto"/>
                  </w:tcBorders>
                  <w:hideMark/>
                </w:tcPr>
                <w:p w14:paraId="79747A76" w14:textId="77777777" w:rsidR="00D34774" w:rsidRPr="006D059A" w:rsidRDefault="00D34774" w:rsidP="008A3E0F">
                  <w:pPr>
                    <w:spacing w:after="0" w:line="240" w:lineRule="auto"/>
                    <w:jc w:val="center"/>
                    <w:rPr>
                      <w:rFonts w:ascii="Times New Roman" w:hAnsi="Times New Roman"/>
                      <w:sz w:val="12"/>
                      <w:szCs w:val="12"/>
                    </w:rPr>
                  </w:pPr>
                  <w:r w:rsidRPr="006D059A">
                    <w:rPr>
                      <w:rFonts w:ascii="Times New Roman" w:hAnsi="Times New Roman"/>
                      <w:sz w:val="12"/>
                      <w:szCs w:val="12"/>
                    </w:rPr>
                    <w:t>2026</w:t>
                  </w:r>
                </w:p>
              </w:tc>
              <w:tc>
                <w:tcPr>
                  <w:tcW w:w="629" w:type="dxa"/>
                  <w:tcBorders>
                    <w:top w:val="single" w:sz="4" w:space="0" w:color="auto"/>
                    <w:left w:val="single" w:sz="4" w:space="0" w:color="auto"/>
                    <w:bottom w:val="single" w:sz="4" w:space="0" w:color="auto"/>
                    <w:right w:val="single" w:sz="4" w:space="0" w:color="auto"/>
                  </w:tcBorders>
                  <w:hideMark/>
                </w:tcPr>
                <w:p w14:paraId="048AF695" w14:textId="77777777" w:rsidR="00D34774" w:rsidRPr="006D059A" w:rsidRDefault="00D34774" w:rsidP="008A3E0F">
                  <w:pPr>
                    <w:spacing w:after="0" w:line="240" w:lineRule="auto"/>
                    <w:jc w:val="center"/>
                    <w:rPr>
                      <w:rFonts w:ascii="Times New Roman" w:hAnsi="Times New Roman"/>
                      <w:sz w:val="12"/>
                      <w:szCs w:val="12"/>
                    </w:rPr>
                  </w:pPr>
                  <w:r w:rsidRPr="006D059A">
                    <w:rPr>
                      <w:rFonts w:ascii="Times New Roman" w:hAnsi="Times New Roman"/>
                      <w:sz w:val="12"/>
                      <w:szCs w:val="12"/>
                    </w:rPr>
                    <w:t>2027</w:t>
                  </w:r>
                </w:p>
              </w:tc>
              <w:tc>
                <w:tcPr>
                  <w:tcW w:w="588" w:type="dxa"/>
                  <w:tcBorders>
                    <w:top w:val="single" w:sz="4" w:space="0" w:color="auto"/>
                    <w:left w:val="single" w:sz="4" w:space="0" w:color="auto"/>
                    <w:bottom w:val="single" w:sz="4" w:space="0" w:color="auto"/>
                    <w:right w:val="single" w:sz="4" w:space="0" w:color="auto"/>
                  </w:tcBorders>
                  <w:hideMark/>
                </w:tcPr>
                <w:p w14:paraId="62227364" w14:textId="77777777" w:rsidR="00D34774" w:rsidRPr="006D059A" w:rsidRDefault="00D34774" w:rsidP="008A3E0F">
                  <w:pPr>
                    <w:spacing w:after="0" w:line="240" w:lineRule="auto"/>
                    <w:jc w:val="center"/>
                    <w:rPr>
                      <w:rFonts w:ascii="Times New Roman" w:hAnsi="Times New Roman"/>
                      <w:sz w:val="12"/>
                      <w:szCs w:val="12"/>
                    </w:rPr>
                  </w:pPr>
                  <w:r w:rsidRPr="006D059A">
                    <w:rPr>
                      <w:rFonts w:ascii="Times New Roman" w:hAnsi="Times New Roman"/>
                      <w:sz w:val="12"/>
                      <w:szCs w:val="12"/>
                    </w:rPr>
                    <w:t>2028</w:t>
                  </w:r>
                </w:p>
              </w:tc>
              <w:tc>
                <w:tcPr>
                  <w:tcW w:w="588" w:type="dxa"/>
                  <w:tcBorders>
                    <w:top w:val="single" w:sz="4" w:space="0" w:color="auto"/>
                    <w:left w:val="single" w:sz="4" w:space="0" w:color="auto"/>
                    <w:bottom w:val="single" w:sz="4" w:space="0" w:color="auto"/>
                    <w:right w:val="single" w:sz="4" w:space="0" w:color="auto"/>
                  </w:tcBorders>
                  <w:hideMark/>
                </w:tcPr>
                <w:p w14:paraId="5EB1A52F" w14:textId="77777777" w:rsidR="00D34774" w:rsidRPr="006D059A" w:rsidRDefault="00D34774" w:rsidP="008A3E0F">
                  <w:pPr>
                    <w:spacing w:after="0" w:line="240" w:lineRule="auto"/>
                    <w:jc w:val="center"/>
                    <w:rPr>
                      <w:rFonts w:ascii="Times New Roman" w:hAnsi="Times New Roman"/>
                      <w:sz w:val="12"/>
                      <w:szCs w:val="12"/>
                    </w:rPr>
                  </w:pPr>
                  <w:r w:rsidRPr="006D059A">
                    <w:rPr>
                      <w:rFonts w:ascii="Times New Roman" w:hAnsi="Times New Roman"/>
                      <w:sz w:val="12"/>
                      <w:szCs w:val="12"/>
                    </w:rPr>
                    <w:t>2029</w:t>
                  </w:r>
                </w:p>
              </w:tc>
              <w:tc>
                <w:tcPr>
                  <w:tcW w:w="588" w:type="dxa"/>
                  <w:tcBorders>
                    <w:top w:val="single" w:sz="4" w:space="0" w:color="auto"/>
                    <w:left w:val="single" w:sz="4" w:space="0" w:color="auto"/>
                    <w:bottom w:val="single" w:sz="4" w:space="0" w:color="auto"/>
                    <w:right w:val="single" w:sz="4" w:space="0" w:color="auto"/>
                  </w:tcBorders>
                  <w:hideMark/>
                </w:tcPr>
                <w:p w14:paraId="601ADE74" w14:textId="77777777" w:rsidR="00D34774" w:rsidRPr="006D059A" w:rsidRDefault="00D34774" w:rsidP="008A3E0F">
                  <w:pPr>
                    <w:spacing w:after="0" w:line="240" w:lineRule="auto"/>
                    <w:jc w:val="center"/>
                    <w:rPr>
                      <w:rFonts w:ascii="Times New Roman" w:hAnsi="Times New Roman"/>
                      <w:sz w:val="12"/>
                      <w:szCs w:val="12"/>
                    </w:rPr>
                  </w:pPr>
                  <w:r w:rsidRPr="006D059A">
                    <w:rPr>
                      <w:rFonts w:ascii="Times New Roman" w:hAnsi="Times New Roman"/>
                      <w:sz w:val="12"/>
                      <w:szCs w:val="12"/>
                    </w:rPr>
                    <w:t>2030</w:t>
                  </w:r>
                </w:p>
              </w:tc>
              <w:tc>
                <w:tcPr>
                  <w:tcW w:w="824" w:type="dxa"/>
                  <w:tcBorders>
                    <w:top w:val="single" w:sz="4" w:space="0" w:color="auto"/>
                    <w:left w:val="single" w:sz="4" w:space="0" w:color="auto"/>
                    <w:bottom w:val="single" w:sz="4" w:space="0" w:color="auto"/>
                    <w:right w:val="single" w:sz="4" w:space="0" w:color="auto"/>
                  </w:tcBorders>
                  <w:hideMark/>
                </w:tcPr>
                <w:p w14:paraId="01D4F4F1" w14:textId="77777777" w:rsidR="00D34774" w:rsidRPr="006D059A" w:rsidRDefault="00D34774" w:rsidP="008A3E0F">
                  <w:pPr>
                    <w:spacing w:after="0" w:line="240" w:lineRule="auto"/>
                    <w:jc w:val="center"/>
                    <w:rPr>
                      <w:rFonts w:ascii="Times New Roman" w:hAnsi="Times New Roman"/>
                      <w:sz w:val="12"/>
                      <w:szCs w:val="12"/>
                    </w:rPr>
                  </w:pPr>
                  <w:r w:rsidRPr="006D059A">
                    <w:rPr>
                      <w:rFonts w:ascii="Times New Roman" w:hAnsi="Times New Roman"/>
                      <w:sz w:val="12"/>
                      <w:szCs w:val="12"/>
                    </w:rPr>
                    <w:t>2031</w:t>
                  </w:r>
                </w:p>
              </w:tc>
            </w:tr>
            <w:tr w:rsidR="00D34774" w:rsidRPr="006D059A" w14:paraId="5806F8CF" w14:textId="77777777" w:rsidTr="006D059A">
              <w:trPr>
                <w:trHeight w:val="1128"/>
              </w:trPr>
              <w:tc>
                <w:tcPr>
                  <w:tcW w:w="597" w:type="dxa"/>
                  <w:tcBorders>
                    <w:top w:val="single" w:sz="4" w:space="0" w:color="auto"/>
                    <w:left w:val="single" w:sz="4" w:space="0" w:color="auto"/>
                    <w:bottom w:val="single" w:sz="4" w:space="0" w:color="auto"/>
                    <w:right w:val="single" w:sz="4" w:space="0" w:color="auto"/>
                  </w:tcBorders>
                  <w:hideMark/>
                </w:tcPr>
                <w:p w14:paraId="6DABF049" w14:textId="77777777" w:rsidR="00D34774" w:rsidRPr="006D059A" w:rsidRDefault="00D34774" w:rsidP="008A3E0F">
                  <w:pPr>
                    <w:spacing w:after="0" w:line="240" w:lineRule="auto"/>
                    <w:rPr>
                      <w:rFonts w:ascii="Times New Roman" w:hAnsi="Times New Roman"/>
                      <w:sz w:val="12"/>
                      <w:szCs w:val="12"/>
                    </w:rPr>
                  </w:pPr>
                  <w:r w:rsidRPr="006D059A">
                    <w:rPr>
                      <w:rFonts w:ascii="Times New Roman" w:hAnsi="Times New Roman"/>
                      <w:sz w:val="12"/>
                      <w:szCs w:val="12"/>
                    </w:rPr>
                    <w:t>1.</w:t>
                  </w:r>
                </w:p>
              </w:tc>
              <w:tc>
                <w:tcPr>
                  <w:tcW w:w="992" w:type="dxa"/>
                  <w:tcBorders>
                    <w:top w:val="single" w:sz="4" w:space="0" w:color="auto"/>
                    <w:left w:val="single" w:sz="4" w:space="0" w:color="auto"/>
                    <w:bottom w:val="single" w:sz="4" w:space="0" w:color="auto"/>
                    <w:right w:val="single" w:sz="4" w:space="0" w:color="auto"/>
                  </w:tcBorders>
                  <w:hideMark/>
                </w:tcPr>
                <w:p w14:paraId="782E17CD" w14:textId="77777777" w:rsidR="00D34774" w:rsidRPr="006D059A" w:rsidRDefault="00D34774" w:rsidP="008A3E0F">
                  <w:pPr>
                    <w:spacing w:after="0" w:line="240" w:lineRule="auto"/>
                    <w:rPr>
                      <w:rFonts w:ascii="Times New Roman" w:hAnsi="Times New Roman"/>
                      <w:sz w:val="12"/>
                      <w:szCs w:val="12"/>
                    </w:rPr>
                  </w:pPr>
                  <w:r w:rsidRPr="006D059A">
                    <w:rPr>
                      <w:rFonts w:ascii="Times New Roman" w:hAnsi="Times New Roman"/>
                      <w:color w:val="333333"/>
                      <w:sz w:val="12"/>
                      <w:szCs w:val="12"/>
                    </w:rPr>
                    <w:t xml:space="preserve">АЦ 5.0 – 40 </w:t>
                  </w:r>
                </w:p>
              </w:tc>
              <w:tc>
                <w:tcPr>
                  <w:tcW w:w="851" w:type="dxa"/>
                  <w:tcBorders>
                    <w:top w:val="single" w:sz="4" w:space="0" w:color="auto"/>
                    <w:left w:val="single" w:sz="4" w:space="0" w:color="auto"/>
                    <w:bottom w:val="single" w:sz="4" w:space="0" w:color="auto"/>
                    <w:right w:val="single" w:sz="4" w:space="0" w:color="auto"/>
                  </w:tcBorders>
                  <w:hideMark/>
                </w:tcPr>
                <w:p w14:paraId="1B541A45" w14:textId="77777777" w:rsidR="00D34774" w:rsidRPr="006D059A" w:rsidRDefault="00D34774" w:rsidP="008A3E0F">
                  <w:pPr>
                    <w:spacing w:after="0" w:line="240" w:lineRule="auto"/>
                    <w:rPr>
                      <w:rFonts w:ascii="Times New Roman" w:hAnsi="Times New Roman"/>
                      <w:sz w:val="12"/>
                      <w:szCs w:val="12"/>
                    </w:rPr>
                  </w:pPr>
                  <w:r w:rsidRPr="006D059A">
                    <w:rPr>
                      <w:rFonts w:ascii="Times New Roman" w:hAnsi="Times New Roman"/>
                      <w:sz w:val="12"/>
                      <w:szCs w:val="12"/>
                    </w:rPr>
                    <w:t>29 штук</w:t>
                  </w:r>
                </w:p>
              </w:tc>
              <w:tc>
                <w:tcPr>
                  <w:tcW w:w="588" w:type="dxa"/>
                  <w:tcBorders>
                    <w:top w:val="single" w:sz="4" w:space="0" w:color="auto"/>
                    <w:left w:val="single" w:sz="4" w:space="0" w:color="auto"/>
                    <w:bottom w:val="single" w:sz="4" w:space="0" w:color="auto"/>
                    <w:right w:val="single" w:sz="4" w:space="0" w:color="auto"/>
                  </w:tcBorders>
                  <w:hideMark/>
                </w:tcPr>
                <w:p w14:paraId="04809A38" w14:textId="77777777" w:rsidR="00D34774" w:rsidRPr="006D059A" w:rsidRDefault="00D34774" w:rsidP="008A3E0F">
                  <w:pPr>
                    <w:spacing w:after="0" w:line="240" w:lineRule="auto"/>
                    <w:jc w:val="center"/>
                    <w:rPr>
                      <w:rFonts w:ascii="Times New Roman" w:hAnsi="Times New Roman"/>
                      <w:sz w:val="12"/>
                      <w:szCs w:val="12"/>
                    </w:rPr>
                  </w:pPr>
                  <w:r w:rsidRPr="006D059A">
                    <w:rPr>
                      <w:rFonts w:ascii="Times New Roman" w:hAnsi="Times New Roman"/>
                      <w:sz w:val="12"/>
                      <w:szCs w:val="12"/>
                    </w:rPr>
                    <w:t>5</w:t>
                  </w:r>
                </w:p>
              </w:tc>
              <w:tc>
                <w:tcPr>
                  <w:tcW w:w="588" w:type="dxa"/>
                  <w:tcBorders>
                    <w:top w:val="single" w:sz="4" w:space="0" w:color="auto"/>
                    <w:left w:val="single" w:sz="4" w:space="0" w:color="auto"/>
                    <w:bottom w:val="single" w:sz="4" w:space="0" w:color="auto"/>
                    <w:right w:val="single" w:sz="4" w:space="0" w:color="auto"/>
                  </w:tcBorders>
                  <w:hideMark/>
                </w:tcPr>
                <w:p w14:paraId="54A8FEF4" w14:textId="77777777" w:rsidR="00D34774" w:rsidRPr="006D059A" w:rsidRDefault="00D34774" w:rsidP="008A3E0F">
                  <w:pPr>
                    <w:spacing w:after="0" w:line="240" w:lineRule="auto"/>
                    <w:jc w:val="center"/>
                    <w:rPr>
                      <w:rFonts w:ascii="Times New Roman" w:hAnsi="Times New Roman"/>
                      <w:b/>
                      <w:bCs/>
                      <w:sz w:val="12"/>
                      <w:szCs w:val="12"/>
                    </w:rPr>
                  </w:pPr>
                  <w:r w:rsidRPr="006D059A">
                    <w:rPr>
                      <w:rFonts w:ascii="Times New Roman" w:hAnsi="Times New Roman"/>
                      <w:b/>
                      <w:bCs/>
                      <w:sz w:val="12"/>
                      <w:szCs w:val="12"/>
                    </w:rPr>
                    <w:t>-</w:t>
                  </w:r>
                </w:p>
              </w:tc>
              <w:tc>
                <w:tcPr>
                  <w:tcW w:w="588" w:type="dxa"/>
                  <w:tcBorders>
                    <w:top w:val="single" w:sz="4" w:space="0" w:color="auto"/>
                    <w:left w:val="single" w:sz="4" w:space="0" w:color="auto"/>
                    <w:bottom w:val="single" w:sz="4" w:space="0" w:color="auto"/>
                    <w:right w:val="single" w:sz="4" w:space="0" w:color="auto"/>
                  </w:tcBorders>
                  <w:hideMark/>
                </w:tcPr>
                <w:p w14:paraId="7249C1B6" w14:textId="77777777" w:rsidR="00D34774" w:rsidRPr="006D059A" w:rsidRDefault="00D34774" w:rsidP="008A3E0F">
                  <w:pPr>
                    <w:spacing w:after="0" w:line="240" w:lineRule="auto"/>
                    <w:jc w:val="center"/>
                    <w:rPr>
                      <w:rFonts w:ascii="Times New Roman" w:hAnsi="Times New Roman"/>
                      <w:sz w:val="12"/>
                      <w:szCs w:val="12"/>
                    </w:rPr>
                  </w:pPr>
                  <w:r w:rsidRPr="006D059A">
                    <w:rPr>
                      <w:rFonts w:ascii="Times New Roman" w:hAnsi="Times New Roman"/>
                      <w:sz w:val="12"/>
                      <w:szCs w:val="12"/>
                    </w:rPr>
                    <w:t>3</w:t>
                  </w:r>
                </w:p>
              </w:tc>
              <w:tc>
                <w:tcPr>
                  <w:tcW w:w="547" w:type="dxa"/>
                  <w:tcBorders>
                    <w:top w:val="single" w:sz="4" w:space="0" w:color="auto"/>
                    <w:left w:val="single" w:sz="4" w:space="0" w:color="auto"/>
                    <w:bottom w:val="single" w:sz="4" w:space="0" w:color="auto"/>
                    <w:right w:val="single" w:sz="4" w:space="0" w:color="auto"/>
                  </w:tcBorders>
                  <w:hideMark/>
                </w:tcPr>
                <w:p w14:paraId="1299529D" w14:textId="77777777" w:rsidR="00D34774" w:rsidRPr="006D059A" w:rsidRDefault="00D34774" w:rsidP="008A3E0F">
                  <w:pPr>
                    <w:spacing w:after="0" w:line="240" w:lineRule="auto"/>
                    <w:jc w:val="center"/>
                    <w:rPr>
                      <w:rFonts w:ascii="Times New Roman" w:hAnsi="Times New Roman"/>
                      <w:sz w:val="12"/>
                      <w:szCs w:val="12"/>
                    </w:rPr>
                  </w:pPr>
                  <w:r w:rsidRPr="006D059A">
                    <w:rPr>
                      <w:rFonts w:ascii="Times New Roman" w:hAnsi="Times New Roman"/>
                      <w:sz w:val="12"/>
                      <w:szCs w:val="12"/>
                    </w:rPr>
                    <w:t xml:space="preserve">4  </w:t>
                  </w:r>
                </w:p>
              </w:tc>
              <w:tc>
                <w:tcPr>
                  <w:tcW w:w="629" w:type="dxa"/>
                  <w:tcBorders>
                    <w:top w:val="single" w:sz="4" w:space="0" w:color="auto"/>
                    <w:left w:val="single" w:sz="4" w:space="0" w:color="auto"/>
                    <w:bottom w:val="single" w:sz="4" w:space="0" w:color="auto"/>
                    <w:right w:val="single" w:sz="4" w:space="0" w:color="auto"/>
                  </w:tcBorders>
                  <w:hideMark/>
                </w:tcPr>
                <w:p w14:paraId="1F030F4E" w14:textId="77777777" w:rsidR="00D34774" w:rsidRPr="006D059A" w:rsidRDefault="00D34774" w:rsidP="008A3E0F">
                  <w:pPr>
                    <w:spacing w:after="0" w:line="240" w:lineRule="auto"/>
                    <w:jc w:val="center"/>
                    <w:rPr>
                      <w:rFonts w:ascii="Times New Roman" w:hAnsi="Times New Roman"/>
                      <w:sz w:val="12"/>
                      <w:szCs w:val="12"/>
                    </w:rPr>
                  </w:pPr>
                  <w:r w:rsidRPr="006D059A">
                    <w:rPr>
                      <w:rFonts w:ascii="Times New Roman" w:hAnsi="Times New Roman"/>
                      <w:sz w:val="12"/>
                      <w:szCs w:val="12"/>
                    </w:rPr>
                    <w:t>4</w:t>
                  </w:r>
                </w:p>
              </w:tc>
              <w:tc>
                <w:tcPr>
                  <w:tcW w:w="588" w:type="dxa"/>
                  <w:tcBorders>
                    <w:top w:val="single" w:sz="4" w:space="0" w:color="auto"/>
                    <w:left w:val="single" w:sz="4" w:space="0" w:color="auto"/>
                    <w:bottom w:val="single" w:sz="4" w:space="0" w:color="auto"/>
                    <w:right w:val="single" w:sz="4" w:space="0" w:color="auto"/>
                  </w:tcBorders>
                  <w:hideMark/>
                </w:tcPr>
                <w:p w14:paraId="536ED4A3" w14:textId="77777777" w:rsidR="00D34774" w:rsidRPr="006D059A" w:rsidRDefault="00D34774" w:rsidP="008A3E0F">
                  <w:pPr>
                    <w:spacing w:after="0" w:line="240" w:lineRule="auto"/>
                    <w:jc w:val="center"/>
                    <w:rPr>
                      <w:rFonts w:ascii="Times New Roman" w:hAnsi="Times New Roman"/>
                      <w:sz w:val="12"/>
                      <w:szCs w:val="12"/>
                    </w:rPr>
                  </w:pPr>
                  <w:r w:rsidRPr="006D059A">
                    <w:rPr>
                      <w:rFonts w:ascii="Times New Roman" w:hAnsi="Times New Roman"/>
                      <w:sz w:val="12"/>
                      <w:szCs w:val="12"/>
                    </w:rPr>
                    <w:t>2</w:t>
                  </w:r>
                </w:p>
              </w:tc>
              <w:tc>
                <w:tcPr>
                  <w:tcW w:w="588" w:type="dxa"/>
                  <w:tcBorders>
                    <w:top w:val="single" w:sz="4" w:space="0" w:color="auto"/>
                    <w:left w:val="single" w:sz="4" w:space="0" w:color="auto"/>
                    <w:bottom w:val="single" w:sz="4" w:space="0" w:color="auto"/>
                    <w:right w:val="single" w:sz="4" w:space="0" w:color="auto"/>
                  </w:tcBorders>
                  <w:hideMark/>
                </w:tcPr>
                <w:p w14:paraId="5DE05EFC" w14:textId="77777777" w:rsidR="00D34774" w:rsidRPr="006D059A" w:rsidRDefault="00D34774" w:rsidP="008A3E0F">
                  <w:pPr>
                    <w:spacing w:after="0" w:line="240" w:lineRule="auto"/>
                    <w:jc w:val="center"/>
                    <w:rPr>
                      <w:rFonts w:ascii="Times New Roman" w:hAnsi="Times New Roman"/>
                      <w:sz w:val="12"/>
                      <w:szCs w:val="12"/>
                    </w:rPr>
                  </w:pPr>
                  <w:r w:rsidRPr="006D059A">
                    <w:rPr>
                      <w:rFonts w:ascii="Times New Roman" w:hAnsi="Times New Roman"/>
                      <w:sz w:val="12"/>
                      <w:szCs w:val="12"/>
                    </w:rPr>
                    <w:t>2</w:t>
                  </w:r>
                </w:p>
              </w:tc>
              <w:tc>
                <w:tcPr>
                  <w:tcW w:w="588" w:type="dxa"/>
                  <w:tcBorders>
                    <w:top w:val="single" w:sz="4" w:space="0" w:color="auto"/>
                    <w:left w:val="single" w:sz="4" w:space="0" w:color="auto"/>
                    <w:bottom w:val="single" w:sz="4" w:space="0" w:color="auto"/>
                    <w:right w:val="single" w:sz="4" w:space="0" w:color="auto"/>
                  </w:tcBorders>
                  <w:hideMark/>
                </w:tcPr>
                <w:p w14:paraId="03A8C75C" w14:textId="77777777" w:rsidR="00D34774" w:rsidRPr="006D059A" w:rsidRDefault="00D34774" w:rsidP="008A3E0F">
                  <w:pPr>
                    <w:spacing w:after="0" w:line="240" w:lineRule="auto"/>
                    <w:jc w:val="center"/>
                    <w:rPr>
                      <w:rFonts w:ascii="Times New Roman" w:hAnsi="Times New Roman"/>
                      <w:sz w:val="12"/>
                      <w:szCs w:val="12"/>
                    </w:rPr>
                  </w:pPr>
                  <w:r w:rsidRPr="006D059A">
                    <w:rPr>
                      <w:rFonts w:ascii="Times New Roman" w:hAnsi="Times New Roman"/>
                      <w:sz w:val="12"/>
                      <w:szCs w:val="12"/>
                    </w:rPr>
                    <w:t>4</w:t>
                  </w:r>
                </w:p>
              </w:tc>
              <w:tc>
                <w:tcPr>
                  <w:tcW w:w="824" w:type="dxa"/>
                  <w:tcBorders>
                    <w:top w:val="single" w:sz="4" w:space="0" w:color="auto"/>
                    <w:left w:val="single" w:sz="4" w:space="0" w:color="auto"/>
                    <w:bottom w:val="single" w:sz="4" w:space="0" w:color="auto"/>
                    <w:right w:val="single" w:sz="4" w:space="0" w:color="auto"/>
                  </w:tcBorders>
                  <w:hideMark/>
                </w:tcPr>
                <w:p w14:paraId="7CF4D7C7" w14:textId="77777777" w:rsidR="00D34774" w:rsidRPr="006D059A" w:rsidRDefault="00D34774" w:rsidP="008A3E0F">
                  <w:pPr>
                    <w:spacing w:after="0" w:line="240" w:lineRule="auto"/>
                    <w:jc w:val="center"/>
                    <w:rPr>
                      <w:rFonts w:ascii="Times New Roman" w:hAnsi="Times New Roman"/>
                      <w:sz w:val="12"/>
                      <w:szCs w:val="12"/>
                    </w:rPr>
                  </w:pPr>
                  <w:r w:rsidRPr="006D059A">
                    <w:rPr>
                      <w:rFonts w:ascii="Times New Roman" w:hAnsi="Times New Roman"/>
                      <w:sz w:val="12"/>
                      <w:szCs w:val="12"/>
                    </w:rPr>
                    <w:t>5</w:t>
                  </w:r>
                </w:p>
              </w:tc>
            </w:tr>
            <w:tr w:rsidR="00D34774" w:rsidRPr="006D059A" w14:paraId="44E2383D" w14:textId="77777777" w:rsidTr="006D059A">
              <w:trPr>
                <w:trHeight w:val="274"/>
              </w:trPr>
              <w:tc>
                <w:tcPr>
                  <w:tcW w:w="597" w:type="dxa"/>
                  <w:tcBorders>
                    <w:top w:val="single" w:sz="4" w:space="0" w:color="auto"/>
                    <w:left w:val="single" w:sz="4" w:space="0" w:color="auto"/>
                    <w:bottom w:val="single" w:sz="4" w:space="0" w:color="auto"/>
                    <w:right w:val="single" w:sz="4" w:space="0" w:color="auto"/>
                  </w:tcBorders>
                  <w:hideMark/>
                </w:tcPr>
                <w:p w14:paraId="1E83FF6F" w14:textId="77777777" w:rsidR="00D34774" w:rsidRPr="006D059A" w:rsidRDefault="00D34774" w:rsidP="008A3E0F">
                  <w:pPr>
                    <w:spacing w:after="0" w:line="240" w:lineRule="auto"/>
                    <w:rPr>
                      <w:rFonts w:ascii="Times New Roman" w:hAnsi="Times New Roman"/>
                      <w:sz w:val="12"/>
                      <w:szCs w:val="12"/>
                    </w:rPr>
                  </w:pPr>
                  <w:r w:rsidRPr="006D059A">
                    <w:rPr>
                      <w:rFonts w:ascii="Times New Roman" w:hAnsi="Times New Roman"/>
                      <w:sz w:val="12"/>
                      <w:szCs w:val="12"/>
                    </w:rPr>
                    <w:t>2.</w:t>
                  </w:r>
                </w:p>
              </w:tc>
              <w:tc>
                <w:tcPr>
                  <w:tcW w:w="992" w:type="dxa"/>
                  <w:tcBorders>
                    <w:top w:val="single" w:sz="4" w:space="0" w:color="auto"/>
                    <w:left w:val="single" w:sz="4" w:space="0" w:color="auto"/>
                    <w:bottom w:val="single" w:sz="4" w:space="0" w:color="auto"/>
                    <w:right w:val="single" w:sz="4" w:space="0" w:color="auto"/>
                  </w:tcBorders>
                  <w:hideMark/>
                </w:tcPr>
                <w:p w14:paraId="48EAFDD2" w14:textId="77777777" w:rsidR="00D34774" w:rsidRPr="006D059A" w:rsidRDefault="00D34774" w:rsidP="008A3E0F">
                  <w:pPr>
                    <w:spacing w:after="0" w:line="240" w:lineRule="auto"/>
                    <w:rPr>
                      <w:rFonts w:ascii="Times New Roman" w:hAnsi="Times New Roman"/>
                      <w:sz w:val="12"/>
                      <w:szCs w:val="12"/>
                    </w:rPr>
                  </w:pPr>
                  <w:r w:rsidRPr="006D059A">
                    <w:rPr>
                      <w:rFonts w:ascii="Times New Roman" w:hAnsi="Times New Roman"/>
                      <w:color w:val="333333"/>
                      <w:sz w:val="12"/>
                      <w:szCs w:val="12"/>
                    </w:rPr>
                    <w:t xml:space="preserve">АЛ-32 </w:t>
                  </w:r>
                </w:p>
              </w:tc>
              <w:tc>
                <w:tcPr>
                  <w:tcW w:w="851" w:type="dxa"/>
                  <w:tcBorders>
                    <w:top w:val="single" w:sz="4" w:space="0" w:color="auto"/>
                    <w:left w:val="single" w:sz="4" w:space="0" w:color="auto"/>
                    <w:bottom w:val="single" w:sz="4" w:space="0" w:color="auto"/>
                    <w:right w:val="single" w:sz="4" w:space="0" w:color="auto"/>
                  </w:tcBorders>
                  <w:hideMark/>
                </w:tcPr>
                <w:p w14:paraId="7A18397A" w14:textId="77777777" w:rsidR="00D34774" w:rsidRPr="006D059A" w:rsidRDefault="00D34774" w:rsidP="008A3E0F">
                  <w:pPr>
                    <w:spacing w:after="0" w:line="240" w:lineRule="auto"/>
                    <w:rPr>
                      <w:rFonts w:ascii="Times New Roman" w:hAnsi="Times New Roman"/>
                      <w:b/>
                      <w:sz w:val="12"/>
                      <w:szCs w:val="12"/>
                    </w:rPr>
                  </w:pPr>
                  <w:r w:rsidRPr="006D059A">
                    <w:rPr>
                      <w:rFonts w:ascii="Times New Roman" w:hAnsi="Times New Roman"/>
                      <w:b/>
                      <w:sz w:val="12"/>
                      <w:szCs w:val="12"/>
                    </w:rPr>
                    <w:t>3 штуки</w:t>
                  </w:r>
                </w:p>
              </w:tc>
              <w:tc>
                <w:tcPr>
                  <w:tcW w:w="588" w:type="dxa"/>
                  <w:tcBorders>
                    <w:top w:val="single" w:sz="4" w:space="0" w:color="auto"/>
                    <w:left w:val="single" w:sz="4" w:space="0" w:color="auto"/>
                    <w:bottom w:val="single" w:sz="4" w:space="0" w:color="auto"/>
                    <w:right w:val="single" w:sz="4" w:space="0" w:color="auto"/>
                  </w:tcBorders>
                  <w:hideMark/>
                </w:tcPr>
                <w:p w14:paraId="0E61F582" w14:textId="77777777" w:rsidR="00D34774" w:rsidRPr="006D059A" w:rsidRDefault="00D34774" w:rsidP="008A3E0F">
                  <w:pPr>
                    <w:spacing w:after="0" w:line="240" w:lineRule="auto"/>
                    <w:jc w:val="center"/>
                    <w:rPr>
                      <w:rFonts w:ascii="Times New Roman" w:hAnsi="Times New Roman"/>
                      <w:sz w:val="12"/>
                      <w:szCs w:val="12"/>
                    </w:rPr>
                  </w:pPr>
                  <w:r w:rsidRPr="006D059A">
                    <w:rPr>
                      <w:rFonts w:ascii="Times New Roman" w:hAnsi="Times New Roman"/>
                      <w:sz w:val="12"/>
                      <w:szCs w:val="12"/>
                    </w:rPr>
                    <w:t>1</w:t>
                  </w:r>
                </w:p>
              </w:tc>
              <w:tc>
                <w:tcPr>
                  <w:tcW w:w="588" w:type="dxa"/>
                  <w:tcBorders>
                    <w:top w:val="single" w:sz="4" w:space="0" w:color="auto"/>
                    <w:left w:val="single" w:sz="4" w:space="0" w:color="auto"/>
                    <w:bottom w:val="single" w:sz="4" w:space="0" w:color="auto"/>
                    <w:right w:val="single" w:sz="4" w:space="0" w:color="auto"/>
                  </w:tcBorders>
                  <w:hideMark/>
                </w:tcPr>
                <w:p w14:paraId="5F143D30" w14:textId="77777777" w:rsidR="00D34774" w:rsidRPr="006D059A" w:rsidRDefault="00D34774" w:rsidP="008A3E0F">
                  <w:pPr>
                    <w:spacing w:after="0" w:line="240" w:lineRule="auto"/>
                    <w:jc w:val="center"/>
                    <w:rPr>
                      <w:rFonts w:ascii="Times New Roman" w:hAnsi="Times New Roman"/>
                      <w:b/>
                      <w:bCs/>
                      <w:sz w:val="12"/>
                      <w:szCs w:val="12"/>
                    </w:rPr>
                  </w:pPr>
                  <w:r w:rsidRPr="006D059A">
                    <w:rPr>
                      <w:rFonts w:ascii="Times New Roman" w:hAnsi="Times New Roman"/>
                      <w:b/>
                      <w:bCs/>
                      <w:sz w:val="12"/>
                      <w:szCs w:val="12"/>
                    </w:rPr>
                    <w:t>1</w:t>
                  </w:r>
                </w:p>
              </w:tc>
              <w:tc>
                <w:tcPr>
                  <w:tcW w:w="588" w:type="dxa"/>
                  <w:tcBorders>
                    <w:top w:val="single" w:sz="4" w:space="0" w:color="auto"/>
                    <w:left w:val="single" w:sz="4" w:space="0" w:color="auto"/>
                    <w:bottom w:val="single" w:sz="4" w:space="0" w:color="auto"/>
                    <w:right w:val="single" w:sz="4" w:space="0" w:color="auto"/>
                  </w:tcBorders>
                  <w:hideMark/>
                </w:tcPr>
                <w:p w14:paraId="267C46C9" w14:textId="77777777" w:rsidR="00D34774" w:rsidRPr="006D059A" w:rsidRDefault="00D34774" w:rsidP="008A3E0F">
                  <w:pPr>
                    <w:spacing w:after="0" w:line="240" w:lineRule="auto"/>
                    <w:jc w:val="center"/>
                    <w:rPr>
                      <w:rFonts w:ascii="Times New Roman" w:hAnsi="Times New Roman"/>
                      <w:sz w:val="12"/>
                      <w:szCs w:val="12"/>
                    </w:rPr>
                  </w:pPr>
                  <w:r w:rsidRPr="006D059A">
                    <w:rPr>
                      <w:rFonts w:ascii="Times New Roman" w:hAnsi="Times New Roman"/>
                      <w:sz w:val="12"/>
                      <w:szCs w:val="12"/>
                    </w:rPr>
                    <w:t>-</w:t>
                  </w:r>
                </w:p>
              </w:tc>
              <w:tc>
                <w:tcPr>
                  <w:tcW w:w="547" w:type="dxa"/>
                  <w:tcBorders>
                    <w:top w:val="single" w:sz="4" w:space="0" w:color="auto"/>
                    <w:left w:val="single" w:sz="4" w:space="0" w:color="auto"/>
                    <w:bottom w:val="single" w:sz="4" w:space="0" w:color="auto"/>
                    <w:right w:val="single" w:sz="4" w:space="0" w:color="auto"/>
                  </w:tcBorders>
                  <w:hideMark/>
                </w:tcPr>
                <w:p w14:paraId="08B45986" w14:textId="77777777" w:rsidR="00D34774" w:rsidRPr="006D059A" w:rsidRDefault="00D34774" w:rsidP="008A3E0F">
                  <w:pPr>
                    <w:spacing w:after="0" w:line="240" w:lineRule="auto"/>
                    <w:jc w:val="center"/>
                    <w:rPr>
                      <w:rFonts w:ascii="Times New Roman" w:hAnsi="Times New Roman"/>
                      <w:sz w:val="12"/>
                      <w:szCs w:val="12"/>
                    </w:rPr>
                  </w:pPr>
                  <w:r w:rsidRPr="006D059A">
                    <w:rPr>
                      <w:rFonts w:ascii="Times New Roman" w:hAnsi="Times New Roman"/>
                      <w:sz w:val="12"/>
                      <w:szCs w:val="12"/>
                    </w:rPr>
                    <w:t>-</w:t>
                  </w:r>
                </w:p>
              </w:tc>
              <w:tc>
                <w:tcPr>
                  <w:tcW w:w="629" w:type="dxa"/>
                  <w:tcBorders>
                    <w:top w:val="single" w:sz="4" w:space="0" w:color="auto"/>
                    <w:left w:val="single" w:sz="4" w:space="0" w:color="auto"/>
                    <w:bottom w:val="single" w:sz="4" w:space="0" w:color="auto"/>
                    <w:right w:val="single" w:sz="4" w:space="0" w:color="auto"/>
                  </w:tcBorders>
                  <w:hideMark/>
                </w:tcPr>
                <w:p w14:paraId="09DB2E9E" w14:textId="77777777" w:rsidR="00D34774" w:rsidRPr="006D059A" w:rsidRDefault="00D34774" w:rsidP="008A3E0F">
                  <w:pPr>
                    <w:spacing w:after="0" w:line="240" w:lineRule="auto"/>
                    <w:jc w:val="center"/>
                    <w:rPr>
                      <w:rFonts w:ascii="Times New Roman" w:hAnsi="Times New Roman"/>
                      <w:sz w:val="12"/>
                      <w:szCs w:val="12"/>
                    </w:rPr>
                  </w:pPr>
                  <w:r w:rsidRPr="006D059A">
                    <w:rPr>
                      <w:rFonts w:ascii="Times New Roman" w:hAnsi="Times New Roman"/>
                      <w:sz w:val="12"/>
                      <w:szCs w:val="12"/>
                    </w:rPr>
                    <w:t>-</w:t>
                  </w:r>
                </w:p>
              </w:tc>
              <w:tc>
                <w:tcPr>
                  <w:tcW w:w="588" w:type="dxa"/>
                  <w:tcBorders>
                    <w:top w:val="single" w:sz="4" w:space="0" w:color="auto"/>
                    <w:left w:val="single" w:sz="4" w:space="0" w:color="auto"/>
                    <w:bottom w:val="single" w:sz="4" w:space="0" w:color="auto"/>
                    <w:right w:val="single" w:sz="4" w:space="0" w:color="auto"/>
                  </w:tcBorders>
                  <w:hideMark/>
                </w:tcPr>
                <w:p w14:paraId="38981B12" w14:textId="77777777" w:rsidR="00D34774" w:rsidRPr="006D059A" w:rsidRDefault="00D34774" w:rsidP="008A3E0F">
                  <w:pPr>
                    <w:spacing w:after="0" w:line="240" w:lineRule="auto"/>
                    <w:jc w:val="center"/>
                    <w:rPr>
                      <w:rFonts w:ascii="Times New Roman" w:hAnsi="Times New Roman"/>
                      <w:sz w:val="12"/>
                      <w:szCs w:val="12"/>
                    </w:rPr>
                  </w:pPr>
                  <w:r w:rsidRPr="006D059A">
                    <w:rPr>
                      <w:rFonts w:ascii="Times New Roman" w:hAnsi="Times New Roman"/>
                      <w:sz w:val="12"/>
                      <w:szCs w:val="12"/>
                    </w:rPr>
                    <w:t>-</w:t>
                  </w:r>
                </w:p>
              </w:tc>
              <w:tc>
                <w:tcPr>
                  <w:tcW w:w="588" w:type="dxa"/>
                  <w:tcBorders>
                    <w:top w:val="single" w:sz="4" w:space="0" w:color="auto"/>
                    <w:left w:val="single" w:sz="4" w:space="0" w:color="auto"/>
                    <w:bottom w:val="single" w:sz="4" w:space="0" w:color="auto"/>
                    <w:right w:val="single" w:sz="4" w:space="0" w:color="auto"/>
                  </w:tcBorders>
                  <w:hideMark/>
                </w:tcPr>
                <w:p w14:paraId="3E5359CE" w14:textId="77777777" w:rsidR="00D34774" w:rsidRPr="006D059A" w:rsidRDefault="00D34774" w:rsidP="008A3E0F">
                  <w:pPr>
                    <w:spacing w:after="0" w:line="240" w:lineRule="auto"/>
                    <w:jc w:val="center"/>
                    <w:rPr>
                      <w:rFonts w:ascii="Times New Roman" w:hAnsi="Times New Roman"/>
                      <w:sz w:val="12"/>
                      <w:szCs w:val="12"/>
                    </w:rPr>
                  </w:pPr>
                  <w:r w:rsidRPr="006D059A">
                    <w:rPr>
                      <w:rFonts w:ascii="Times New Roman" w:hAnsi="Times New Roman"/>
                      <w:sz w:val="12"/>
                      <w:szCs w:val="12"/>
                    </w:rPr>
                    <w:t>-</w:t>
                  </w:r>
                </w:p>
              </w:tc>
              <w:tc>
                <w:tcPr>
                  <w:tcW w:w="588" w:type="dxa"/>
                  <w:tcBorders>
                    <w:top w:val="single" w:sz="4" w:space="0" w:color="auto"/>
                    <w:left w:val="single" w:sz="4" w:space="0" w:color="auto"/>
                    <w:bottom w:val="single" w:sz="4" w:space="0" w:color="auto"/>
                    <w:right w:val="single" w:sz="4" w:space="0" w:color="auto"/>
                  </w:tcBorders>
                  <w:hideMark/>
                </w:tcPr>
                <w:p w14:paraId="1EA90CA1" w14:textId="77777777" w:rsidR="00D34774" w:rsidRPr="006D059A" w:rsidRDefault="00D34774" w:rsidP="008A3E0F">
                  <w:pPr>
                    <w:spacing w:after="0" w:line="240" w:lineRule="auto"/>
                    <w:jc w:val="center"/>
                    <w:rPr>
                      <w:rFonts w:ascii="Times New Roman" w:hAnsi="Times New Roman"/>
                      <w:sz w:val="12"/>
                      <w:szCs w:val="12"/>
                    </w:rPr>
                  </w:pPr>
                  <w:r w:rsidRPr="006D059A">
                    <w:rPr>
                      <w:rFonts w:ascii="Times New Roman" w:hAnsi="Times New Roman"/>
                      <w:sz w:val="12"/>
                      <w:szCs w:val="12"/>
                    </w:rPr>
                    <w:t>1</w:t>
                  </w:r>
                </w:p>
              </w:tc>
              <w:tc>
                <w:tcPr>
                  <w:tcW w:w="824" w:type="dxa"/>
                  <w:tcBorders>
                    <w:top w:val="single" w:sz="4" w:space="0" w:color="auto"/>
                    <w:left w:val="single" w:sz="4" w:space="0" w:color="auto"/>
                    <w:bottom w:val="single" w:sz="4" w:space="0" w:color="auto"/>
                    <w:right w:val="single" w:sz="4" w:space="0" w:color="auto"/>
                  </w:tcBorders>
                  <w:hideMark/>
                </w:tcPr>
                <w:p w14:paraId="56563954" w14:textId="77777777" w:rsidR="00D34774" w:rsidRPr="006D059A" w:rsidRDefault="00D34774" w:rsidP="008A3E0F">
                  <w:pPr>
                    <w:spacing w:after="0" w:line="240" w:lineRule="auto"/>
                    <w:jc w:val="center"/>
                    <w:rPr>
                      <w:rFonts w:ascii="Times New Roman" w:hAnsi="Times New Roman"/>
                      <w:sz w:val="12"/>
                      <w:szCs w:val="12"/>
                    </w:rPr>
                  </w:pPr>
                  <w:r w:rsidRPr="006D059A">
                    <w:rPr>
                      <w:rFonts w:ascii="Times New Roman" w:hAnsi="Times New Roman"/>
                      <w:sz w:val="12"/>
                      <w:szCs w:val="12"/>
                    </w:rPr>
                    <w:t>-</w:t>
                  </w:r>
                </w:p>
              </w:tc>
            </w:tr>
            <w:tr w:rsidR="00D34774" w:rsidRPr="006D059A" w14:paraId="64180A25" w14:textId="77777777" w:rsidTr="006D059A">
              <w:trPr>
                <w:trHeight w:val="274"/>
              </w:trPr>
              <w:tc>
                <w:tcPr>
                  <w:tcW w:w="597" w:type="dxa"/>
                  <w:tcBorders>
                    <w:top w:val="single" w:sz="4" w:space="0" w:color="auto"/>
                    <w:left w:val="single" w:sz="4" w:space="0" w:color="auto"/>
                    <w:bottom w:val="single" w:sz="4" w:space="0" w:color="auto"/>
                    <w:right w:val="single" w:sz="4" w:space="0" w:color="auto"/>
                  </w:tcBorders>
                  <w:hideMark/>
                </w:tcPr>
                <w:p w14:paraId="35944524" w14:textId="77777777" w:rsidR="00D34774" w:rsidRPr="006D059A" w:rsidRDefault="00D34774" w:rsidP="008A3E0F">
                  <w:pPr>
                    <w:spacing w:after="0" w:line="240" w:lineRule="auto"/>
                    <w:rPr>
                      <w:rFonts w:ascii="Times New Roman" w:hAnsi="Times New Roman"/>
                      <w:sz w:val="12"/>
                      <w:szCs w:val="12"/>
                    </w:rPr>
                  </w:pPr>
                  <w:r w:rsidRPr="006D059A">
                    <w:rPr>
                      <w:rFonts w:ascii="Times New Roman" w:hAnsi="Times New Roman"/>
                      <w:sz w:val="12"/>
                      <w:szCs w:val="12"/>
                    </w:rPr>
                    <w:t>3.</w:t>
                  </w:r>
                </w:p>
              </w:tc>
              <w:tc>
                <w:tcPr>
                  <w:tcW w:w="992" w:type="dxa"/>
                  <w:tcBorders>
                    <w:top w:val="single" w:sz="4" w:space="0" w:color="auto"/>
                    <w:left w:val="single" w:sz="4" w:space="0" w:color="auto"/>
                    <w:bottom w:val="single" w:sz="4" w:space="0" w:color="auto"/>
                    <w:right w:val="single" w:sz="4" w:space="0" w:color="auto"/>
                  </w:tcBorders>
                  <w:hideMark/>
                </w:tcPr>
                <w:p w14:paraId="142D4CC6" w14:textId="77777777" w:rsidR="00D34774" w:rsidRPr="006D059A" w:rsidRDefault="00D34774" w:rsidP="008A3E0F">
                  <w:pPr>
                    <w:spacing w:after="0" w:line="240" w:lineRule="auto"/>
                    <w:rPr>
                      <w:rFonts w:ascii="Times New Roman" w:hAnsi="Times New Roman"/>
                      <w:color w:val="333333"/>
                      <w:sz w:val="12"/>
                      <w:szCs w:val="12"/>
                    </w:rPr>
                  </w:pPr>
                  <w:r w:rsidRPr="006D059A">
                    <w:rPr>
                      <w:rFonts w:ascii="Times New Roman" w:hAnsi="Times New Roman"/>
                      <w:color w:val="333333"/>
                      <w:sz w:val="12"/>
                      <w:szCs w:val="12"/>
                    </w:rPr>
                    <w:t xml:space="preserve">Автомобиль экстренного реагирования </w:t>
                  </w:r>
                </w:p>
              </w:tc>
              <w:tc>
                <w:tcPr>
                  <w:tcW w:w="851" w:type="dxa"/>
                  <w:tcBorders>
                    <w:top w:val="single" w:sz="4" w:space="0" w:color="auto"/>
                    <w:left w:val="single" w:sz="4" w:space="0" w:color="auto"/>
                    <w:bottom w:val="single" w:sz="4" w:space="0" w:color="auto"/>
                    <w:right w:val="single" w:sz="4" w:space="0" w:color="auto"/>
                  </w:tcBorders>
                  <w:hideMark/>
                </w:tcPr>
                <w:p w14:paraId="28E7017A" w14:textId="77777777" w:rsidR="00D34774" w:rsidRPr="006D059A" w:rsidRDefault="00D34774" w:rsidP="008A3E0F">
                  <w:pPr>
                    <w:spacing w:after="0" w:line="240" w:lineRule="auto"/>
                    <w:rPr>
                      <w:rFonts w:ascii="Times New Roman" w:hAnsi="Times New Roman"/>
                      <w:sz w:val="12"/>
                      <w:szCs w:val="12"/>
                    </w:rPr>
                  </w:pPr>
                  <w:r w:rsidRPr="006D059A">
                    <w:rPr>
                      <w:rFonts w:ascii="Times New Roman" w:hAnsi="Times New Roman"/>
                      <w:sz w:val="12"/>
                      <w:szCs w:val="12"/>
                    </w:rPr>
                    <w:t>1 штука</w:t>
                  </w:r>
                </w:p>
              </w:tc>
              <w:tc>
                <w:tcPr>
                  <w:tcW w:w="588" w:type="dxa"/>
                  <w:tcBorders>
                    <w:top w:val="single" w:sz="4" w:space="0" w:color="auto"/>
                    <w:left w:val="single" w:sz="4" w:space="0" w:color="auto"/>
                    <w:bottom w:val="single" w:sz="4" w:space="0" w:color="auto"/>
                    <w:right w:val="single" w:sz="4" w:space="0" w:color="auto"/>
                  </w:tcBorders>
                  <w:hideMark/>
                </w:tcPr>
                <w:p w14:paraId="41306BFA" w14:textId="77777777" w:rsidR="00D34774" w:rsidRPr="006D059A" w:rsidRDefault="00D34774" w:rsidP="008A3E0F">
                  <w:pPr>
                    <w:spacing w:after="0" w:line="240" w:lineRule="auto"/>
                    <w:jc w:val="center"/>
                    <w:rPr>
                      <w:rFonts w:ascii="Times New Roman" w:hAnsi="Times New Roman"/>
                      <w:sz w:val="12"/>
                      <w:szCs w:val="12"/>
                    </w:rPr>
                  </w:pPr>
                  <w:r w:rsidRPr="006D059A">
                    <w:rPr>
                      <w:rFonts w:ascii="Times New Roman" w:hAnsi="Times New Roman"/>
                      <w:sz w:val="12"/>
                      <w:szCs w:val="12"/>
                    </w:rPr>
                    <w:t>1</w:t>
                  </w:r>
                </w:p>
              </w:tc>
              <w:tc>
                <w:tcPr>
                  <w:tcW w:w="588" w:type="dxa"/>
                  <w:tcBorders>
                    <w:top w:val="single" w:sz="4" w:space="0" w:color="auto"/>
                    <w:left w:val="single" w:sz="4" w:space="0" w:color="auto"/>
                    <w:bottom w:val="single" w:sz="4" w:space="0" w:color="auto"/>
                    <w:right w:val="single" w:sz="4" w:space="0" w:color="auto"/>
                  </w:tcBorders>
                  <w:hideMark/>
                </w:tcPr>
                <w:p w14:paraId="79AB3AAC" w14:textId="77777777" w:rsidR="00D34774" w:rsidRPr="006D059A" w:rsidRDefault="00D34774" w:rsidP="008A3E0F">
                  <w:pPr>
                    <w:spacing w:after="0" w:line="240" w:lineRule="auto"/>
                    <w:jc w:val="center"/>
                    <w:rPr>
                      <w:rFonts w:ascii="Times New Roman" w:hAnsi="Times New Roman"/>
                      <w:sz w:val="12"/>
                      <w:szCs w:val="12"/>
                    </w:rPr>
                  </w:pPr>
                  <w:r w:rsidRPr="006D059A">
                    <w:rPr>
                      <w:rFonts w:ascii="Times New Roman" w:hAnsi="Times New Roman"/>
                      <w:sz w:val="12"/>
                      <w:szCs w:val="12"/>
                    </w:rPr>
                    <w:t>-</w:t>
                  </w:r>
                </w:p>
              </w:tc>
              <w:tc>
                <w:tcPr>
                  <w:tcW w:w="588" w:type="dxa"/>
                  <w:tcBorders>
                    <w:top w:val="single" w:sz="4" w:space="0" w:color="auto"/>
                    <w:left w:val="single" w:sz="4" w:space="0" w:color="auto"/>
                    <w:bottom w:val="single" w:sz="4" w:space="0" w:color="auto"/>
                    <w:right w:val="single" w:sz="4" w:space="0" w:color="auto"/>
                  </w:tcBorders>
                  <w:hideMark/>
                </w:tcPr>
                <w:p w14:paraId="38F6C50E" w14:textId="77777777" w:rsidR="00D34774" w:rsidRPr="006D059A" w:rsidRDefault="00D34774" w:rsidP="008A3E0F">
                  <w:pPr>
                    <w:spacing w:after="0" w:line="240" w:lineRule="auto"/>
                    <w:jc w:val="center"/>
                    <w:rPr>
                      <w:rFonts w:ascii="Times New Roman" w:hAnsi="Times New Roman"/>
                      <w:sz w:val="12"/>
                      <w:szCs w:val="12"/>
                    </w:rPr>
                  </w:pPr>
                  <w:r w:rsidRPr="006D059A">
                    <w:rPr>
                      <w:rFonts w:ascii="Times New Roman" w:hAnsi="Times New Roman"/>
                      <w:sz w:val="12"/>
                      <w:szCs w:val="12"/>
                    </w:rPr>
                    <w:t>-</w:t>
                  </w:r>
                </w:p>
              </w:tc>
              <w:tc>
                <w:tcPr>
                  <w:tcW w:w="547" w:type="dxa"/>
                  <w:tcBorders>
                    <w:top w:val="single" w:sz="4" w:space="0" w:color="auto"/>
                    <w:left w:val="single" w:sz="4" w:space="0" w:color="auto"/>
                    <w:bottom w:val="single" w:sz="4" w:space="0" w:color="auto"/>
                    <w:right w:val="single" w:sz="4" w:space="0" w:color="auto"/>
                  </w:tcBorders>
                  <w:hideMark/>
                </w:tcPr>
                <w:p w14:paraId="6DF28B91" w14:textId="77777777" w:rsidR="00D34774" w:rsidRPr="006D059A" w:rsidRDefault="00D34774" w:rsidP="008A3E0F">
                  <w:pPr>
                    <w:spacing w:after="0" w:line="240" w:lineRule="auto"/>
                    <w:jc w:val="center"/>
                    <w:rPr>
                      <w:rFonts w:ascii="Times New Roman" w:hAnsi="Times New Roman"/>
                      <w:sz w:val="12"/>
                      <w:szCs w:val="12"/>
                    </w:rPr>
                  </w:pPr>
                  <w:r w:rsidRPr="006D059A">
                    <w:rPr>
                      <w:rFonts w:ascii="Times New Roman" w:hAnsi="Times New Roman"/>
                      <w:sz w:val="12"/>
                      <w:szCs w:val="12"/>
                    </w:rPr>
                    <w:t>-</w:t>
                  </w:r>
                </w:p>
              </w:tc>
              <w:tc>
                <w:tcPr>
                  <w:tcW w:w="629" w:type="dxa"/>
                  <w:tcBorders>
                    <w:top w:val="single" w:sz="4" w:space="0" w:color="auto"/>
                    <w:left w:val="single" w:sz="4" w:space="0" w:color="auto"/>
                    <w:bottom w:val="single" w:sz="4" w:space="0" w:color="auto"/>
                    <w:right w:val="single" w:sz="4" w:space="0" w:color="auto"/>
                  </w:tcBorders>
                  <w:hideMark/>
                </w:tcPr>
                <w:p w14:paraId="0CE11F95" w14:textId="77777777" w:rsidR="00D34774" w:rsidRPr="006D059A" w:rsidRDefault="00D34774" w:rsidP="008A3E0F">
                  <w:pPr>
                    <w:spacing w:after="0" w:line="240" w:lineRule="auto"/>
                    <w:jc w:val="center"/>
                    <w:rPr>
                      <w:rFonts w:ascii="Times New Roman" w:hAnsi="Times New Roman"/>
                      <w:sz w:val="12"/>
                      <w:szCs w:val="12"/>
                    </w:rPr>
                  </w:pPr>
                  <w:r w:rsidRPr="006D059A">
                    <w:rPr>
                      <w:rFonts w:ascii="Times New Roman" w:hAnsi="Times New Roman"/>
                      <w:sz w:val="12"/>
                      <w:szCs w:val="12"/>
                    </w:rPr>
                    <w:t>-</w:t>
                  </w:r>
                </w:p>
              </w:tc>
              <w:tc>
                <w:tcPr>
                  <w:tcW w:w="588" w:type="dxa"/>
                  <w:tcBorders>
                    <w:top w:val="single" w:sz="4" w:space="0" w:color="auto"/>
                    <w:left w:val="single" w:sz="4" w:space="0" w:color="auto"/>
                    <w:bottom w:val="single" w:sz="4" w:space="0" w:color="auto"/>
                    <w:right w:val="single" w:sz="4" w:space="0" w:color="auto"/>
                  </w:tcBorders>
                  <w:hideMark/>
                </w:tcPr>
                <w:p w14:paraId="33854BCE" w14:textId="77777777" w:rsidR="00D34774" w:rsidRPr="006D059A" w:rsidRDefault="00D34774" w:rsidP="008A3E0F">
                  <w:pPr>
                    <w:spacing w:after="0" w:line="240" w:lineRule="auto"/>
                    <w:jc w:val="center"/>
                    <w:rPr>
                      <w:rFonts w:ascii="Times New Roman" w:hAnsi="Times New Roman"/>
                      <w:sz w:val="12"/>
                      <w:szCs w:val="12"/>
                    </w:rPr>
                  </w:pPr>
                  <w:r w:rsidRPr="006D059A">
                    <w:rPr>
                      <w:rFonts w:ascii="Times New Roman" w:hAnsi="Times New Roman"/>
                      <w:sz w:val="12"/>
                      <w:szCs w:val="12"/>
                    </w:rPr>
                    <w:t>-</w:t>
                  </w:r>
                </w:p>
              </w:tc>
              <w:tc>
                <w:tcPr>
                  <w:tcW w:w="588" w:type="dxa"/>
                  <w:tcBorders>
                    <w:top w:val="single" w:sz="4" w:space="0" w:color="auto"/>
                    <w:left w:val="single" w:sz="4" w:space="0" w:color="auto"/>
                    <w:bottom w:val="single" w:sz="4" w:space="0" w:color="auto"/>
                    <w:right w:val="single" w:sz="4" w:space="0" w:color="auto"/>
                  </w:tcBorders>
                  <w:hideMark/>
                </w:tcPr>
                <w:p w14:paraId="1BB9EBEA" w14:textId="77777777" w:rsidR="00D34774" w:rsidRPr="006D059A" w:rsidRDefault="00D34774" w:rsidP="008A3E0F">
                  <w:pPr>
                    <w:spacing w:after="0" w:line="240" w:lineRule="auto"/>
                    <w:jc w:val="center"/>
                    <w:rPr>
                      <w:rFonts w:ascii="Times New Roman" w:hAnsi="Times New Roman"/>
                      <w:sz w:val="12"/>
                      <w:szCs w:val="12"/>
                    </w:rPr>
                  </w:pPr>
                  <w:r w:rsidRPr="006D059A">
                    <w:rPr>
                      <w:rFonts w:ascii="Times New Roman" w:hAnsi="Times New Roman"/>
                      <w:sz w:val="12"/>
                      <w:szCs w:val="12"/>
                    </w:rPr>
                    <w:t>-</w:t>
                  </w:r>
                </w:p>
              </w:tc>
              <w:tc>
                <w:tcPr>
                  <w:tcW w:w="588" w:type="dxa"/>
                  <w:tcBorders>
                    <w:top w:val="single" w:sz="4" w:space="0" w:color="auto"/>
                    <w:left w:val="single" w:sz="4" w:space="0" w:color="auto"/>
                    <w:bottom w:val="single" w:sz="4" w:space="0" w:color="auto"/>
                    <w:right w:val="single" w:sz="4" w:space="0" w:color="auto"/>
                  </w:tcBorders>
                  <w:hideMark/>
                </w:tcPr>
                <w:p w14:paraId="469C2DD3" w14:textId="77777777" w:rsidR="00D34774" w:rsidRPr="006D059A" w:rsidRDefault="00D34774" w:rsidP="008A3E0F">
                  <w:pPr>
                    <w:spacing w:after="0" w:line="240" w:lineRule="auto"/>
                    <w:jc w:val="center"/>
                    <w:rPr>
                      <w:rFonts w:ascii="Times New Roman" w:hAnsi="Times New Roman"/>
                      <w:sz w:val="12"/>
                      <w:szCs w:val="12"/>
                    </w:rPr>
                  </w:pPr>
                  <w:r w:rsidRPr="006D059A">
                    <w:rPr>
                      <w:rFonts w:ascii="Times New Roman" w:hAnsi="Times New Roman"/>
                      <w:sz w:val="12"/>
                      <w:szCs w:val="12"/>
                    </w:rPr>
                    <w:t>-</w:t>
                  </w:r>
                </w:p>
              </w:tc>
              <w:tc>
                <w:tcPr>
                  <w:tcW w:w="824" w:type="dxa"/>
                  <w:tcBorders>
                    <w:top w:val="single" w:sz="4" w:space="0" w:color="auto"/>
                    <w:left w:val="single" w:sz="4" w:space="0" w:color="auto"/>
                    <w:bottom w:val="single" w:sz="4" w:space="0" w:color="auto"/>
                    <w:right w:val="single" w:sz="4" w:space="0" w:color="auto"/>
                  </w:tcBorders>
                  <w:hideMark/>
                </w:tcPr>
                <w:p w14:paraId="7096CBDE" w14:textId="77777777" w:rsidR="00D34774" w:rsidRPr="006D059A" w:rsidRDefault="00D34774" w:rsidP="008A3E0F">
                  <w:pPr>
                    <w:spacing w:after="0" w:line="240" w:lineRule="auto"/>
                    <w:jc w:val="center"/>
                    <w:rPr>
                      <w:rFonts w:ascii="Times New Roman" w:hAnsi="Times New Roman"/>
                      <w:sz w:val="12"/>
                      <w:szCs w:val="12"/>
                    </w:rPr>
                  </w:pPr>
                  <w:r w:rsidRPr="006D059A">
                    <w:rPr>
                      <w:rFonts w:ascii="Times New Roman" w:hAnsi="Times New Roman"/>
                      <w:sz w:val="12"/>
                      <w:szCs w:val="12"/>
                    </w:rPr>
                    <w:t>-</w:t>
                  </w:r>
                </w:p>
              </w:tc>
            </w:tr>
            <w:tr w:rsidR="00D34774" w:rsidRPr="006D059A" w14:paraId="6598C352" w14:textId="77777777" w:rsidTr="006D059A">
              <w:trPr>
                <w:trHeight w:val="620"/>
              </w:trPr>
              <w:tc>
                <w:tcPr>
                  <w:tcW w:w="2440" w:type="dxa"/>
                  <w:gridSpan w:val="3"/>
                  <w:tcBorders>
                    <w:top w:val="single" w:sz="4" w:space="0" w:color="auto"/>
                    <w:left w:val="single" w:sz="4" w:space="0" w:color="auto"/>
                    <w:bottom w:val="single" w:sz="4" w:space="0" w:color="auto"/>
                    <w:right w:val="single" w:sz="4" w:space="0" w:color="auto"/>
                  </w:tcBorders>
                  <w:hideMark/>
                </w:tcPr>
                <w:p w14:paraId="094A0915" w14:textId="77777777" w:rsidR="00D34774" w:rsidRPr="006D059A" w:rsidRDefault="00D34774" w:rsidP="008A3E0F">
                  <w:pPr>
                    <w:spacing w:after="0" w:line="240" w:lineRule="auto"/>
                    <w:jc w:val="center"/>
                    <w:outlineLvl w:val="0"/>
                    <w:rPr>
                      <w:rFonts w:ascii="Times New Roman" w:hAnsi="Times New Roman"/>
                      <w:bCs/>
                      <w:color w:val="333333"/>
                      <w:kern w:val="36"/>
                      <w:sz w:val="12"/>
                      <w:szCs w:val="12"/>
                    </w:rPr>
                  </w:pPr>
                  <w:r w:rsidRPr="006D059A">
                    <w:rPr>
                      <w:rFonts w:ascii="Times New Roman" w:hAnsi="Times New Roman"/>
                      <w:bCs/>
                      <w:color w:val="333333"/>
                      <w:kern w:val="36"/>
                      <w:sz w:val="12"/>
                      <w:szCs w:val="12"/>
                    </w:rPr>
                    <w:t>Объем финансирования</w:t>
                  </w:r>
                </w:p>
                <w:p w14:paraId="784B23B9" w14:textId="77777777" w:rsidR="00D34774" w:rsidRPr="006D059A" w:rsidRDefault="00D34774" w:rsidP="008A3E0F">
                  <w:pPr>
                    <w:spacing w:after="0" w:line="240" w:lineRule="auto"/>
                    <w:jc w:val="center"/>
                    <w:outlineLvl w:val="0"/>
                    <w:rPr>
                      <w:rFonts w:ascii="Times New Roman" w:hAnsi="Times New Roman"/>
                      <w:bCs/>
                      <w:color w:val="333333"/>
                      <w:kern w:val="36"/>
                      <w:sz w:val="12"/>
                      <w:szCs w:val="12"/>
                    </w:rPr>
                  </w:pPr>
                  <w:r w:rsidRPr="006D059A">
                    <w:rPr>
                      <w:rFonts w:ascii="Times New Roman" w:hAnsi="Times New Roman"/>
                      <w:bCs/>
                      <w:color w:val="333333"/>
                      <w:kern w:val="36"/>
                      <w:sz w:val="12"/>
                      <w:szCs w:val="12"/>
                    </w:rPr>
                    <w:t>(</w:t>
                  </w:r>
                  <w:proofErr w:type="gramStart"/>
                  <w:r w:rsidRPr="006D059A">
                    <w:rPr>
                      <w:rFonts w:ascii="Times New Roman" w:hAnsi="Times New Roman"/>
                      <w:bCs/>
                      <w:color w:val="333333"/>
                      <w:kern w:val="36"/>
                      <w:sz w:val="12"/>
                      <w:szCs w:val="12"/>
                    </w:rPr>
                    <w:t>в</w:t>
                  </w:r>
                  <w:proofErr w:type="gramEnd"/>
                  <w:r w:rsidRPr="006D059A">
                    <w:rPr>
                      <w:rFonts w:ascii="Times New Roman" w:hAnsi="Times New Roman"/>
                      <w:bCs/>
                      <w:color w:val="333333"/>
                      <w:kern w:val="36"/>
                      <w:sz w:val="12"/>
                      <w:szCs w:val="12"/>
                    </w:rPr>
                    <w:t xml:space="preserve"> тыс. руб. ПМР)</w:t>
                  </w:r>
                </w:p>
              </w:tc>
              <w:tc>
                <w:tcPr>
                  <w:tcW w:w="588" w:type="dxa"/>
                  <w:tcBorders>
                    <w:top w:val="single" w:sz="4" w:space="0" w:color="auto"/>
                    <w:left w:val="single" w:sz="4" w:space="0" w:color="auto"/>
                    <w:bottom w:val="single" w:sz="4" w:space="0" w:color="auto"/>
                    <w:right w:val="single" w:sz="4" w:space="0" w:color="auto"/>
                  </w:tcBorders>
                  <w:hideMark/>
                </w:tcPr>
                <w:p w14:paraId="75A659C7" w14:textId="77777777" w:rsidR="00D34774" w:rsidRPr="006D059A" w:rsidRDefault="00D34774" w:rsidP="008A3E0F">
                  <w:pPr>
                    <w:spacing w:after="0" w:line="240" w:lineRule="auto"/>
                    <w:jc w:val="center"/>
                    <w:rPr>
                      <w:rFonts w:ascii="Times New Roman" w:hAnsi="Times New Roman"/>
                      <w:color w:val="FF0000"/>
                      <w:sz w:val="12"/>
                      <w:szCs w:val="12"/>
                    </w:rPr>
                  </w:pPr>
                  <w:r w:rsidRPr="006D059A">
                    <w:rPr>
                      <w:rFonts w:ascii="Times New Roman" w:hAnsi="Times New Roman"/>
                      <w:sz w:val="12"/>
                      <w:szCs w:val="12"/>
                    </w:rPr>
                    <w:t>16 530</w:t>
                  </w:r>
                </w:p>
              </w:tc>
              <w:tc>
                <w:tcPr>
                  <w:tcW w:w="588" w:type="dxa"/>
                  <w:tcBorders>
                    <w:top w:val="single" w:sz="4" w:space="0" w:color="auto"/>
                    <w:left w:val="single" w:sz="4" w:space="0" w:color="auto"/>
                    <w:bottom w:val="single" w:sz="4" w:space="0" w:color="auto"/>
                    <w:right w:val="single" w:sz="4" w:space="0" w:color="auto"/>
                  </w:tcBorders>
                  <w:hideMark/>
                </w:tcPr>
                <w:p w14:paraId="09CF24F4" w14:textId="77777777" w:rsidR="00D34774" w:rsidRPr="006D059A" w:rsidRDefault="00D34774" w:rsidP="008A3E0F">
                  <w:pPr>
                    <w:spacing w:after="0" w:line="240" w:lineRule="auto"/>
                    <w:jc w:val="center"/>
                    <w:rPr>
                      <w:rFonts w:ascii="Times New Roman" w:hAnsi="Times New Roman"/>
                      <w:color w:val="FF0000"/>
                      <w:sz w:val="12"/>
                      <w:szCs w:val="12"/>
                    </w:rPr>
                  </w:pPr>
                  <w:r w:rsidRPr="006D059A">
                    <w:rPr>
                      <w:rFonts w:ascii="Times New Roman" w:hAnsi="Times New Roman"/>
                      <w:sz w:val="12"/>
                      <w:szCs w:val="12"/>
                    </w:rPr>
                    <w:t xml:space="preserve">6 790 </w:t>
                  </w:r>
                </w:p>
              </w:tc>
              <w:tc>
                <w:tcPr>
                  <w:tcW w:w="588" w:type="dxa"/>
                  <w:tcBorders>
                    <w:top w:val="single" w:sz="4" w:space="0" w:color="auto"/>
                    <w:left w:val="single" w:sz="4" w:space="0" w:color="auto"/>
                    <w:bottom w:val="single" w:sz="4" w:space="0" w:color="auto"/>
                    <w:right w:val="single" w:sz="4" w:space="0" w:color="auto"/>
                  </w:tcBorders>
                </w:tcPr>
                <w:p w14:paraId="6AC94947" w14:textId="77777777" w:rsidR="00D34774" w:rsidRPr="006D059A" w:rsidRDefault="00D34774" w:rsidP="008A3E0F">
                  <w:pPr>
                    <w:spacing w:after="0" w:line="240" w:lineRule="auto"/>
                    <w:jc w:val="center"/>
                    <w:rPr>
                      <w:rFonts w:ascii="Times New Roman" w:hAnsi="Times New Roman"/>
                      <w:sz w:val="12"/>
                      <w:szCs w:val="12"/>
                    </w:rPr>
                  </w:pPr>
                  <w:r w:rsidRPr="006D059A">
                    <w:rPr>
                      <w:rFonts w:ascii="Times New Roman" w:hAnsi="Times New Roman"/>
                      <w:sz w:val="12"/>
                      <w:szCs w:val="12"/>
                    </w:rPr>
                    <w:t xml:space="preserve">9 918 </w:t>
                  </w:r>
                </w:p>
                <w:p w14:paraId="470D222D" w14:textId="77777777" w:rsidR="00D34774" w:rsidRPr="006D059A" w:rsidRDefault="00D34774" w:rsidP="008A3E0F">
                  <w:pPr>
                    <w:spacing w:after="0" w:line="240" w:lineRule="auto"/>
                    <w:jc w:val="center"/>
                    <w:rPr>
                      <w:rFonts w:ascii="Times New Roman" w:hAnsi="Times New Roman"/>
                      <w:sz w:val="12"/>
                      <w:szCs w:val="12"/>
                    </w:rPr>
                  </w:pPr>
                </w:p>
              </w:tc>
              <w:tc>
                <w:tcPr>
                  <w:tcW w:w="547" w:type="dxa"/>
                  <w:tcBorders>
                    <w:top w:val="single" w:sz="4" w:space="0" w:color="auto"/>
                    <w:left w:val="single" w:sz="4" w:space="0" w:color="auto"/>
                    <w:bottom w:val="single" w:sz="4" w:space="0" w:color="auto"/>
                    <w:right w:val="single" w:sz="4" w:space="0" w:color="auto"/>
                  </w:tcBorders>
                  <w:hideMark/>
                </w:tcPr>
                <w:p w14:paraId="5DE4FC13" w14:textId="77777777" w:rsidR="00D34774" w:rsidRPr="006D059A" w:rsidRDefault="00D34774" w:rsidP="008A3E0F">
                  <w:pPr>
                    <w:spacing w:after="0" w:line="240" w:lineRule="auto"/>
                    <w:jc w:val="center"/>
                    <w:rPr>
                      <w:rFonts w:ascii="Times New Roman" w:hAnsi="Times New Roman"/>
                      <w:sz w:val="12"/>
                      <w:szCs w:val="12"/>
                    </w:rPr>
                  </w:pPr>
                  <w:r w:rsidRPr="006D059A">
                    <w:rPr>
                      <w:rFonts w:ascii="Times New Roman" w:hAnsi="Times New Roman"/>
                      <w:sz w:val="12"/>
                      <w:szCs w:val="12"/>
                    </w:rPr>
                    <w:t xml:space="preserve">13 224 </w:t>
                  </w:r>
                </w:p>
              </w:tc>
              <w:tc>
                <w:tcPr>
                  <w:tcW w:w="629" w:type="dxa"/>
                  <w:tcBorders>
                    <w:top w:val="single" w:sz="4" w:space="0" w:color="auto"/>
                    <w:left w:val="single" w:sz="4" w:space="0" w:color="auto"/>
                    <w:bottom w:val="single" w:sz="4" w:space="0" w:color="auto"/>
                    <w:right w:val="single" w:sz="4" w:space="0" w:color="auto"/>
                  </w:tcBorders>
                  <w:hideMark/>
                </w:tcPr>
                <w:p w14:paraId="34A75C0A" w14:textId="77777777" w:rsidR="00D34774" w:rsidRPr="006D059A" w:rsidRDefault="00D34774" w:rsidP="008A3E0F">
                  <w:pPr>
                    <w:spacing w:after="0" w:line="240" w:lineRule="auto"/>
                    <w:jc w:val="center"/>
                    <w:rPr>
                      <w:rFonts w:ascii="Times New Roman" w:hAnsi="Times New Roman"/>
                      <w:sz w:val="12"/>
                      <w:szCs w:val="12"/>
                    </w:rPr>
                  </w:pPr>
                  <w:r w:rsidRPr="006D059A">
                    <w:rPr>
                      <w:rFonts w:ascii="Times New Roman" w:hAnsi="Times New Roman"/>
                      <w:sz w:val="12"/>
                      <w:szCs w:val="12"/>
                    </w:rPr>
                    <w:t xml:space="preserve">13 224 </w:t>
                  </w:r>
                </w:p>
              </w:tc>
              <w:tc>
                <w:tcPr>
                  <w:tcW w:w="588" w:type="dxa"/>
                  <w:tcBorders>
                    <w:top w:val="single" w:sz="4" w:space="0" w:color="auto"/>
                    <w:left w:val="single" w:sz="4" w:space="0" w:color="auto"/>
                    <w:bottom w:val="single" w:sz="4" w:space="0" w:color="auto"/>
                    <w:right w:val="single" w:sz="4" w:space="0" w:color="auto"/>
                  </w:tcBorders>
                  <w:hideMark/>
                </w:tcPr>
                <w:p w14:paraId="1382BE22" w14:textId="77777777" w:rsidR="00D34774" w:rsidRPr="006D059A" w:rsidRDefault="00D34774" w:rsidP="008A3E0F">
                  <w:pPr>
                    <w:spacing w:after="0" w:line="240" w:lineRule="auto"/>
                    <w:jc w:val="center"/>
                    <w:rPr>
                      <w:rFonts w:ascii="Times New Roman" w:hAnsi="Times New Roman"/>
                      <w:sz w:val="12"/>
                      <w:szCs w:val="12"/>
                    </w:rPr>
                  </w:pPr>
                  <w:r w:rsidRPr="006D059A">
                    <w:rPr>
                      <w:rFonts w:ascii="Times New Roman" w:hAnsi="Times New Roman"/>
                      <w:sz w:val="12"/>
                      <w:szCs w:val="12"/>
                    </w:rPr>
                    <w:t xml:space="preserve">6 612 </w:t>
                  </w:r>
                </w:p>
              </w:tc>
              <w:tc>
                <w:tcPr>
                  <w:tcW w:w="588" w:type="dxa"/>
                  <w:tcBorders>
                    <w:top w:val="single" w:sz="4" w:space="0" w:color="auto"/>
                    <w:left w:val="single" w:sz="4" w:space="0" w:color="auto"/>
                    <w:bottom w:val="single" w:sz="4" w:space="0" w:color="auto"/>
                    <w:right w:val="single" w:sz="4" w:space="0" w:color="auto"/>
                  </w:tcBorders>
                  <w:hideMark/>
                </w:tcPr>
                <w:p w14:paraId="19C4D14E" w14:textId="77777777" w:rsidR="00D34774" w:rsidRPr="006D059A" w:rsidRDefault="00D34774" w:rsidP="008A3E0F">
                  <w:pPr>
                    <w:spacing w:after="0" w:line="240" w:lineRule="auto"/>
                    <w:jc w:val="center"/>
                    <w:rPr>
                      <w:rFonts w:ascii="Times New Roman" w:hAnsi="Times New Roman"/>
                      <w:sz w:val="12"/>
                      <w:szCs w:val="12"/>
                    </w:rPr>
                  </w:pPr>
                  <w:r w:rsidRPr="006D059A">
                    <w:rPr>
                      <w:rFonts w:ascii="Times New Roman" w:hAnsi="Times New Roman"/>
                      <w:sz w:val="12"/>
                      <w:szCs w:val="12"/>
                    </w:rPr>
                    <w:t xml:space="preserve">6 612 </w:t>
                  </w:r>
                </w:p>
              </w:tc>
              <w:tc>
                <w:tcPr>
                  <w:tcW w:w="588" w:type="dxa"/>
                  <w:tcBorders>
                    <w:top w:val="single" w:sz="4" w:space="0" w:color="auto"/>
                    <w:left w:val="single" w:sz="4" w:space="0" w:color="auto"/>
                    <w:bottom w:val="single" w:sz="4" w:space="0" w:color="auto"/>
                    <w:right w:val="single" w:sz="4" w:space="0" w:color="auto"/>
                  </w:tcBorders>
                  <w:hideMark/>
                </w:tcPr>
                <w:p w14:paraId="2E9E6498" w14:textId="77777777" w:rsidR="00D34774" w:rsidRPr="006D059A" w:rsidRDefault="00D34774" w:rsidP="008A3E0F">
                  <w:pPr>
                    <w:spacing w:after="0" w:line="240" w:lineRule="auto"/>
                    <w:jc w:val="center"/>
                    <w:rPr>
                      <w:rFonts w:ascii="Times New Roman" w:hAnsi="Times New Roman"/>
                      <w:sz w:val="12"/>
                      <w:szCs w:val="12"/>
                    </w:rPr>
                  </w:pPr>
                  <w:r w:rsidRPr="006D059A">
                    <w:rPr>
                      <w:rFonts w:ascii="Times New Roman" w:hAnsi="Times New Roman"/>
                      <w:sz w:val="12"/>
                      <w:szCs w:val="12"/>
                    </w:rPr>
                    <w:t xml:space="preserve">20 014 </w:t>
                  </w:r>
                </w:p>
              </w:tc>
              <w:tc>
                <w:tcPr>
                  <w:tcW w:w="824" w:type="dxa"/>
                  <w:tcBorders>
                    <w:top w:val="single" w:sz="4" w:space="0" w:color="auto"/>
                    <w:left w:val="single" w:sz="4" w:space="0" w:color="auto"/>
                    <w:bottom w:val="single" w:sz="4" w:space="0" w:color="auto"/>
                    <w:right w:val="single" w:sz="4" w:space="0" w:color="auto"/>
                  </w:tcBorders>
                  <w:hideMark/>
                </w:tcPr>
                <w:p w14:paraId="0D85EB19" w14:textId="77777777" w:rsidR="00D34774" w:rsidRPr="006D059A" w:rsidRDefault="00D34774" w:rsidP="008A3E0F">
                  <w:pPr>
                    <w:spacing w:after="0" w:line="240" w:lineRule="auto"/>
                    <w:jc w:val="center"/>
                    <w:rPr>
                      <w:rFonts w:ascii="Times New Roman" w:hAnsi="Times New Roman"/>
                      <w:sz w:val="12"/>
                      <w:szCs w:val="12"/>
                    </w:rPr>
                  </w:pPr>
                  <w:r w:rsidRPr="006D059A">
                    <w:rPr>
                      <w:rFonts w:ascii="Times New Roman" w:hAnsi="Times New Roman"/>
                      <w:sz w:val="12"/>
                      <w:szCs w:val="12"/>
                    </w:rPr>
                    <w:t xml:space="preserve">16 530 </w:t>
                  </w:r>
                </w:p>
              </w:tc>
            </w:tr>
          </w:tbl>
          <w:p w14:paraId="308A0532" w14:textId="77777777" w:rsidR="00D34774" w:rsidRPr="00D41FCA" w:rsidRDefault="00D34774" w:rsidP="008A3E0F">
            <w:pPr>
              <w:spacing w:after="0" w:line="240" w:lineRule="auto"/>
              <w:ind w:firstLine="567"/>
              <w:rPr>
                <w:rFonts w:ascii="Times New Roman" w:hAnsi="Times New Roman"/>
              </w:rPr>
            </w:pPr>
          </w:p>
        </w:tc>
        <w:tc>
          <w:tcPr>
            <w:tcW w:w="7654" w:type="dxa"/>
            <w:tcBorders>
              <w:top w:val="single" w:sz="4" w:space="0" w:color="auto"/>
              <w:left w:val="single" w:sz="4" w:space="0" w:color="auto"/>
              <w:bottom w:val="single" w:sz="4" w:space="0" w:color="auto"/>
              <w:right w:val="single" w:sz="4" w:space="0" w:color="auto"/>
            </w:tcBorders>
          </w:tcPr>
          <w:p w14:paraId="39F611ED" w14:textId="188FE0C7" w:rsidR="00D34774" w:rsidRPr="00D41FCA" w:rsidRDefault="00D34774" w:rsidP="008A3E0F">
            <w:pPr>
              <w:spacing w:after="0" w:line="240" w:lineRule="auto"/>
              <w:jc w:val="center"/>
              <w:rPr>
                <w:rFonts w:ascii="Times New Roman" w:hAnsi="Times New Roman"/>
              </w:rPr>
            </w:pPr>
            <w:r w:rsidRPr="00D41FCA">
              <w:rPr>
                <w:rFonts w:ascii="Times New Roman" w:hAnsi="Times New Roman"/>
              </w:rPr>
              <w:t>4. Мероприятия Программы</w:t>
            </w:r>
          </w:p>
          <w:p w14:paraId="301A84DE" w14:textId="77777777" w:rsidR="00D34774" w:rsidRPr="00D41FCA" w:rsidRDefault="00D34774" w:rsidP="008A3E0F">
            <w:pPr>
              <w:shd w:val="clear" w:color="auto" w:fill="FFFFFF"/>
              <w:spacing w:after="0" w:line="240" w:lineRule="auto"/>
              <w:jc w:val="center"/>
              <w:outlineLvl w:val="0"/>
              <w:rPr>
                <w:rFonts w:ascii="Times New Roman" w:hAnsi="Times New Roman"/>
                <w:b/>
                <w:bCs/>
                <w:color w:val="333333"/>
                <w:kern w:val="36"/>
              </w:rPr>
            </w:pPr>
          </w:p>
          <w:tbl>
            <w:tblPr>
              <w:tblStyle w:val="2"/>
              <w:tblW w:w="7395" w:type="dxa"/>
              <w:tblLayout w:type="fixed"/>
              <w:tblLook w:val="04A0" w:firstRow="1" w:lastRow="0" w:firstColumn="1" w:lastColumn="0" w:noHBand="0" w:noVBand="1"/>
            </w:tblPr>
            <w:tblGrid>
              <w:gridCol w:w="312"/>
              <w:gridCol w:w="1142"/>
              <w:gridCol w:w="646"/>
              <w:gridCol w:w="588"/>
              <w:gridCol w:w="588"/>
              <w:gridCol w:w="588"/>
              <w:gridCol w:w="547"/>
              <w:gridCol w:w="629"/>
              <w:gridCol w:w="588"/>
              <w:gridCol w:w="588"/>
              <w:gridCol w:w="588"/>
              <w:gridCol w:w="591"/>
            </w:tblGrid>
            <w:tr w:rsidR="00D34774" w:rsidRPr="006D059A" w14:paraId="2507EC53" w14:textId="77777777" w:rsidTr="006D059A">
              <w:trPr>
                <w:trHeight w:val="274"/>
              </w:trPr>
              <w:tc>
                <w:tcPr>
                  <w:tcW w:w="312" w:type="dxa"/>
                  <w:vMerge w:val="restart"/>
                  <w:tcBorders>
                    <w:top w:val="single" w:sz="4" w:space="0" w:color="auto"/>
                    <w:left w:val="single" w:sz="4" w:space="0" w:color="auto"/>
                    <w:bottom w:val="single" w:sz="4" w:space="0" w:color="auto"/>
                    <w:right w:val="single" w:sz="4" w:space="0" w:color="auto"/>
                  </w:tcBorders>
                  <w:hideMark/>
                </w:tcPr>
                <w:p w14:paraId="22D722C0" w14:textId="77777777" w:rsidR="007723A4" w:rsidRPr="006D059A" w:rsidRDefault="00D34774" w:rsidP="007723A4">
                  <w:pPr>
                    <w:spacing w:after="0" w:line="240" w:lineRule="auto"/>
                    <w:rPr>
                      <w:rFonts w:ascii="Times New Roman" w:hAnsi="Times New Roman"/>
                      <w:spacing w:val="-6"/>
                      <w:sz w:val="12"/>
                      <w:szCs w:val="12"/>
                    </w:rPr>
                  </w:pPr>
                  <w:bookmarkStart w:id="3" w:name="_Hlk163051734"/>
                  <w:r w:rsidRPr="006D059A">
                    <w:rPr>
                      <w:rFonts w:ascii="Times New Roman" w:hAnsi="Times New Roman"/>
                      <w:spacing w:val="-6"/>
                      <w:sz w:val="12"/>
                      <w:szCs w:val="12"/>
                    </w:rPr>
                    <w:t xml:space="preserve">№ </w:t>
                  </w:r>
                </w:p>
                <w:p w14:paraId="04681557" w14:textId="332ACFAD" w:rsidR="00D34774" w:rsidRPr="006D059A" w:rsidRDefault="007723A4" w:rsidP="007723A4">
                  <w:pPr>
                    <w:spacing w:after="0" w:line="240" w:lineRule="auto"/>
                    <w:rPr>
                      <w:rFonts w:ascii="Times New Roman" w:hAnsi="Times New Roman"/>
                      <w:spacing w:val="-6"/>
                      <w:sz w:val="12"/>
                      <w:szCs w:val="12"/>
                    </w:rPr>
                  </w:pPr>
                  <w:proofErr w:type="gramStart"/>
                  <w:r w:rsidRPr="006D059A">
                    <w:rPr>
                      <w:rFonts w:ascii="Times New Roman" w:hAnsi="Times New Roman"/>
                      <w:spacing w:val="-6"/>
                      <w:sz w:val="12"/>
                      <w:szCs w:val="12"/>
                    </w:rPr>
                    <w:t>п</w:t>
                  </w:r>
                  <w:proofErr w:type="gramEnd"/>
                  <w:r w:rsidR="00D34774" w:rsidRPr="006D059A">
                    <w:rPr>
                      <w:rFonts w:ascii="Times New Roman" w:hAnsi="Times New Roman"/>
                      <w:spacing w:val="-6"/>
                      <w:sz w:val="12"/>
                      <w:szCs w:val="12"/>
                    </w:rPr>
                    <w:t>/п</w:t>
                  </w:r>
                </w:p>
              </w:tc>
              <w:tc>
                <w:tcPr>
                  <w:tcW w:w="1142" w:type="dxa"/>
                  <w:vMerge w:val="restart"/>
                  <w:tcBorders>
                    <w:top w:val="single" w:sz="4" w:space="0" w:color="auto"/>
                    <w:left w:val="single" w:sz="4" w:space="0" w:color="auto"/>
                    <w:bottom w:val="single" w:sz="4" w:space="0" w:color="auto"/>
                    <w:right w:val="single" w:sz="4" w:space="0" w:color="auto"/>
                  </w:tcBorders>
                </w:tcPr>
                <w:p w14:paraId="2807522B" w14:textId="77777777" w:rsidR="00D34774" w:rsidRPr="006D059A" w:rsidRDefault="00D34774" w:rsidP="006D059A">
                  <w:pPr>
                    <w:spacing w:after="0" w:line="240" w:lineRule="auto"/>
                    <w:ind w:left="34"/>
                    <w:rPr>
                      <w:rFonts w:ascii="Times New Roman" w:hAnsi="Times New Roman"/>
                      <w:spacing w:val="-6"/>
                      <w:sz w:val="12"/>
                      <w:szCs w:val="12"/>
                    </w:rPr>
                  </w:pPr>
                </w:p>
                <w:p w14:paraId="3BE811DD" w14:textId="77777777" w:rsidR="00D34774" w:rsidRPr="006D059A" w:rsidRDefault="00D34774" w:rsidP="006D059A">
                  <w:pPr>
                    <w:spacing w:after="0" w:line="240" w:lineRule="auto"/>
                    <w:ind w:left="34"/>
                    <w:rPr>
                      <w:rFonts w:ascii="Times New Roman" w:hAnsi="Times New Roman"/>
                      <w:spacing w:val="-6"/>
                      <w:sz w:val="12"/>
                      <w:szCs w:val="12"/>
                    </w:rPr>
                  </w:pPr>
                  <w:r w:rsidRPr="006D059A">
                    <w:rPr>
                      <w:rFonts w:ascii="Times New Roman" w:hAnsi="Times New Roman"/>
                      <w:spacing w:val="-6"/>
                      <w:sz w:val="12"/>
                      <w:szCs w:val="12"/>
                    </w:rPr>
                    <w:t>Наименование автотранспорта</w:t>
                  </w:r>
                </w:p>
              </w:tc>
              <w:tc>
                <w:tcPr>
                  <w:tcW w:w="646" w:type="dxa"/>
                  <w:vMerge w:val="restart"/>
                  <w:tcBorders>
                    <w:top w:val="single" w:sz="4" w:space="0" w:color="auto"/>
                    <w:left w:val="single" w:sz="4" w:space="0" w:color="auto"/>
                    <w:bottom w:val="single" w:sz="4" w:space="0" w:color="auto"/>
                    <w:right w:val="single" w:sz="4" w:space="0" w:color="auto"/>
                  </w:tcBorders>
                </w:tcPr>
                <w:p w14:paraId="510227BF" w14:textId="77777777" w:rsidR="00D34774" w:rsidRPr="006D059A" w:rsidRDefault="00D34774" w:rsidP="008A3E0F">
                  <w:pPr>
                    <w:spacing w:after="0" w:line="240" w:lineRule="auto"/>
                    <w:rPr>
                      <w:rFonts w:ascii="Times New Roman" w:hAnsi="Times New Roman"/>
                      <w:spacing w:val="-6"/>
                      <w:sz w:val="12"/>
                      <w:szCs w:val="12"/>
                    </w:rPr>
                  </w:pPr>
                </w:p>
                <w:p w14:paraId="5ABBA9C5" w14:textId="77777777" w:rsidR="00D34774" w:rsidRPr="006D059A" w:rsidRDefault="00D34774" w:rsidP="008A3E0F">
                  <w:pPr>
                    <w:spacing w:after="0" w:line="240" w:lineRule="auto"/>
                    <w:rPr>
                      <w:rFonts w:ascii="Times New Roman" w:hAnsi="Times New Roman"/>
                      <w:spacing w:val="-6"/>
                      <w:sz w:val="12"/>
                      <w:szCs w:val="12"/>
                    </w:rPr>
                  </w:pPr>
                  <w:r w:rsidRPr="006D059A">
                    <w:rPr>
                      <w:rFonts w:ascii="Times New Roman" w:hAnsi="Times New Roman"/>
                      <w:spacing w:val="-6"/>
                      <w:sz w:val="12"/>
                      <w:szCs w:val="12"/>
                    </w:rPr>
                    <w:t xml:space="preserve">Всего </w:t>
                  </w:r>
                </w:p>
              </w:tc>
              <w:tc>
                <w:tcPr>
                  <w:tcW w:w="5295" w:type="dxa"/>
                  <w:gridSpan w:val="9"/>
                  <w:tcBorders>
                    <w:top w:val="single" w:sz="4" w:space="0" w:color="auto"/>
                    <w:left w:val="single" w:sz="4" w:space="0" w:color="auto"/>
                    <w:bottom w:val="single" w:sz="4" w:space="0" w:color="auto"/>
                    <w:right w:val="single" w:sz="4" w:space="0" w:color="auto"/>
                  </w:tcBorders>
                  <w:hideMark/>
                </w:tcPr>
                <w:p w14:paraId="6C6CCD2B" w14:textId="77777777" w:rsidR="00D34774" w:rsidRPr="006D059A" w:rsidRDefault="00D34774" w:rsidP="008A3E0F">
                  <w:pPr>
                    <w:spacing w:after="0" w:line="240" w:lineRule="auto"/>
                    <w:jc w:val="center"/>
                    <w:rPr>
                      <w:rFonts w:ascii="Times New Roman" w:hAnsi="Times New Roman"/>
                      <w:spacing w:val="-6"/>
                      <w:sz w:val="12"/>
                      <w:szCs w:val="12"/>
                    </w:rPr>
                  </w:pPr>
                  <w:r w:rsidRPr="006D059A">
                    <w:rPr>
                      <w:rFonts w:ascii="Times New Roman" w:hAnsi="Times New Roman"/>
                      <w:spacing w:val="-6"/>
                      <w:sz w:val="12"/>
                      <w:szCs w:val="12"/>
                    </w:rPr>
                    <w:t>Количество единиц</w:t>
                  </w:r>
                </w:p>
              </w:tc>
            </w:tr>
            <w:tr w:rsidR="00D34774" w:rsidRPr="006D059A" w14:paraId="61DBD054" w14:textId="77777777" w:rsidTr="006D059A">
              <w:trPr>
                <w:trHeight w:val="147"/>
              </w:trPr>
              <w:tc>
                <w:tcPr>
                  <w:tcW w:w="312" w:type="dxa"/>
                  <w:vMerge/>
                  <w:tcBorders>
                    <w:top w:val="single" w:sz="4" w:space="0" w:color="auto"/>
                    <w:left w:val="single" w:sz="4" w:space="0" w:color="auto"/>
                    <w:bottom w:val="single" w:sz="4" w:space="0" w:color="auto"/>
                    <w:right w:val="single" w:sz="4" w:space="0" w:color="auto"/>
                  </w:tcBorders>
                  <w:vAlign w:val="center"/>
                  <w:hideMark/>
                </w:tcPr>
                <w:p w14:paraId="3C01EFD0" w14:textId="77777777" w:rsidR="00D34774" w:rsidRPr="006D059A" w:rsidRDefault="00D34774" w:rsidP="008A3E0F">
                  <w:pPr>
                    <w:spacing w:after="0" w:line="240" w:lineRule="auto"/>
                    <w:rPr>
                      <w:rFonts w:ascii="Times New Roman" w:hAnsi="Times New Roman"/>
                      <w:spacing w:val="-6"/>
                      <w:sz w:val="12"/>
                      <w:szCs w:val="12"/>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14:paraId="3159D93A" w14:textId="77777777" w:rsidR="00D34774" w:rsidRPr="006D059A" w:rsidRDefault="00D34774" w:rsidP="008A3E0F">
                  <w:pPr>
                    <w:spacing w:after="0" w:line="240" w:lineRule="auto"/>
                    <w:rPr>
                      <w:rFonts w:ascii="Times New Roman" w:hAnsi="Times New Roman"/>
                      <w:spacing w:val="-6"/>
                      <w:sz w:val="12"/>
                      <w:szCs w:val="12"/>
                    </w:rPr>
                  </w:pPr>
                </w:p>
              </w:tc>
              <w:tc>
                <w:tcPr>
                  <w:tcW w:w="646" w:type="dxa"/>
                  <w:vMerge/>
                  <w:tcBorders>
                    <w:top w:val="single" w:sz="4" w:space="0" w:color="auto"/>
                    <w:left w:val="single" w:sz="4" w:space="0" w:color="auto"/>
                    <w:bottom w:val="single" w:sz="4" w:space="0" w:color="auto"/>
                    <w:right w:val="single" w:sz="4" w:space="0" w:color="auto"/>
                  </w:tcBorders>
                  <w:vAlign w:val="center"/>
                  <w:hideMark/>
                </w:tcPr>
                <w:p w14:paraId="5EEF57AA" w14:textId="77777777" w:rsidR="00D34774" w:rsidRPr="006D059A" w:rsidRDefault="00D34774" w:rsidP="008A3E0F">
                  <w:pPr>
                    <w:spacing w:after="0" w:line="240" w:lineRule="auto"/>
                    <w:rPr>
                      <w:rFonts w:ascii="Times New Roman" w:hAnsi="Times New Roman"/>
                      <w:spacing w:val="-6"/>
                      <w:sz w:val="12"/>
                      <w:szCs w:val="12"/>
                    </w:rPr>
                  </w:pPr>
                </w:p>
              </w:tc>
              <w:tc>
                <w:tcPr>
                  <w:tcW w:w="2311" w:type="dxa"/>
                  <w:gridSpan w:val="4"/>
                  <w:tcBorders>
                    <w:top w:val="single" w:sz="4" w:space="0" w:color="auto"/>
                    <w:left w:val="single" w:sz="4" w:space="0" w:color="auto"/>
                    <w:bottom w:val="single" w:sz="4" w:space="0" w:color="auto"/>
                    <w:right w:val="single" w:sz="4" w:space="0" w:color="auto"/>
                  </w:tcBorders>
                  <w:hideMark/>
                </w:tcPr>
                <w:p w14:paraId="1F030D8B" w14:textId="77777777" w:rsidR="00D34774" w:rsidRPr="006D059A" w:rsidRDefault="00D34774" w:rsidP="008A3E0F">
                  <w:pPr>
                    <w:spacing w:after="0" w:line="240" w:lineRule="auto"/>
                    <w:jc w:val="center"/>
                    <w:rPr>
                      <w:rFonts w:ascii="Times New Roman" w:hAnsi="Times New Roman"/>
                      <w:spacing w:val="-6"/>
                      <w:sz w:val="12"/>
                      <w:szCs w:val="12"/>
                    </w:rPr>
                  </w:pPr>
                  <w:r w:rsidRPr="006D059A">
                    <w:rPr>
                      <w:rFonts w:ascii="Times New Roman" w:hAnsi="Times New Roman"/>
                      <w:spacing w:val="-6"/>
                      <w:sz w:val="12"/>
                      <w:szCs w:val="12"/>
                      <w:lang w:val="en-US"/>
                    </w:rPr>
                    <w:t>I</w:t>
                  </w:r>
                  <w:r w:rsidRPr="006D059A">
                    <w:rPr>
                      <w:rFonts w:ascii="Times New Roman" w:hAnsi="Times New Roman"/>
                      <w:spacing w:val="-6"/>
                      <w:sz w:val="12"/>
                      <w:szCs w:val="12"/>
                    </w:rPr>
                    <w:t xml:space="preserve"> этап</w:t>
                  </w:r>
                </w:p>
              </w:tc>
              <w:tc>
                <w:tcPr>
                  <w:tcW w:w="1805" w:type="dxa"/>
                  <w:gridSpan w:val="3"/>
                  <w:tcBorders>
                    <w:top w:val="single" w:sz="4" w:space="0" w:color="auto"/>
                    <w:left w:val="single" w:sz="4" w:space="0" w:color="auto"/>
                    <w:bottom w:val="single" w:sz="4" w:space="0" w:color="auto"/>
                    <w:right w:val="single" w:sz="4" w:space="0" w:color="auto"/>
                  </w:tcBorders>
                  <w:hideMark/>
                </w:tcPr>
                <w:p w14:paraId="532B5FD7" w14:textId="77777777" w:rsidR="00D34774" w:rsidRPr="006D059A" w:rsidRDefault="00D34774" w:rsidP="008A3E0F">
                  <w:pPr>
                    <w:spacing w:after="0" w:line="240" w:lineRule="auto"/>
                    <w:jc w:val="center"/>
                    <w:rPr>
                      <w:rFonts w:ascii="Times New Roman" w:hAnsi="Times New Roman"/>
                      <w:spacing w:val="-6"/>
                      <w:sz w:val="12"/>
                      <w:szCs w:val="12"/>
                    </w:rPr>
                  </w:pPr>
                  <w:r w:rsidRPr="006D059A">
                    <w:rPr>
                      <w:rFonts w:ascii="Times New Roman" w:hAnsi="Times New Roman"/>
                      <w:spacing w:val="-6"/>
                      <w:sz w:val="12"/>
                      <w:szCs w:val="12"/>
                      <w:lang w:val="en-US"/>
                    </w:rPr>
                    <w:t>II</w:t>
                  </w:r>
                  <w:r w:rsidRPr="006D059A">
                    <w:rPr>
                      <w:rFonts w:ascii="Times New Roman" w:hAnsi="Times New Roman"/>
                      <w:spacing w:val="-6"/>
                      <w:sz w:val="12"/>
                      <w:szCs w:val="12"/>
                    </w:rPr>
                    <w:t xml:space="preserve"> этап</w:t>
                  </w:r>
                </w:p>
              </w:tc>
              <w:tc>
                <w:tcPr>
                  <w:tcW w:w="1179" w:type="dxa"/>
                  <w:gridSpan w:val="2"/>
                  <w:tcBorders>
                    <w:top w:val="single" w:sz="4" w:space="0" w:color="auto"/>
                    <w:left w:val="single" w:sz="4" w:space="0" w:color="auto"/>
                    <w:bottom w:val="single" w:sz="4" w:space="0" w:color="auto"/>
                    <w:right w:val="single" w:sz="4" w:space="0" w:color="auto"/>
                  </w:tcBorders>
                  <w:hideMark/>
                </w:tcPr>
                <w:p w14:paraId="4208ACD9" w14:textId="77777777" w:rsidR="00D34774" w:rsidRPr="006D059A" w:rsidRDefault="00D34774" w:rsidP="008A3E0F">
                  <w:pPr>
                    <w:spacing w:after="0" w:line="240" w:lineRule="auto"/>
                    <w:jc w:val="center"/>
                    <w:rPr>
                      <w:rFonts w:ascii="Times New Roman" w:hAnsi="Times New Roman"/>
                      <w:spacing w:val="-6"/>
                      <w:sz w:val="12"/>
                      <w:szCs w:val="12"/>
                    </w:rPr>
                  </w:pPr>
                  <w:r w:rsidRPr="006D059A">
                    <w:rPr>
                      <w:rFonts w:ascii="Times New Roman" w:hAnsi="Times New Roman"/>
                      <w:spacing w:val="-6"/>
                      <w:sz w:val="12"/>
                      <w:szCs w:val="12"/>
                      <w:lang w:val="en-US"/>
                    </w:rPr>
                    <w:t>III</w:t>
                  </w:r>
                  <w:r w:rsidRPr="006D059A">
                    <w:rPr>
                      <w:rFonts w:ascii="Times New Roman" w:hAnsi="Times New Roman"/>
                      <w:spacing w:val="-6"/>
                      <w:sz w:val="12"/>
                      <w:szCs w:val="12"/>
                    </w:rPr>
                    <w:t xml:space="preserve"> этап</w:t>
                  </w:r>
                </w:p>
              </w:tc>
            </w:tr>
            <w:tr w:rsidR="00D34774" w:rsidRPr="006D059A" w14:paraId="2FC65469" w14:textId="77777777" w:rsidTr="006D059A">
              <w:trPr>
                <w:trHeight w:val="147"/>
              </w:trPr>
              <w:tc>
                <w:tcPr>
                  <w:tcW w:w="312" w:type="dxa"/>
                  <w:vMerge/>
                  <w:tcBorders>
                    <w:top w:val="single" w:sz="4" w:space="0" w:color="auto"/>
                    <w:left w:val="single" w:sz="4" w:space="0" w:color="auto"/>
                    <w:bottom w:val="single" w:sz="4" w:space="0" w:color="auto"/>
                    <w:right w:val="single" w:sz="4" w:space="0" w:color="auto"/>
                  </w:tcBorders>
                  <w:vAlign w:val="center"/>
                  <w:hideMark/>
                </w:tcPr>
                <w:p w14:paraId="48D41C01" w14:textId="77777777" w:rsidR="00D34774" w:rsidRPr="006D059A" w:rsidRDefault="00D34774" w:rsidP="008A3E0F">
                  <w:pPr>
                    <w:spacing w:after="0" w:line="240" w:lineRule="auto"/>
                    <w:rPr>
                      <w:rFonts w:ascii="Times New Roman" w:hAnsi="Times New Roman"/>
                      <w:spacing w:val="-6"/>
                      <w:sz w:val="12"/>
                      <w:szCs w:val="12"/>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14:paraId="0C432503" w14:textId="77777777" w:rsidR="00D34774" w:rsidRPr="006D059A" w:rsidRDefault="00D34774" w:rsidP="008A3E0F">
                  <w:pPr>
                    <w:spacing w:after="0" w:line="240" w:lineRule="auto"/>
                    <w:rPr>
                      <w:rFonts w:ascii="Times New Roman" w:hAnsi="Times New Roman"/>
                      <w:spacing w:val="-6"/>
                      <w:sz w:val="12"/>
                      <w:szCs w:val="12"/>
                    </w:rPr>
                  </w:pPr>
                </w:p>
              </w:tc>
              <w:tc>
                <w:tcPr>
                  <w:tcW w:w="646" w:type="dxa"/>
                  <w:vMerge/>
                  <w:tcBorders>
                    <w:top w:val="single" w:sz="4" w:space="0" w:color="auto"/>
                    <w:left w:val="single" w:sz="4" w:space="0" w:color="auto"/>
                    <w:bottom w:val="single" w:sz="4" w:space="0" w:color="auto"/>
                    <w:right w:val="single" w:sz="4" w:space="0" w:color="auto"/>
                  </w:tcBorders>
                  <w:vAlign w:val="center"/>
                  <w:hideMark/>
                </w:tcPr>
                <w:p w14:paraId="06EFA4FB" w14:textId="77777777" w:rsidR="00D34774" w:rsidRPr="006D059A" w:rsidRDefault="00D34774" w:rsidP="008A3E0F">
                  <w:pPr>
                    <w:spacing w:after="0" w:line="240" w:lineRule="auto"/>
                    <w:rPr>
                      <w:rFonts w:ascii="Times New Roman" w:hAnsi="Times New Roman"/>
                      <w:spacing w:val="-6"/>
                      <w:sz w:val="12"/>
                      <w:szCs w:val="12"/>
                    </w:rPr>
                  </w:pPr>
                </w:p>
              </w:tc>
              <w:tc>
                <w:tcPr>
                  <w:tcW w:w="588" w:type="dxa"/>
                  <w:tcBorders>
                    <w:top w:val="single" w:sz="4" w:space="0" w:color="auto"/>
                    <w:left w:val="single" w:sz="4" w:space="0" w:color="auto"/>
                    <w:bottom w:val="single" w:sz="4" w:space="0" w:color="auto"/>
                    <w:right w:val="single" w:sz="4" w:space="0" w:color="auto"/>
                  </w:tcBorders>
                  <w:hideMark/>
                </w:tcPr>
                <w:p w14:paraId="3298F033" w14:textId="77777777" w:rsidR="00D34774" w:rsidRPr="006D059A" w:rsidRDefault="00D34774" w:rsidP="008A3E0F">
                  <w:pPr>
                    <w:spacing w:after="0" w:line="240" w:lineRule="auto"/>
                    <w:jc w:val="center"/>
                    <w:rPr>
                      <w:rFonts w:ascii="Times New Roman" w:hAnsi="Times New Roman"/>
                      <w:spacing w:val="-6"/>
                      <w:sz w:val="12"/>
                      <w:szCs w:val="12"/>
                    </w:rPr>
                  </w:pPr>
                  <w:r w:rsidRPr="006D059A">
                    <w:rPr>
                      <w:rFonts w:ascii="Times New Roman" w:hAnsi="Times New Roman"/>
                      <w:spacing w:val="-6"/>
                      <w:sz w:val="12"/>
                      <w:szCs w:val="12"/>
                    </w:rPr>
                    <w:t>2023</w:t>
                  </w:r>
                </w:p>
              </w:tc>
              <w:tc>
                <w:tcPr>
                  <w:tcW w:w="588" w:type="dxa"/>
                  <w:tcBorders>
                    <w:top w:val="single" w:sz="4" w:space="0" w:color="auto"/>
                    <w:left w:val="single" w:sz="4" w:space="0" w:color="auto"/>
                    <w:bottom w:val="single" w:sz="4" w:space="0" w:color="auto"/>
                    <w:right w:val="single" w:sz="4" w:space="0" w:color="auto"/>
                  </w:tcBorders>
                  <w:hideMark/>
                </w:tcPr>
                <w:p w14:paraId="3043A527" w14:textId="77777777" w:rsidR="00D34774" w:rsidRPr="006D059A" w:rsidRDefault="00D34774" w:rsidP="008A3E0F">
                  <w:pPr>
                    <w:spacing w:after="0" w:line="240" w:lineRule="auto"/>
                    <w:jc w:val="center"/>
                    <w:rPr>
                      <w:rFonts w:ascii="Times New Roman" w:hAnsi="Times New Roman"/>
                      <w:spacing w:val="-6"/>
                      <w:sz w:val="12"/>
                      <w:szCs w:val="12"/>
                    </w:rPr>
                  </w:pPr>
                  <w:r w:rsidRPr="006D059A">
                    <w:rPr>
                      <w:rFonts w:ascii="Times New Roman" w:hAnsi="Times New Roman"/>
                      <w:spacing w:val="-6"/>
                      <w:sz w:val="12"/>
                      <w:szCs w:val="12"/>
                    </w:rPr>
                    <w:t>2024</w:t>
                  </w:r>
                </w:p>
              </w:tc>
              <w:tc>
                <w:tcPr>
                  <w:tcW w:w="588" w:type="dxa"/>
                  <w:tcBorders>
                    <w:top w:val="single" w:sz="4" w:space="0" w:color="auto"/>
                    <w:left w:val="single" w:sz="4" w:space="0" w:color="auto"/>
                    <w:bottom w:val="single" w:sz="4" w:space="0" w:color="auto"/>
                    <w:right w:val="single" w:sz="4" w:space="0" w:color="auto"/>
                  </w:tcBorders>
                  <w:hideMark/>
                </w:tcPr>
                <w:p w14:paraId="2E238DBB" w14:textId="77777777" w:rsidR="00D34774" w:rsidRPr="006D059A" w:rsidRDefault="00D34774" w:rsidP="008A3E0F">
                  <w:pPr>
                    <w:spacing w:after="0" w:line="240" w:lineRule="auto"/>
                    <w:jc w:val="center"/>
                    <w:rPr>
                      <w:rFonts w:ascii="Times New Roman" w:hAnsi="Times New Roman"/>
                      <w:spacing w:val="-6"/>
                      <w:sz w:val="12"/>
                      <w:szCs w:val="12"/>
                    </w:rPr>
                  </w:pPr>
                  <w:r w:rsidRPr="006D059A">
                    <w:rPr>
                      <w:rFonts w:ascii="Times New Roman" w:hAnsi="Times New Roman"/>
                      <w:spacing w:val="-6"/>
                      <w:sz w:val="12"/>
                      <w:szCs w:val="12"/>
                    </w:rPr>
                    <w:t>2025</w:t>
                  </w:r>
                </w:p>
              </w:tc>
              <w:tc>
                <w:tcPr>
                  <w:tcW w:w="547" w:type="dxa"/>
                  <w:tcBorders>
                    <w:top w:val="single" w:sz="4" w:space="0" w:color="auto"/>
                    <w:left w:val="single" w:sz="4" w:space="0" w:color="auto"/>
                    <w:bottom w:val="single" w:sz="4" w:space="0" w:color="auto"/>
                    <w:right w:val="single" w:sz="4" w:space="0" w:color="auto"/>
                  </w:tcBorders>
                  <w:hideMark/>
                </w:tcPr>
                <w:p w14:paraId="2500FA21" w14:textId="77777777" w:rsidR="00D34774" w:rsidRPr="006D059A" w:rsidRDefault="00D34774" w:rsidP="008A3E0F">
                  <w:pPr>
                    <w:spacing w:after="0" w:line="240" w:lineRule="auto"/>
                    <w:jc w:val="center"/>
                    <w:rPr>
                      <w:rFonts w:ascii="Times New Roman" w:hAnsi="Times New Roman"/>
                      <w:spacing w:val="-6"/>
                      <w:sz w:val="12"/>
                      <w:szCs w:val="12"/>
                    </w:rPr>
                  </w:pPr>
                  <w:r w:rsidRPr="006D059A">
                    <w:rPr>
                      <w:rFonts w:ascii="Times New Roman" w:hAnsi="Times New Roman"/>
                      <w:spacing w:val="-6"/>
                      <w:sz w:val="12"/>
                      <w:szCs w:val="12"/>
                    </w:rPr>
                    <w:t>2026</w:t>
                  </w:r>
                </w:p>
              </w:tc>
              <w:tc>
                <w:tcPr>
                  <w:tcW w:w="629" w:type="dxa"/>
                  <w:tcBorders>
                    <w:top w:val="single" w:sz="4" w:space="0" w:color="auto"/>
                    <w:left w:val="single" w:sz="4" w:space="0" w:color="auto"/>
                    <w:bottom w:val="single" w:sz="4" w:space="0" w:color="auto"/>
                    <w:right w:val="single" w:sz="4" w:space="0" w:color="auto"/>
                  </w:tcBorders>
                  <w:hideMark/>
                </w:tcPr>
                <w:p w14:paraId="31888A7F" w14:textId="77777777" w:rsidR="00D34774" w:rsidRPr="006D059A" w:rsidRDefault="00D34774" w:rsidP="008A3E0F">
                  <w:pPr>
                    <w:spacing w:after="0" w:line="240" w:lineRule="auto"/>
                    <w:jc w:val="center"/>
                    <w:rPr>
                      <w:rFonts w:ascii="Times New Roman" w:hAnsi="Times New Roman"/>
                      <w:spacing w:val="-6"/>
                      <w:sz w:val="12"/>
                      <w:szCs w:val="12"/>
                    </w:rPr>
                  </w:pPr>
                  <w:r w:rsidRPr="006D059A">
                    <w:rPr>
                      <w:rFonts w:ascii="Times New Roman" w:hAnsi="Times New Roman"/>
                      <w:spacing w:val="-6"/>
                      <w:sz w:val="12"/>
                      <w:szCs w:val="12"/>
                    </w:rPr>
                    <w:t>2027</w:t>
                  </w:r>
                </w:p>
              </w:tc>
              <w:tc>
                <w:tcPr>
                  <w:tcW w:w="588" w:type="dxa"/>
                  <w:tcBorders>
                    <w:top w:val="single" w:sz="4" w:space="0" w:color="auto"/>
                    <w:left w:val="single" w:sz="4" w:space="0" w:color="auto"/>
                    <w:bottom w:val="single" w:sz="4" w:space="0" w:color="auto"/>
                    <w:right w:val="single" w:sz="4" w:space="0" w:color="auto"/>
                  </w:tcBorders>
                  <w:hideMark/>
                </w:tcPr>
                <w:p w14:paraId="5E36010D" w14:textId="77777777" w:rsidR="00D34774" w:rsidRPr="006D059A" w:rsidRDefault="00D34774" w:rsidP="008A3E0F">
                  <w:pPr>
                    <w:spacing w:after="0" w:line="240" w:lineRule="auto"/>
                    <w:jc w:val="center"/>
                    <w:rPr>
                      <w:rFonts w:ascii="Times New Roman" w:hAnsi="Times New Roman"/>
                      <w:spacing w:val="-6"/>
                      <w:sz w:val="12"/>
                      <w:szCs w:val="12"/>
                    </w:rPr>
                  </w:pPr>
                  <w:r w:rsidRPr="006D059A">
                    <w:rPr>
                      <w:rFonts w:ascii="Times New Roman" w:hAnsi="Times New Roman"/>
                      <w:spacing w:val="-6"/>
                      <w:sz w:val="12"/>
                      <w:szCs w:val="12"/>
                    </w:rPr>
                    <w:t>2028</w:t>
                  </w:r>
                </w:p>
              </w:tc>
              <w:tc>
                <w:tcPr>
                  <w:tcW w:w="588" w:type="dxa"/>
                  <w:tcBorders>
                    <w:top w:val="single" w:sz="4" w:space="0" w:color="auto"/>
                    <w:left w:val="single" w:sz="4" w:space="0" w:color="auto"/>
                    <w:bottom w:val="single" w:sz="4" w:space="0" w:color="auto"/>
                    <w:right w:val="single" w:sz="4" w:space="0" w:color="auto"/>
                  </w:tcBorders>
                  <w:hideMark/>
                </w:tcPr>
                <w:p w14:paraId="58D34489" w14:textId="77777777" w:rsidR="00D34774" w:rsidRPr="006D059A" w:rsidRDefault="00D34774" w:rsidP="008A3E0F">
                  <w:pPr>
                    <w:spacing w:after="0" w:line="240" w:lineRule="auto"/>
                    <w:jc w:val="center"/>
                    <w:rPr>
                      <w:rFonts w:ascii="Times New Roman" w:hAnsi="Times New Roman"/>
                      <w:spacing w:val="-6"/>
                      <w:sz w:val="12"/>
                      <w:szCs w:val="12"/>
                    </w:rPr>
                  </w:pPr>
                  <w:r w:rsidRPr="006D059A">
                    <w:rPr>
                      <w:rFonts w:ascii="Times New Roman" w:hAnsi="Times New Roman"/>
                      <w:spacing w:val="-6"/>
                      <w:sz w:val="12"/>
                      <w:szCs w:val="12"/>
                    </w:rPr>
                    <w:t>2029</w:t>
                  </w:r>
                </w:p>
              </w:tc>
              <w:tc>
                <w:tcPr>
                  <w:tcW w:w="588" w:type="dxa"/>
                  <w:tcBorders>
                    <w:top w:val="single" w:sz="4" w:space="0" w:color="auto"/>
                    <w:left w:val="single" w:sz="4" w:space="0" w:color="auto"/>
                    <w:bottom w:val="single" w:sz="4" w:space="0" w:color="auto"/>
                    <w:right w:val="single" w:sz="4" w:space="0" w:color="auto"/>
                  </w:tcBorders>
                  <w:hideMark/>
                </w:tcPr>
                <w:p w14:paraId="3BF91C6D" w14:textId="77777777" w:rsidR="00D34774" w:rsidRPr="006D059A" w:rsidRDefault="00D34774" w:rsidP="008A3E0F">
                  <w:pPr>
                    <w:spacing w:after="0" w:line="240" w:lineRule="auto"/>
                    <w:jc w:val="center"/>
                    <w:rPr>
                      <w:rFonts w:ascii="Times New Roman" w:hAnsi="Times New Roman"/>
                      <w:spacing w:val="-6"/>
                      <w:sz w:val="12"/>
                      <w:szCs w:val="12"/>
                    </w:rPr>
                  </w:pPr>
                  <w:r w:rsidRPr="006D059A">
                    <w:rPr>
                      <w:rFonts w:ascii="Times New Roman" w:hAnsi="Times New Roman"/>
                      <w:spacing w:val="-6"/>
                      <w:sz w:val="12"/>
                      <w:szCs w:val="12"/>
                    </w:rPr>
                    <w:t>2030</w:t>
                  </w:r>
                </w:p>
              </w:tc>
              <w:tc>
                <w:tcPr>
                  <w:tcW w:w="591" w:type="dxa"/>
                  <w:tcBorders>
                    <w:top w:val="single" w:sz="4" w:space="0" w:color="auto"/>
                    <w:left w:val="single" w:sz="4" w:space="0" w:color="auto"/>
                    <w:bottom w:val="single" w:sz="4" w:space="0" w:color="auto"/>
                    <w:right w:val="single" w:sz="4" w:space="0" w:color="auto"/>
                  </w:tcBorders>
                  <w:hideMark/>
                </w:tcPr>
                <w:p w14:paraId="5EC46793" w14:textId="77777777" w:rsidR="00D34774" w:rsidRPr="006D059A" w:rsidRDefault="00D34774" w:rsidP="008A3E0F">
                  <w:pPr>
                    <w:spacing w:after="0" w:line="240" w:lineRule="auto"/>
                    <w:jc w:val="center"/>
                    <w:rPr>
                      <w:rFonts w:ascii="Times New Roman" w:hAnsi="Times New Roman"/>
                      <w:spacing w:val="-6"/>
                      <w:sz w:val="12"/>
                      <w:szCs w:val="12"/>
                    </w:rPr>
                  </w:pPr>
                  <w:r w:rsidRPr="006D059A">
                    <w:rPr>
                      <w:rFonts w:ascii="Times New Roman" w:hAnsi="Times New Roman"/>
                      <w:spacing w:val="-6"/>
                      <w:sz w:val="12"/>
                      <w:szCs w:val="12"/>
                    </w:rPr>
                    <w:t>2031</w:t>
                  </w:r>
                </w:p>
              </w:tc>
            </w:tr>
            <w:tr w:rsidR="00D34774" w:rsidRPr="006D059A" w14:paraId="5FF427C6" w14:textId="77777777" w:rsidTr="006D059A">
              <w:trPr>
                <w:trHeight w:val="1128"/>
              </w:trPr>
              <w:tc>
                <w:tcPr>
                  <w:tcW w:w="312" w:type="dxa"/>
                  <w:tcBorders>
                    <w:top w:val="single" w:sz="4" w:space="0" w:color="auto"/>
                    <w:left w:val="single" w:sz="4" w:space="0" w:color="auto"/>
                    <w:bottom w:val="single" w:sz="4" w:space="0" w:color="auto"/>
                    <w:right w:val="single" w:sz="4" w:space="0" w:color="auto"/>
                  </w:tcBorders>
                  <w:hideMark/>
                </w:tcPr>
                <w:p w14:paraId="66A10A19" w14:textId="77777777" w:rsidR="00D34774" w:rsidRPr="006D059A" w:rsidRDefault="00D34774" w:rsidP="008A3E0F">
                  <w:pPr>
                    <w:spacing w:after="0" w:line="240" w:lineRule="auto"/>
                    <w:rPr>
                      <w:rFonts w:ascii="Times New Roman" w:hAnsi="Times New Roman"/>
                      <w:spacing w:val="-6"/>
                      <w:sz w:val="12"/>
                      <w:szCs w:val="12"/>
                    </w:rPr>
                  </w:pPr>
                  <w:r w:rsidRPr="006D059A">
                    <w:rPr>
                      <w:rFonts w:ascii="Times New Roman" w:hAnsi="Times New Roman"/>
                      <w:spacing w:val="-6"/>
                      <w:sz w:val="12"/>
                      <w:szCs w:val="12"/>
                    </w:rPr>
                    <w:t>1.</w:t>
                  </w:r>
                </w:p>
              </w:tc>
              <w:tc>
                <w:tcPr>
                  <w:tcW w:w="1142" w:type="dxa"/>
                  <w:tcBorders>
                    <w:top w:val="single" w:sz="4" w:space="0" w:color="auto"/>
                    <w:left w:val="single" w:sz="4" w:space="0" w:color="auto"/>
                    <w:bottom w:val="single" w:sz="4" w:space="0" w:color="auto"/>
                    <w:right w:val="single" w:sz="4" w:space="0" w:color="auto"/>
                  </w:tcBorders>
                  <w:hideMark/>
                </w:tcPr>
                <w:p w14:paraId="4B0D45A3" w14:textId="77777777" w:rsidR="00D34774" w:rsidRPr="006D059A" w:rsidRDefault="00D34774" w:rsidP="008A3E0F">
                  <w:pPr>
                    <w:spacing w:after="0" w:line="240" w:lineRule="auto"/>
                    <w:rPr>
                      <w:rFonts w:ascii="Times New Roman" w:hAnsi="Times New Roman"/>
                      <w:spacing w:val="-6"/>
                      <w:sz w:val="12"/>
                      <w:szCs w:val="12"/>
                    </w:rPr>
                  </w:pPr>
                  <w:r w:rsidRPr="006D059A">
                    <w:rPr>
                      <w:rFonts w:ascii="Times New Roman" w:hAnsi="Times New Roman"/>
                      <w:color w:val="333333"/>
                      <w:spacing w:val="-6"/>
                      <w:sz w:val="12"/>
                      <w:szCs w:val="12"/>
                    </w:rPr>
                    <w:t xml:space="preserve">АЦ 5.0 – 40 </w:t>
                  </w:r>
                </w:p>
              </w:tc>
              <w:tc>
                <w:tcPr>
                  <w:tcW w:w="646" w:type="dxa"/>
                  <w:tcBorders>
                    <w:top w:val="single" w:sz="4" w:space="0" w:color="auto"/>
                    <w:left w:val="single" w:sz="4" w:space="0" w:color="auto"/>
                    <w:bottom w:val="single" w:sz="4" w:space="0" w:color="auto"/>
                    <w:right w:val="single" w:sz="4" w:space="0" w:color="auto"/>
                  </w:tcBorders>
                  <w:hideMark/>
                </w:tcPr>
                <w:p w14:paraId="57354EE9" w14:textId="77777777" w:rsidR="00D34774" w:rsidRPr="006D059A" w:rsidRDefault="00D34774" w:rsidP="008A3E0F">
                  <w:pPr>
                    <w:spacing w:after="0" w:line="240" w:lineRule="auto"/>
                    <w:rPr>
                      <w:rFonts w:ascii="Times New Roman" w:hAnsi="Times New Roman"/>
                      <w:spacing w:val="-6"/>
                      <w:sz w:val="12"/>
                      <w:szCs w:val="12"/>
                    </w:rPr>
                  </w:pPr>
                  <w:r w:rsidRPr="006D059A">
                    <w:rPr>
                      <w:rFonts w:ascii="Times New Roman" w:hAnsi="Times New Roman"/>
                      <w:spacing w:val="-6"/>
                      <w:sz w:val="12"/>
                      <w:szCs w:val="12"/>
                    </w:rPr>
                    <w:t>32 штук</w:t>
                  </w:r>
                </w:p>
              </w:tc>
              <w:tc>
                <w:tcPr>
                  <w:tcW w:w="588" w:type="dxa"/>
                  <w:tcBorders>
                    <w:top w:val="single" w:sz="4" w:space="0" w:color="auto"/>
                    <w:left w:val="single" w:sz="4" w:space="0" w:color="auto"/>
                    <w:bottom w:val="single" w:sz="4" w:space="0" w:color="auto"/>
                    <w:right w:val="single" w:sz="4" w:space="0" w:color="auto"/>
                  </w:tcBorders>
                  <w:hideMark/>
                </w:tcPr>
                <w:p w14:paraId="33213289" w14:textId="77777777" w:rsidR="00D34774" w:rsidRPr="006D059A" w:rsidRDefault="00D34774" w:rsidP="008A3E0F">
                  <w:pPr>
                    <w:spacing w:after="0" w:line="240" w:lineRule="auto"/>
                    <w:jc w:val="center"/>
                    <w:rPr>
                      <w:rFonts w:ascii="Times New Roman" w:hAnsi="Times New Roman"/>
                      <w:spacing w:val="-6"/>
                      <w:sz w:val="12"/>
                      <w:szCs w:val="12"/>
                    </w:rPr>
                  </w:pPr>
                  <w:r w:rsidRPr="006D059A">
                    <w:rPr>
                      <w:rFonts w:ascii="Times New Roman" w:hAnsi="Times New Roman"/>
                      <w:spacing w:val="-6"/>
                      <w:sz w:val="12"/>
                      <w:szCs w:val="12"/>
                    </w:rPr>
                    <w:t>5</w:t>
                  </w:r>
                </w:p>
              </w:tc>
              <w:tc>
                <w:tcPr>
                  <w:tcW w:w="588" w:type="dxa"/>
                  <w:tcBorders>
                    <w:top w:val="single" w:sz="4" w:space="0" w:color="auto"/>
                    <w:left w:val="single" w:sz="4" w:space="0" w:color="auto"/>
                    <w:bottom w:val="single" w:sz="4" w:space="0" w:color="auto"/>
                    <w:right w:val="single" w:sz="4" w:space="0" w:color="auto"/>
                  </w:tcBorders>
                  <w:hideMark/>
                </w:tcPr>
                <w:p w14:paraId="1B9C8F35" w14:textId="77777777" w:rsidR="00D34774" w:rsidRPr="006D059A" w:rsidRDefault="00D34774" w:rsidP="008A3E0F">
                  <w:pPr>
                    <w:spacing w:after="0" w:line="240" w:lineRule="auto"/>
                    <w:jc w:val="center"/>
                    <w:rPr>
                      <w:rFonts w:ascii="Times New Roman" w:hAnsi="Times New Roman"/>
                      <w:b/>
                      <w:bCs/>
                      <w:spacing w:val="-6"/>
                      <w:sz w:val="12"/>
                      <w:szCs w:val="12"/>
                    </w:rPr>
                  </w:pPr>
                  <w:r w:rsidRPr="006D059A">
                    <w:rPr>
                      <w:rFonts w:ascii="Times New Roman" w:hAnsi="Times New Roman"/>
                      <w:b/>
                      <w:bCs/>
                      <w:spacing w:val="-6"/>
                      <w:sz w:val="12"/>
                      <w:szCs w:val="12"/>
                    </w:rPr>
                    <w:t>3</w:t>
                  </w:r>
                </w:p>
              </w:tc>
              <w:tc>
                <w:tcPr>
                  <w:tcW w:w="588" w:type="dxa"/>
                  <w:tcBorders>
                    <w:top w:val="single" w:sz="4" w:space="0" w:color="auto"/>
                    <w:left w:val="single" w:sz="4" w:space="0" w:color="auto"/>
                    <w:bottom w:val="single" w:sz="4" w:space="0" w:color="auto"/>
                    <w:right w:val="single" w:sz="4" w:space="0" w:color="auto"/>
                  </w:tcBorders>
                  <w:hideMark/>
                </w:tcPr>
                <w:p w14:paraId="602EAB22" w14:textId="77777777" w:rsidR="00D34774" w:rsidRPr="006D059A" w:rsidRDefault="00D34774" w:rsidP="008A3E0F">
                  <w:pPr>
                    <w:spacing w:after="0" w:line="240" w:lineRule="auto"/>
                    <w:jc w:val="center"/>
                    <w:rPr>
                      <w:rFonts w:ascii="Times New Roman" w:hAnsi="Times New Roman"/>
                      <w:spacing w:val="-6"/>
                      <w:sz w:val="12"/>
                      <w:szCs w:val="12"/>
                    </w:rPr>
                  </w:pPr>
                  <w:r w:rsidRPr="006D059A">
                    <w:rPr>
                      <w:rFonts w:ascii="Times New Roman" w:hAnsi="Times New Roman"/>
                      <w:spacing w:val="-6"/>
                      <w:sz w:val="12"/>
                      <w:szCs w:val="12"/>
                    </w:rPr>
                    <w:t>3</w:t>
                  </w:r>
                </w:p>
              </w:tc>
              <w:tc>
                <w:tcPr>
                  <w:tcW w:w="547" w:type="dxa"/>
                  <w:tcBorders>
                    <w:top w:val="single" w:sz="4" w:space="0" w:color="auto"/>
                    <w:left w:val="single" w:sz="4" w:space="0" w:color="auto"/>
                    <w:bottom w:val="single" w:sz="4" w:space="0" w:color="auto"/>
                    <w:right w:val="single" w:sz="4" w:space="0" w:color="auto"/>
                  </w:tcBorders>
                  <w:hideMark/>
                </w:tcPr>
                <w:p w14:paraId="7968311B" w14:textId="77777777" w:rsidR="00D34774" w:rsidRPr="006D059A" w:rsidRDefault="00D34774" w:rsidP="008A3E0F">
                  <w:pPr>
                    <w:spacing w:after="0" w:line="240" w:lineRule="auto"/>
                    <w:jc w:val="center"/>
                    <w:rPr>
                      <w:rFonts w:ascii="Times New Roman" w:hAnsi="Times New Roman"/>
                      <w:spacing w:val="-6"/>
                      <w:sz w:val="12"/>
                      <w:szCs w:val="12"/>
                    </w:rPr>
                  </w:pPr>
                  <w:r w:rsidRPr="006D059A">
                    <w:rPr>
                      <w:rFonts w:ascii="Times New Roman" w:hAnsi="Times New Roman"/>
                      <w:spacing w:val="-6"/>
                      <w:sz w:val="12"/>
                      <w:szCs w:val="12"/>
                    </w:rPr>
                    <w:t xml:space="preserve">4  </w:t>
                  </w:r>
                </w:p>
              </w:tc>
              <w:tc>
                <w:tcPr>
                  <w:tcW w:w="629" w:type="dxa"/>
                  <w:tcBorders>
                    <w:top w:val="single" w:sz="4" w:space="0" w:color="auto"/>
                    <w:left w:val="single" w:sz="4" w:space="0" w:color="auto"/>
                    <w:bottom w:val="single" w:sz="4" w:space="0" w:color="auto"/>
                    <w:right w:val="single" w:sz="4" w:space="0" w:color="auto"/>
                  </w:tcBorders>
                  <w:hideMark/>
                </w:tcPr>
                <w:p w14:paraId="2D30DF62" w14:textId="77777777" w:rsidR="00D34774" w:rsidRPr="006D059A" w:rsidRDefault="00D34774" w:rsidP="008A3E0F">
                  <w:pPr>
                    <w:spacing w:after="0" w:line="240" w:lineRule="auto"/>
                    <w:jc w:val="center"/>
                    <w:rPr>
                      <w:rFonts w:ascii="Times New Roman" w:hAnsi="Times New Roman"/>
                      <w:spacing w:val="-6"/>
                      <w:sz w:val="12"/>
                      <w:szCs w:val="12"/>
                    </w:rPr>
                  </w:pPr>
                  <w:r w:rsidRPr="006D059A">
                    <w:rPr>
                      <w:rFonts w:ascii="Times New Roman" w:hAnsi="Times New Roman"/>
                      <w:spacing w:val="-6"/>
                      <w:sz w:val="12"/>
                      <w:szCs w:val="12"/>
                    </w:rPr>
                    <w:t>4</w:t>
                  </w:r>
                </w:p>
              </w:tc>
              <w:tc>
                <w:tcPr>
                  <w:tcW w:w="588" w:type="dxa"/>
                  <w:tcBorders>
                    <w:top w:val="single" w:sz="4" w:space="0" w:color="auto"/>
                    <w:left w:val="single" w:sz="4" w:space="0" w:color="auto"/>
                    <w:bottom w:val="single" w:sz="4" w:space="0" w:color="auto"/>
                    <w:right w:val="single" w:sz="4" w:space="0" w:color="auto"/>
                  </w:tcBorders>
                  <w:hideMark/>
                </w:tcPr>
                <w:p w14:paraId="46F66EC5" w14:textId="77777777" w:rsidR="00D34774" w:rsidRPr="006D059A" w:rsidRDefault="00D34774" w:rsidP="008A3E0F">
                  <w:pPr>
                    <w:spacing w:after="0" w:line="240" w:lineRule="auto"/>
                    <w:jc w:val="center"/>
                    <w:rPr>
                      <w:rFonts w:ascii="Times New Roman" w:hAnsi="Times New Roman"/>
                      <w:spacing w:val="-6"/>
                      <w:sz w:val="12"/>
                      <w:szCs w:val="12"/>
                    </w:rPr>
                  </w:pPr>
                  <w:r w:rsidRPr="006D059A">
                    <w:rPr>
                      <w:rFonts w:ascii="Times New Roman" w:hAnsi="Times New Roman"/>
                      <w:spacing w:val="-6"/>
                      <w:sz w:val="12"/>
                      <w:szCs w:val="12"/>
                    </w:rPr>
                    <w:t>2</w:t>
                  </w:r>
                </w:p>
              </w:tc>
              <w:tc>
                <w:tcPr>
                  <w:tcW w:w="588" w:type="dxa"/>
                  <w:tcBorders>
                    <w:top w:val="single" w:sz="4" w:space="0" w:color="auto"/>
                    <w:left w:val="single" w:sz="4" w:space="0" w:color="auto"/>
                    <w:bottom w:val="single" w:sz="4" w:space="0" w:color="auto"/>
                    <w:right w:val="single" w:sz="4" w:space="0" w:color="auto"/>
                  </w:tcBorders>
                  <w:hideMark/>
                </w:tcPr>
                <w:p w14:paraId="77044FEF" w14:textId="77777777" w:rsidR="00D34774" w:rsidRPr="006D059A" w:rsidRDefault="00D34774" w:rsidP="008A3E0F">
                  <w:pPr>
                    <w:spacing w:after="0" w:line="240" w:lineRule="auto"/>
                    <w:jc w:val="center"/>
                    <w:rPr>
                      <w:rFonts w:ascii="Times New Roman" w:hAnsi="Times New Roman"/>
                      <w:spacing w:val="-6"/>
                      <w:sz w:val="12"/>
                      <w:szCs w:val="12"/>
                    </w:rPr>
                  </w:pPr>
                  <w:r w:rsidRPr="006D059A">
                    <w:rPr>
                      <w:rFonts w:ascii="Times New Roman" w:hAnsi="Times New Roman"/>
                      <w:spacing w:val="-6"/>
                      <w:sz w:val="12"/>
                      <w:szCs w:val="12"/>
                    </w:rPr>
                    <w:t>2</w:t>
                  </w:r>
                </w:p>
              </w:tc>
              <w:tc>
                <w:tcPr>
                  <w:tcW w:w="588" w:type="dxa"/>
                  <w:tcBorders>
                    <w:top w:val="single" w:sz="4" w:space="0" w:color="auto"/>
                    <w:left w:val="single" w:sz="4" w:space="0" w:color="auto"/>
                    <w:bottom w:val="single" w:sz="4" w:space="0" w:color="auto"/>
                    <w:right w:val="single" w:sz="4" w:space="0" w:color="auto"/>
                  </w:tcBorders>
                  <w:hideMark/>
                </w:tcPr>
                <w:p w14:paraId="7B7B71E4" w14:textId="77777777" w:rsidR="00D34774" w:rsidRPr="006D059A" w:rsidRDefault="00D34774" w:rsidP="008A3E0F">
                  <w:pPr>
                    <w:spacing w:after="0" w:line="240" w:lineRule="auto"/>
                    <w:jc w:val="center"/>
                    <w:rPr>
                      <w:rFonts w:ascii="Times New Roman" w:hAnsi="Times New Roman"/>
                      <w:spacing w:val="-6"/>
                      <w:sz w:val="12"/>
                      <w:szCs w:val="12"/>
                    </w:rPr>
                  </w:pPr>
                  <w:r w:rsidRPr="006D059A">
                    <w:rPr>
                      <w:rFonts w:ascii="Times New Roman" w:hAnsi="Times New Roman"/>
                      <w:spacing w:val="-6"/>
                      <w:sz w:val="12"/>
                      <w:szCs w:val="12"/>
                    </w:rPr>
                    <w:t>4</w:t>
                  </w:r>
                </w:p>
              </w:tc>
              <w:tc>
                <w:tcPr>
                  <w:tcW w:w="591" w:type="dxa"/>
                  <w:tcBorders>
                    <w:top w:val="single" w:sz="4" w:space="0" w:color="auto"/>
                    <w:left w:val="single" w:sz="4" w:space="0" w:color="auto"/>
                    <w:bottom w:val="single" w:sz="4" w:space="0" w:color="auto"/>
                    <w:right w:val="single" w:sz="4" w:space="0" w:color="auto"/>
                  </w:tcBorders>
                  <w:hideMark/>
                </w:tcPr>
                <w:p w14:paraId="49CD3196" w14:textId="77777777" w:rsidR="00D34774" w:rsidRPr="006D059A" w:rsidRDefault="00D34774" w:rsidP="008A3E0F">
                  <w:pPr>
                    <w:spacing w:after="0" w:line="240" w:lineRule="auto"/>
                    <w:jc w:val="center"/>
                    <w:rPr>
                      <w:rFonts w:ascii="Times New Roman" w:hAnsi="Times New Roman"/>
                      <w:spacing w:val="-6"/>
                      <w:sz w:val="12"/>
                      <w:szCs w:val="12"/>
                    </w:rPr>
                  </w:pPr>
                  <w:r w:rsidRPr="006D059A">
                    <w:rPr>
                      <w:rFonts w:ascii="Times New Roman" w:hAnsi="Times New Roman"/>
                      <w:spacing w:val="-6"/>
                      <w:sz w:val="12"/>
                      <w:szCs w:val="12"/>
                    </w:rPr>
                    <w:t>5</w:t>
                  </w:r>
                </w:p>
              </w:tc>
            </w:tr>
            <w:tr w:rsidR="00D34774" w:rsidRPr="006D059A" w14:paraId="6E387E55" w14:textId="77777777" w:rsidTr="006D059A">
              <w:trPr>
                <w:trHeight w:val="274"/>
              </w:trPr>
              <w:tc>
                <w:tcPr>
                  <w:tcW w:w="312" w:type="dxa"/>
                  <w:tcBorders>
                    <w:top w:val="single" w:sz="4" w:space="0" w:color="auto"/>
                    <w:left w:val="single" w:sz="4" w:space="0" w:color="auto"/>
                    <w:bottom w:val="single" w:sz="4" w:space="0" w:color="auto"/>
                    <w:right w:val="single" w:sz="4" w:space="0" w:color="auto"/>
                  </w:tcBorders>
                  <w:hideMark/>
                </w:tcPr>
                <w:p w14:paraId="34A6C06E" w14:textId="77777777" w:rsidR="00D34774" w:rsidRPr="006D059A" w:rsidRDefault="00D34774" w:rsidP="008A3E0F">
                  <w:pPr>
                    <w:spacing w:after="0" w:line="240" w:lineRule="auto"/>
                    <w:rPr>
                      <w:rFonts w:ascii="Times New Roman" w:hAnsi="Times New Roman"/>
                      <w:spacing w:val="-6"/>
                      <w:sz w:val="12"/>
                      <w:szCs w:val="12"/>
                    </w:rPr>
                  </w:pPr>
                  <w:r w:rsidRPr="006D059A">
                    <w:rPr>
                      <w:rFonts w:ascii="Times New Roman" w:hAnsi="Times New Roman"/>
                      <w:spacing w:val="-6"/>
                      <w:sz w:val="12"/>
                      <w:szCs w:val="12"/>
                    </w:rPr>
                    <w:t>2.</w:t>
                  </w:r>
                </w:p>
              </w:tc>
              <w:tc>
                <w:tcPr>
                  <w:tcW w:w="1142" w:type="dxa"/>
                  <w:tcBorders>
                    <w:top w:val="single" w:sz="4" w:space="0" w:color="auto"/>
                    <w:left w:val="single" w:sz="4" w:space="0" w:color="auto"/>
                    <w:bottom w:val="single" w:sz="4" w:space="0" w:color="auto"/>
                    <w:right w:val="single" w:sz="4" w:space="0" w:color="auto"/>
                  </w:tcBorders>
                  <w:hideMark/>
                </w:tcPr>
                <w:p w14:paraId="7C310C35" w14:textId="77777777" w:rsidR="00D34774" w:rsidRPr="006D059A" w:rsidRDefault="00D34774" w:rsidP="008A3E0F">
                  <w:pPr>
                    <w:spacing w:after="0" w:line="240" w:lineRule="auto"/>
                    <w:rPr>
                      <w:rFonts w:ascii="Times New Roman" w:hAnsi="Times New Roman"/>
                      <w:spacing w:val="-6"/>
                      <w:sz w:val="12"/>
                      <w:szCs w:val="12"/>
                    </w:rPr>
                  </w:pPr>
                  <w:r w:rsidRPr="006D059A">
                    <w:rPr>
                      <w:rFonts w:ascii="Times New Roman" w:hAnsi="Times New Roman"/>
                      <w:color w:val="333333"/>
                      <w:spacing w:val="-6"/>
                      <w:sz w:val="12"/>
                      <w:szCs w:val="12"/>
                    </w:rPr>
                    <w:t xml:space="preserve">АЛ-32 </w:t>
                  </w:r>
                </w:p>
              </w:tc>
              <w:tc>
                <w:tcPr>
                  <w:tcW w:w="646" w:type="dxa"/>
                  <w:tcBorders>
                    <w:top w:val="single" w:sz="4" w:space="0" w:color="auto"/>
                    <w:left w:val="single" w:sz="4" w:space="0" w:color="auto"/>
                    <w:bottom w:val="single" w:sz="4" w:space="0" w:color="auto"/>
                    <w:right w:val="single" w:sz="4" w:space="0" w:color="auto"/>
                  </w:tcBorders>
                  <w:hideMark/>
                </w:tcPr>
                <w:p w14:paraId="00AE3BB4" w14:textId="77777777" w:rsidR="00D34774" w:rsidRPr="006D059A" w:rsidRDefault="00D34774" w:rsidP="008A3E0F">
                  <w:pPr>
                    <w:spacing w:after="0" w:line="240" w:lineRule="auto"/>
                    <w:rPr>
                      <w:rFonts w:ascii="Times New Roman" w:hAnsi="Times New Roman"/>
                      <w:b/>
                      <w:spacing w:val="-6"/>
                      <w:sz w:val="12"/>
                      <w:szCs w:val="12"/>
                    </w:rPr>
                  </w:pPr>
                  <w:r w:rsidRPr="006D059A">
                    <w:rPr>
                      <w:rFonts w:ascii="Times New Roman" w:hAnsi="Times New Roman"/>
                      <w:b/>
                      <w:spacing w:val="-6"/>
                      <w:sz w:val="12"/>
                      <w:szCs w:val="12"/>
                    </w:rPr>
                    <w:t>2 штуки</w:t>
                  </w:r>
                </w:p>
              </w:tc>
              <w:tc>
                <w:tcPr>
                  <w:tcW w:w="588" w:type="dxa"/>
                  <w:tcBorders>
                    <w:top w:val="single" w:sz="4" w:space="0" w:color="auto"/>
                    <w:left w:val="single" w:sz="4" w:space="0" w:color="auto"/>
                    <w:bottom w:val="single" w:sz="4" w:space="0" w:color="auto"/>
                    <w:right w:val="single" w:sz="4" w:space="0" w:color="auto"/>
                  </w:tcBorders>
                  <w:hideMark/>
                </w:tcPr>
                <w:p w14:paraId="373511FA" w14:textId="77777777" w:rsidR="00D34774" w:rsidRPr="006D059A" w:rsidRDefault="00D34774" w:rsidP="008A3E0F">
                  <w:pPr>
                    <w:spacing w:after="0" w:line="240" w:lineRule="auto"/>
                    <w:jc w:val="center"/>
                    <w:rPr>
                      <w:rFonts w:ascii="Times New Roman" w:hAnsi="Times New Roman"/>
                      <w:spacing w:val="-6"/>
                      <w:sz w:val="12"/>
                      <w:szCs w:val="12"/>
                    </w:rPr>
                  </w:pPr>
                  <w:r w:rsidRPr="006D059A">
                    <w:rPr>
                      <w:rFonts w:ascii="Times New Roman" w:hAnsi="Times New Roman"/>
                      <w:spacing w:val="-6"/>
                      <w:sz w:val="12"/>
                      <w:szCs w:val="12"/>
                    </w:rPr>
                    <w:t>1</w:t>
                  </w:r>
                </w:p>
              </w:tc>
              <w:tc>
                <w:tcPr>
                  <w:tcW w:w="588" w:type="dxa"/>
                  <w:tcBorders>
                    <w:top w:val="single" w:sz="4" w:space="0" w:color="auto"/>
                    <w:left w:val="single" w:sz="4" w:space="0" w:color="auto"/>
                    <w:bottom w:val="single" w:sz="4" w:space="0" w:color="auto"/>
                    <w:right w:val="single" w:sz="4" w:space="0" w:color="auto"/>
                  </w:tcBorders>
                  <w:hideMark/>
                </w:tcPr>
                <w:p w14:paraId="09FF7665" w14:textId="77777777" w:rsidR="00D34774" w:rsidRPr="006D059A" w:rsidRDefault="00D34774" w:rsidP="008A3E0F">
                  <w:pPr>
                    <w:spacing w:after="0" w:line="240" w:lineRule="auto"/>
                    <w:jc w:val="center"/>
                    <w:rPr>
                      <w:rFonts w:ascii="Times New Roman" w:hAnsi="Times New Roman"/>
                      <w:spacing w:val="-6"/>
                      <w:sz w:val="12"/>
                      <w:szCs w:val="12"/>
                    </w:rPr>
                  </w:pPr>
                  <w:r w:rsidRPr="006D059A">
                    <w:rPr>
                      <w:rFonts w:ascii="Times New Roman" w:hAnsi="Times New Roman"/>
                      <w:spacing w:val="-6"/>
                      <w:sz w:val="12"/>
                      <w:szCs w:val="12"/>
                    </w:rPr>
                    <w:t>-</w:t>
                  </w:r>
                </w:p>
              </w:tc>
              <w:tc>
                <w:tcPr>
                  <w:tcW w:w="588" w:type="dxa"/>
                  <w:tcBorders>
                    <w:top w:val="single" w:sz="4" w:space="0" w:color="auto"/>
                    <w:left w:val="single" w:sz="4" w:space="0" w:color="auto"/>
                    <w:bottom w:val="single" w:sz="4" w:space="0" w:color="auto"/>
                    <w:right w:val="single" w:sz="4" w:space="0" w:color="auto"/>
                  </w:tcBorders>
                  <w:hideMark/>
                </w:tcPr>
                <w:p w14:paraId="286DC614" w14:textId="77777777" w:rsidR="00D34774" w:rsidRPr="006D059A" w:rsidRDefault="00D34774" w:rsidP="008A3E0F">
                  <w:pPr>
                    <w:spacing w:after="0" w:line="240" w:lineRule="auto"/>
                    <w:jc w:val="center"/>
                    <w:rPr>
                      <w:rFonts w:ascii="Times New Roman" w:hAnsi="Times New Roman"/>
                      <w:spacing w:val="-6"/>
                      <w:sz w:val="12"/>
                      <w:szCs w:val="12"/>
                    </w:rPr>
                  </w:pPr>
                  <w:r w:rsidRPr="006D059A">
                    <w:rPr>
                      <w:rFonts w:ascii="Times New Roman" w:hAnsi="Times New Roman"/>
                      <w:spacing w:val="-6"/>
                      <w:sz w:val="12"/>
                      <w:szCs w:val="12"/>
                    </w:rPr>
                    <w:t>-</w:t>
                  </w:r>
                </w:p>
              </w:tc>
              <w:tc>
                <w:tcPr>
                  <w:tcW w:w="547" w:type="dxa"/>
                  <w:tcBorders>
                    <w:top w:val="single" w:sz="4" w:space="0" w:color="auto"/>
                    <w:left w:val="single" w:sz="4" w:space="0" w:color="auto"/>
                    <w:bottom w:val="single" w:sz="4" w:space="0" w:color="auto"/>
                    <w:right w:val="single" w:sz="4" w:space="0" w:color="auto"/>
                  </w:tcBorders>
                  <w:hideMark/>
                </w:tcPr>
                <w:p w14:paraId="1654A863" w14:textId="77777777" w:rsidR="00D34774" w:rsidRPr="006D059A" w:rsidRDefault="00D34774" w:rsidP="008A3E0F">
                  <w:pPr>
                    <w:spacing w:after="0" w:line="240" w:lineRule="auto"/>
                    <w:jc w:val="center"/>
                    <w:rPr>
                      <w:rFonts w:ascii="Times New Roman" w:hAnsi="Times New Roman"/>
                      <w:spacing w:val="-6"/>
                      <w:sz w:val="12"/>
                      <w:szCs w:val="12"/>
                    </w:rPr>
                  </w:pPr>
                  <w:r w:rsidRPr="006D059A">
                    <w:rPr>
                      <w:rFonts w:ascii="Times New Roman" w:hAnsi="Times New Roman"/>
                      <w:spacing w:val="-6"/>
                      <w:sz w:val="12"/>
                      <w:szCs w:val="12"/>
                    </w:rPr>
                    <w:t>-</w:t>
                  </w:r>
                </w:p>
              </w:tc>
              <w:tc>
                <w:tcPr>
                  <w:tcW w:w="629" w:type="dxa"/>
                  <w:tcBorders>
                    <w:top w:val="single" w:sz="4" w:space="0" w:color="auto"/>
                    <w:left w:val="single" w:sz="4" w:space="0" w:color="auto"/>
                    <w:bottom w:val="single" w:sz="4" w:space="0" w:color="auto"/>
                    <w:right w:val="single" w:sz="4" w:space="0" w:color="auto"/>
                  </w:tcBorders>
                  <w:hideMark/>
                </w:tcPr>
                <w:p w14:paraId="48CC9D81" w14:textId="77777777" w:rsidR="00D34774" w:rsidRPr="006D059A" w:rsidRDefault="00D34774" w:rsidP="008A3E0F">
                  <w:pPr>
                    <w:spacing w:after="0" w:line="240" w:lineRule="auto"/>
                    <w:jc w:val="center"/>
                    <w:rPr>
                      <w:rFonts w:ascii="Times New Roman" w:hAnsi="Times New Roman"/>
                      <w:spacing w:val="-6"/>
                      <w:sz w:val="12"/>
                      <w:szCs w:val="12"/>
                    </w:rPr>
                  </w:pPr>
                  <w:r w:rsidRPr="006D059A">
                    <w:rPr>
                      <w:rFonts w:ascii="Times New Roman" w:hAnsi="Times New Roman"/>
                      <w:spacing w:val="-6"/>
                      <w:sz w:val="12"/>
                      <w:szCs w:val="12"/>
                    </w:rPr>
                    <w:t>-</w:t>
                  </w:r>
                </w:p>
              </w:tc>
              <w:tc>
                <w:tcPr>
                  <w:tcW w:w="588" w:type="dxa"/>
                  <w:tcBorders>
                    <w:top w:val="single" w:sz="4" w:space="0" w:color="auto"/>
                    <w:left w:val="single" w:sz="4" w:space="0" w:color="auto"/>
                    <w:bottom w:val="single" w:sz="4" w:space="0" w:color="auto"/>
                    <w:right w:val="single" w:sz="4" w:space="0" w:color="auto"/>
                  </w:tcBorders>
                  <w:hideMark/>
                </w:tcPr>
                <w:p w14:paraId="6CC338E6" w14:textId="77777777" w:rsidR="00D34774" w:rsidRPr="006D059A" w:rsidRDefault="00D34774" w:rsidP="008A3E0F">
                  <w:pPr>
                    <w:spacing w:after="0" w:line="240" w:lineRule="auto"/>
                    <w:jc w:val="center"/>
                    <w:rPr>
                      <w:rFonts w:ascii="Times New Roman" w:hAnsi="Times New Roman"/>
                      <w:spacing w:val="-6"/>
                      <w:sz w:val="12"/>
                      <w:szCs w:val="12"/>
                    </w:rPr>
                  </w:pPr>
                  <w:r w:rsidRPr="006D059A">
                    <w:rPr>
                      <w:rFonts w:ascii="Times New Roman" w:hAnsi="Times New Roman"/>
                      <w:spacing w:val="-6"/>
                      <w:sz w:val="12"/>
                      <w:szCs w:val="12"/>
                    </w:rPr>
                    <w:t>-</w:t>
                  </w:r>
                </w:p>
              </w:tc>
              <w:tc>
                <w:tcPr>
                  <w:tcW w:w="588" w:type="dxa"/>
                  <w:tcBorders>
                    <w:top w:val="single" w:sz="4" w:space="0" w:color="auto"/>
                    <w:left w:val="single" w:sz="4" w:space="0" w:color="auto"/>
                    <w:bottom w:val="single" w:sz="4" w:space="0" w:color="auto"/>
                    <w:right w:val="single" w:sz="4" w:space="0" w:color="auto"/>
                  </w:tcBorders>
                  <w:hideMark/>
                </w:tcPr>
                <w:p w14:paraId="186AC3FF" w14:textId="77777777" w:rsidR="00D34774" w:rsidRPr="006D059A" w:rsidRDefault="00D34774" w:rsidP="008A3E0F">
                  <w:pPr>
                    <w:spacing w:after="0" w:line="240" w:lineRule="auto"/>
                    <w:jc w:val="center"/>
                    <w:rPr>
                      <w:rFonts w:ascii="Times New Roman" w:hAnsi="Times New Roman"/>
                      <w:spacing w:val="-6"/>
                      <w:sz w:val="12"/>
                      <w:szCs w:val="12"/>
                    </w:rPr>
                  </w:pPr>
                  <w:r w:rsidRPr="006D059A">
                    <w:rPr>
                      <w:rFonts w:ascii="Times New Roman" w:hAnsi="Times New Roman"/>
                      <w:spacing w:val="-6"/>
                      <w:sz w:val="12"/>
                      <w:szCs w:val="12"/>
                    </w:rPr>
                    <w:t>-</w:t>
                  </w:r>
                </w:p>
              </w:tc>
              <w:tc>
                <w:tcPr>
                  <w:tcW w:w="588" w:type="dxa"/>
                  <w:tcBorders>
                    <w:top w:val="single" w:sz="4" w:space="0" w:color="auto"/>
                    <w:left w:val="single" w:sz="4" w:space="0" w:color="auto"/>
                    <w:bottom w:val="single" w:sz="4" w:space="0" w:color="auto"/>
                    <w:right w:val="single" w:sz="4" w:space="0" w:color="auto"/>
                  </w:tcBorders>
                  <w:hideMark/>
                </w:tcPr>
                <w:p w14:paraId="52EDCB9A" w14:textId="77777777" w:rsidR="00D34774" w:rsidRPr="006D059A" w:rsidRDefault="00D34774" w:rsidP="008A3E0F">
                  <w:pPr>
                    <w:spacing w:after="0" w:line="240" w:lineRule="auto"/>
                    <w:jc w:val="center"/>
                    <w:rPr>
                      <w:rFonts w:ascii="Times New Roman" w:hAnsi="Times New Roman"/>
                      <w:spacing w:val="-6"/>
                      <w:sz w:val="12"/>
                      <w:szCs w:val="12"/>
                    </w:rPr>
                  </w:pPr>
                  <w:r w:rsidRPr="006D059A">
                    <w:rPr>
                      <w:rFonts w:ascii="Times New Roman" w:hAnsi="Times New Roman"/>
                      <w:spacing w:val="-6"/>
                      <w:sz w:val="12"/>
                      <w:szCs w:val="12"/>
                    </w:rPr>
                    <w:t>1</w:t>
                  </w:r>
                </w:p>
              </w:tc>
              <w:tc>
                <w:tcPr>
                  <w:tcW w:w="591" w:type="dxa"/>
                  <w:tcBorders>
                    <w:top w:val="single" w:sz="4" w:space="0" w:color="auto"/>
                    <w:left w:val="single" w:sz="4" w:space="0" w:color="auto"/>
                    <w:bottom w:val="single" w:sz="4" w:space="0" w:color="auto"/>
                    <w:right w:val="single" w:sz="4" w:space="0" w:color="auto"/>
                  </w:tcBorders>
                  <w:hideMark/>
                </w:tcPr>
                <w:p w14:paraId="07A8B51B" w14:textId="77777777" w:rsidR="00D34774" w:rsidRPr="006D059A" w:rsidRDefault="00D34774" w:rsidP="008A3E0F">
                  <w:pPr>
                    <w:spacing w:after="0" w:line="240" w:lineRule="auto"/>
                    <w:jc w:val="center"/>
                    <w:rPr>
                      <w:rFonts w:ascii="Times New Roman" w:hAnsi="Times New Roman"/>
                      <w:spacing w:val="-6"/>
                      <w:sz w:val="12"/>
                      <w:szCs w:val="12"/>
                    </w:rPr>
                  </w:pPr>
                  <w:r w:rsidRPr="006D059A">
                    <w:rPr>
                      <w:rFonts w:ascii="Times New Roman" w:hAnsi="Times New Roman"/>
                      <w:spacing w:val="-6"/>
                      <w:sz w:val="12"/>
                      <w:szCs w:val="12"/>
                    </w:rPr>
                    <w:t>-</w:t>
                  </w:r>
                </w:p>
              </w:tc>
            </w:tr>
            <w:tr w:rsidR="00D34774" w:rsidRPr="006D059A" w14:paraId="334EA51C" w14:textId="77777777" w:rsidTr="006D059A">
              <w:trPr>
                <w:trHeight w:val="274"/>
              </w:trPr>
              <w:tc>
                <w:tcPr>
                  <w:tcW w:w="312" w:type="dxa"/>
                  <w:tcBorders>
                    <w:top w:val="single" w:sz="4" w:space="0" w:color="auto"/>
                    <w:left w:val="single" w:sz="4" w:space="0" w:color="auto"/>
                    <w:bottom w:val="single" w:sz="4" w:space="0" w:color="auto"/>
                    <w:right w:val="single" w:sz="4" w:space="0" w:color="auto"/>
                  </w:tcBorders>
                  <w:hideMark/>
                </w:tcPr>
                <w:p w14:paraId="0853858F" w14:textId="77777777" w:rsidR="00D34774" w:rsidRPr="006D059A" w:rsidRDefault="00D34774" w:rsidP="008A3E0F">
                  <w:pPr>
                    <w:spacing w:after="0" w:line="240" w:lineRule="auto"/>
                    <w:rPr>
                      <w:rFonts w:ascii="Times New Roman" w:hAnsi="Times New Roman"/>
                      <w:spacing w:val="-6"/>
                      <w:sz w:val="12"/>
                      <w:szCs w:val="12"/>
                    </w:rPr>
                  </w:pPr>
                  <w:r w:rsidRPr="006D059A">
                    <w:rPr>
                      <w:rFonts w:ascii="Times New Roman" w:hAnsi="Times New Roman"/>
                      <w:spacing w:val="-6"/>
                      <w:sz w:val="12"/>
                      <w:szCs w:val="12"/>
                    </w:rPr>
                    <w:t>3.</w:t>
                  </w:r>
                </w:p>
              </w:tc>
              <w:tc>
                <w:tcPr>
                  <w:tcW w:w="1142" w:type="dxa"/>
                  <w:tcBorders>
                    <w:top w:val="single" w:sz="4" w:space="0" w:color="auto"/>
                    <w:left w:val="single" w:sz="4" w:space="0" w:color="auto"/>
                    <w:bottom w:val="single" w:sz="4" w:space="0" w:color="auto"/>
                    <w:right w:val="single" w:sz="4" w:space="0" w:color="auto"/>
                  </w:tcBorders>
                  <w:hideMark/>
                </w:tcPr>
                <w:p w14:paraId="07376A09" w14:textId="77777777" w:rsidR="00D34774" w:rsidRPr="006D059A" w:rsidRDefault="00D34774" w:rsidP="008A3E0F">
                  <w:pPr>
                    <w:spacing w:after="0" w:line="240" w:lineRule="auto"/>
                    <w:rPr>
                      <w:rFonts w:ascii="Times New Roman" w:hAnsi="Times New Roman"/>
                      <w:color w:val="333333"/>
                      <w:spacing w:val="-6"/>
                      <w:sz w:val="12"/>
                      <w:szCs w:val="12"/>
                    </w:rPr>
                  </w:pPr>
                  <w:r w:rsidRPr="006D059A">
                    <w:rPr>
                      <w:rFonts w:ascii="Times New Roman" w:hAnsi="Times New Roman"/>
                      <w:color w:val="333333"/>
                      <w:spacing w:val="-6"/>
                      <w:sz w:val="12"/>
                      <w:szCs w:val="12"/>
                    </w:rPr>
                    <w:t xml:space="preserve">Автомобиль экстренного реагирования </w:t>
                  </w:r>
                </w:p>
              </w:tc>
              <w:tc>
                <w:tcPr>
                  <w:tcW w:w="646" w:type="dxa"/>
                  <w:tcBorders>
                    <w:top w:val="single" w:sz="4" w:space="0" w:color="auto"/>
                    <w:left w:val="single" w:sz="4" w:space="0" w:color="auto"/>
                    <w:bottom w:val="single" w:sz="4" w:space="0" w:color="auto"/>
                    <w:right w:val="single" w:sz="4" w:space="0" w:color="auto"/>
                  </w:tcBorders>
                  <w:hideMark/>
                </w:tcPr>
                <w:p w14:paraId="73EB9FC0" w14:textId="77777777" w:rsidR="00D34774" w:rsidRPr="006D059A" w:rsidRDefault="00D34774" w:rsidP="008A3E0F">
                  <w:pPr>
                    <w:spacing w:after="0" w:line="240" w:lineRule="auto"/>
                    <w:rPr>
                      <w:rFonts w:ascii="Times New Roman" w:hAnsi="Times New Roman"/>
                      <w:spacing w:val="-6"/>
                      <w:sz w:val="12"/>
                      <w:szCs w:val="12"/>
                    </w:rPr>
                  </w:pPr>
                  <w:r w:rsidRPr="006D059A">
                    <w:rPr>
                      <w:rFonts w:ascii="Times New Roman" w:hAnsi="Times New Roman"/>
                      <w:spacing w:val="-6"/>
                      <w:sz w:val="12"/>
                      <w:szCs w:val="12"/>
                    </w:rPr>
                    <w:t>1 штука</w:t>
                  </w:r>
                </w:p>
              </w:tc>
              <w:tc>
                <w:tcPr>
                  <w:tcW w:w="588" w:type="dxa"/>
                  <w:tcBorders>
                    <w:top w:val="single" w:sz="4" w:space="0" w:color="auto"/>
                    <w:left w:val="single" w:sz="4" w:space="0" w:color="auto"/>
                    <w:bottom w:val="single" w:sz="4" w:space="0" w:color="auto"/>
                    <w:right w:val="single" w:sz="4" w:space="0" w:color="auto"/>
                  </w:tcBorders>
                  <w:hideMark/>
                </w:tcPr>
                <w:p w14:paraId="315C89B4" w14:textId="77777777" w:rsidR="00D34774" w:rsidRPr="006D059A" w:rsidRDefault="00D34774" w:rsidP="008A3E0F">
                  <w:pPr>
                    <w:spacing w:after="0" w:line="240" w:lineRule="auto"/>
                    <w:jc w:val="center"/>
                    <w:rPr>
                      <w:rFonts w:ascii="Times New Roman" w:hAnsi="Times New Roman"/>
                      <w:spacing w:val="-6"/>
                      <w:sz w:val="12"/>
                      <w:szCs w:val="12"/>
                    </w:rPr>
                  </w:pPr>
                  <w:r w:rsidRPr="006D059A">
                    <w:rPr>
                      <w:rFonts w:ascii="Times New Roman" w:hAnsi="Times New Roman"/>
                      <w:spacing w:val="-6"/>
                      <w:sz w:val="12"/>
                      <w:szCs w:val="12"/>
                    </w:rPr>
                    <w:t>1</w:t>
                  </w:r>
                </w:p>
              </w:tc>
              <w:tc>
                <w:tcPr>
                  <w:tcW w:w="588" w:type="dxa"/>
                  <w:tcBorders>
                    <w:top w:val="single" w:sz="4" w:space="0" w:color="auto"/>
                    <w:left w:val="single" w:sz="4" w:space="0" w:color="auto"/>
                    <w:bottom w:val="single" w:sz="4" w:space="0" w:color="auto"/>
                    <w:right w:val="single" w:sz="4" w:space="0" w:color="auto"/>
                  </w:tcBorders>
                  <w:hideMark/>
                </w:tcPr>
                <w:p w14:paraId="461B8918" w14:textId="77777777" w:rsidR="00D34774" w:rsidRPr="006D059A" w:rsidRDefault="00D34774" w:rsidP="008A3E0F">
                  <w:pPr>
                    <w:spacing w:after="0" w:line="240" w:lineRule="auto"/>
                    <w:jc w:val="center"/>
                    <w:rPr>
                      <w:rFonts w:ascii="Times New Roman" w:hAnsi="Times New Roman"/>
                      <w:spacing w:val="-6"/>
                      <w:sz w:val="12"/>
                      <w:szCs w:val="12"/>
                    </w:rPr>
                  </w:pPr>
                  <w:r w:rsidRPr="006D059A">
                    <w:rPr>
                      <w:rFonts w:ascii="Times New Roman" w:hAnsi="Times New Roman"/>
                      <w:spacing w:val="-6"/>
                      <w:sz w:val="12"/>
                      <w:szCs w:val="12"/>
                    </w:rPr>
                    <w:t>-</w:t>
                  </w:r>
                </w:p>
              </w:tc>
              <w:tc>
                <w:tcPr>
                  <w:tcW w:w="588" w:type="dxa"/>
                  <w:tcBorders>
                    <w:top w:val="single" w:sz="4" w:space="0" w:color="auto"/>
                    <w:left w:val="single" w:sz="4" w:space="0" w:color="auto"/>
                    <w:bottom w:val="single" w:sz="4" w:space="0" w:color="auto"/>
                    <w:right w:val="single" w:sz="4" w:space="0" w:color="auto"/>
                  </w:tcBorders>
                  <w:hideMark/>
                </w:tcPr>
                <w:p w14:paraId="29673B3B" w14:textId="77777777" w:rsidR="00D34774" w:rsidRPr="006D059A" w:rsidRDefault="00D34774" w:rsidP="008A3E0F">
                  <w:pPr>
                    <w:spacing w:after="0" w:line="240" w:lineRule="auto"/>
                    <w:jc w:val="center"/>
                    <w:rPr>
                      <w:rFonts w:ascii="Times New Roman" w:hAnsi="Times New Roman"/>
                      <w:spacing w:val="-6"/>
                      <w:sz w:val="12"/>
                      <w:szCs w:val="12"/>
                    </w:rPr>
                  </w:pPr>
                  <w:r w:rsidRPr="006D059A">
                    <w:rPr>
                      <w:rFonts w:ascii="Times New Roman" w:hAnsi="Times New Roman"/>
                      <w:spacing w:val="-6"/>
                      <w:sz w:val="12"/>
                      <w:szCs w:val="12"/>
                    </w:rPr>
                    <w:t>-</w:t>
                  </w:r>
                </w:p>
              </w:tc>
              <w:tc>
                <w:tcPr>
                  <w:tcW w:w="547" w:type="dxa"/>
                  <w:tcBorders>
                    <w:top w:val="single" w:sz="4" w:space="0" w:color="auto"/>
                    <w:left w:val="single" w:sz="4" w:space="0" w:color="auto"/>
                    <w:bottom w:val="single" w:sz="4" w:space="0" w:color="auto"/>
                    <w:right w:val="single" w:sz="4" w:space="0" w:color="auto"/>
                  </w:tcBorders>
                  <w:hideMark/>
                </w:tcPr>
                <w:p w14:paraId="78581448" w14:textId="77777777" w:rsidR="00D34774" w:rsidRPr="006D059A" w:rsidRDefault="00D34774" w:rsidP="008A3E0F">
                  <w:pPr>
                    <w:spacing w:after="0" w:line="240" w:lineRule="auto"/>
                    <w:jc w:val="center"/>
                    <w:rPr>
                      <w:rFonts w:ascii="Times New Roman" w:hAnsi="Times New Roman"/>
                      <w:spacing w:val="-6"/>
                      <w:sz w:val="12"/>
                      <w:szCs w:val="12"/>
                    </w:rPr>
                  </w:pPr>
                  <w:r w:rsidRPr="006D059A">
                    <w:rPr>
                      <w:rFonts w:ascii="Times New Roman" w:hAnsi="Times New Roman"/>
                      <w:spacing w:val="-6"/>
                      <w:sz w:val="12"/>
                      <w:szCs w:val="12"/>
                    </w:rPr>
                    <w:t>-</w:t>
                  </w:r>
                </w:p>
              </w:tc>
              <w:tc>
                <w:tcPr>
                  <w:tcW w:w="629" w:type="dxa"/>
                  <w:tcBorders>
                    <w:top w:val="single" w:sz="4" w:space="0" w:color="auto"/>
                    <w:left w:val="single" w:sz="4" w:space="0" w:color="auto"/>
                    <w:bottom w:val="single" w:sz="4" w:space="0" w:color="auto"/>
                    <w:right w:val="single" w:sz="4" w:space="0" w:color="auto"/>
                  </w:tcBorders>
                  <w:hideMark/>
                </w:tcPr>
                <w:p w14:paraId="660F03CB" w14:textId="77777777" w:rsidR="00D34774" w:rsidRPr="006D059A" w:rsidRDefault="00D34774" w:rsidP="008A3E0F">
                  <w:pPr>
                    <w:spacing w:after="0" w:line="240" w:lineRule="auto"/>
                    <w:jc w:val="center"/>
                    <w:rPr>
                      <w:rFonts w:ascii="Times New Roman" w:hAnsi="Times New Roman"/>
                      <w:spacing w:val="-6"/>
                      <w:sz w:val="12"/>
                      <w:szCs w:val="12"/>
                    </w:rPr>
                  </w:pPr>
                  <w:r w:rsidRPr="006D059A">
                    <w:rPr>
                      <w:rFonts w:ascii="Times New Roman" w:hAnsi="Times New Roman"/>
                      <w:spacing w:val="-6"/>
                      <w:sz w:val="12"/>
                      <w:szCs w:val="12"/>
                    </w:rPr>
                    <w:t>-</w:t>
                  </w:r>
                </w:p>
              </w:tc>
              <w:tc>
                <w:tcPr>
                  <w:tcW w:w="588" w:type="dxa"/>
                  <w:tcBorders>
                    <w:top w:val="single" w:sz="4" w:space="0" w:color="auto"/>
                    <w:left w:val="single" w:sz="4" w:space="0" w:color="auto"/>
                    <w:bottom w:val="single" w:sz="4" w:space="0" w:color="auto"/>
                    <w:right w:val="single" w:sz="4" w:space="0" w:color="auto"/>
                  </w:tcBorders>
                  <w:hideMark/>
                </w:tcPr>
                <w:p w14:paraId="6911637A" w14:textId="77777777" w:rsidR="00D34774" w:rsidRPr="006D059A" w:rsidRDefault="00D34774" w:rsidP="008A3E0F">
                  <w:pPr>
                    <w:spacing w:after="0" w:line="240" w:lineRule="auto"/>
                    <w:jc w:val="center"/>
                    <w:rPr>
                      <w:rFonts w:ascii="Times New Roman" w:hAnsi="Times New Roman"/>
                      <w:spacing w:val="-6"/>
                      <w:sz w:val="12"/>
                      <w:szCs w:val="12"/>
                    </w:rPr>
                  </w:pPr>
                  <w:r w:rsidRPr="006D059A">
                    <w:rPr>
                      <w:rFonts w:ascii="Times New Roman" w:hAnsi="Times New Roman"/>
                      <w:spacing w:val="-6"/>
                      <w:sz w:val="12"/>
                      <w:szCs w:val="12"/>
                    </w:rPr>
                    <w:t>-</w:t>
                  </w:r>
                </w:p>
              </w:tc>
              <w:tc>
                <w:tcPr>
                  <w:tcW w:w="588" w:type="dxa"/>
                  <w:tcBorders>
                    <w:top w:val="single" w:sz="4" w:space="0" w:color="auto"/>
                    <w:left w:val="single" w:sz="4" w:space="0" w:color="auto"/>
                    <w:bottom w:val="single" w:sz="4" w:space="0" w:color="auto"/>
                    <w:right w:val="single" w:sz="4" w:space="0" w:color="auto"/>
                  </w:tcBorders>
                  <w:hideMark/>
                </w:tcPr>
                <w:p w14:paraId="5B222C44" w14:textId="77777777" w:rsidR="00D34774" w:rsidRPr="006D059A" w:rsidRDefault="00D34774" w:rsidP="008A3E0F">
                  <w:pPr>
                    <w:spacing w:after="0" w:line="240" w:lineRule="auto"/>
                    <w:jc w:val="center"/>
                    <w:rPr>
                      <w:rFonts w:ascii="Times New Roman" w:hAnsi="Times New Roman"/>
                      <w:spacing w:val="-6"/>
                      <w:sz w:val="12"/>
                      <w:szCs w:val="12"/>
                    </w:rPr>
                  </w:pPr>
                  <w:r w:rsidRPr="006D059A">
                    <w:rPr>
                      <w:rFonts w:ascii="Times New Roman" w:hAnsi="Times New Roman"/>
                      <w:spacing w:val="-6"/>
                      <w:sz w:val="12"/>
                      <w:szCs w:val="12"/>
                    </w:rPr>
                    <w:t>-</w:t>
                  </w:r>
                </w:p>
              </w:tc>
              <w:tc>
                <w:tcPr>
                  <w:tcW w:w="588" w:type="dxa"/>
                  <w:tcBorders>
                    <w:top w:val="single" w:sz="4" w:space="0" w:color="auto"/>
                    <w:left w:val="single" w:sz="4" w:space="0" w:color="auto"/>
                    <w:bottom w:val="single" w:sz="4" w:space="0" w:color="auto"/>
                    <w:right w:val="single" w:sz="4" w:space="0" w:color="auto"/>
                  </w:tcBorders>
                  <w:hideMark/>
                </w:tcPr>
                <w:p w14:paraId="49090A97" w14:textId="77777777" w:rsidR="00D34774" w:rsidRPr="006D059A" w:rsidRDefault="00D34774" w:rsidP="008A3E0F">
                  <w:pPr>
                    <w:spacing w:after="0" w:line="240" w:lineRule="auto"/>
                    <w:jc w:val="center"/>
                    <w:rPr>
                      <w:rFonts w:ascii="Times New Roman" w:hAnsi="Times New Roman"/>
                      <w:spacing w:val="-6"/>
                      <w:sz w:val="12"/>
                      <w:szCs w:val="12"/>
                    </w:rPr>
                  </w:pPr>
                  <w:r w:rsidRPr="006D059A">
                    <w:rPr>
                      <w:rFonts w:ascii="Times New Roman" w:hAnsi="Times New Roman"/>
                      <w:spacing w:val="-6"/>
                      <w:sz w:val="12"/>
                      <w:szCs w:val="12"/>
                    </w:rPr>
                    <w:t>-</w:t>
                  </w:r>
                </w:p>
              </w:tc>
              <w:tc>
                <w:tcPr>
                  <w:tcW w:w="591" w:type="dxa"/>
                  <w:tcBorders>
                    <w:top w:val="single" w:sz="4" w:space="0" w:color="auto"/>
                    <w:left w:val="single" w:sz="4" w:space="0" w:color="auto"/>
                    <w:bottom w:val="single" w:sz="4" w:space="0" w:color="auto"/>
                    <w:right w:val="single" w:sz="4" w:space="0" w:color="auto"/>
                  </w:tcBorders>
                  <w:hideMark/>
                </w:tcPr>
                <w:p w14:paraId="7AE80D2E" w14:textId="77777777" w:rsidR="00D34774" w:rsidRPr="006D059A" w:rsidRDefault="00D34774" w:rsidP="008A3E0F">
                  <w:pPr>
                    <w:spacing w:after="0" w:line="240" w:lineRule="auto"/>
                    <w:jc w:val="center"/>
                    <w:rPr>
                      <w:rFonts w:ascii="Times New Roman" w:hAnsi="Times New Roman"/>
                      <w:spacing w:val="-6"/>
                      <w:sz w:val="12"/>
                      <w:szCs w:val="12"/>
                    </w:rPr>
                  </w:pPr>
                  <w:r w:rsidRPr="006D059A">
                    <w:rPr>
                      <w:rFonts w:ascii="Times New Roman" w:hAnsi="Times New Roman"/>
                      <w:spacing w:val="-6"/>
                      <w:sz w:val="12"/>
                      <w:szCs w:val="12"/>
                    </w:rPr>
                    <w:t>-</w:t>
                  </w:r>
                </w:p>
              </w:tc>
            </w:tr>
            <w:tr w:rsidR="00D34774" w:rsidRPr="006D059A" w14:paraId="5E444849" w14:textId="77777777">
              <w:trPr>
                <w:trHeight w:val="620"/>
              </w:trPr>
              <w:tc>
                <w:tcPr>
                  <w:tcW w:w="2100" w:type="dxa"/>
                  <w:gridSpan w:val="3"/>
                  <w:tcBorders>
                    <w:top w:val="single" w:sz="4" w:space="0" w:color="auto"/>
                    <w:left w:val="single" w:sz="4" w:space="0" w:color="auto"/>
                    <w:bottom w:val="single" w:sz="4" w:space="0" w:color="auto"/>
                    <w:right w:val="single" w:sz="4" w:space="0" w:color="auto"/>
                  </w:tcBorders>
                  <w:hideMark/>
                </w:tcPr>
                <w:p w14:paraId="6B20DF56" w14:textId="77777777" w:rsidR="00D34774" w:rsidRPr="006D059A" w:rsidRDefault="00D34774" w:rsidP="008A3E0F">
                  <w:pPr>
                    <w:spacing w:after="0" w:line="240" w:lineRule="auto"/>
                    <w:jc w:val="center"/>
                    <w:outlineLvl w:val="0"/>
                    <w:rPr>
                      <w:rFonts w:ascii="Times New Roman" w:hAnsi="Times New Roman"/>
                      <w:bCs/>
                      <w:color w:val="333333"/>
                      <w:spacing w:val="-6"/>
                      <w:kern w:val="36"/>
                      <w:sz w:val="12"/>
                      <w:szCs w:val="12"/>
                    </w:rPr>
                  </w:pPr>
                  <w:r w:rsidRPr="006D059A">
                    <w:rPr>
                      <w:rFonts w:ascii="Times New Roman" w:hAnsi="Times New Roman"/>
                      <w:bCs/>
                      <w:color w:val="333333"/>
                      <w:spacing w:val="-6"/>
                      <w:kern w:val="36"/>
                      <w:sz w:val="12"/>
                      <w:szCs w:val="12"/>
                    </w:rPr>
                    <w:t>Объем финансирования</w:t>
                  </w:r>
                </w:p>
                <w:p w14:paraId="6724E0F9" w14:textId="77777777" w:rsidR="00D34774" w:rsidRPr="006D059A" w:rsidRDefault="00D34774" w:rsidP="008A3E0F">
                  <w:pPr>
                    <w:spacing w:after="0" w:line="240" w:lineRule="auto"/>
                    <w:jc w:val="center"/>
                    <w:outlineLvl w:val="0"/>
                    <w:rPr>
                      <w:rFonts w:ascii="Times New Roman" w:hAnsi="Times New Roman"/>
                      <w:bCs/>
                      <w:color w:val="333333"/>
                      <w:spacing w:val="-6"/>
                      <w:kern w:val="36"/>
                      <w:sz w:val="12"/>
                      <w:szCs w:val="12"/>
                    </w:rPr>
                  </w:pPr>
                  <w:r w:rsidRPr="006D059A">
                    <w:rPr>
                      <w:rFonts w:ascii="Times New Roman" w:hAnsi="Times New Roman"/>
                      <w:bCs/>
                      <w:color w:val="333333"/>
                      <w:spacing w:val="-6"/>
                      <w:kern w:val="36"/>
                      <w:sz w:val="12"/>
                      <w:szCs w:val="12"/>
                    </w:rPr>
                    <w:t>(</w:t>
                  </w:r>
                  <w:proofErr w:type="gramStart"/>
                  <w:r w:rsidRPr="006D059A">
                    <w:rPr>
                      <w:rFonts w:ascii="Times New Roman" w:hAnsi="Times New Roman"/>
                      <w:bCs/>
                      <w:color w:val="333333"/>
                      <w:spacing w:val="-6"/>
                      <w:kern w:val="36"/>
                      <w:sz w:val="12"/>
                      <w:szCs w:val="12"/>
                    </w:rPr>
                    <w:t>в</w:t>
                  </w:r>
                  <w:proofErr w:type="gramEnd"/>
                  <w:r w:rsidRPr="006D059A">
                    <w:rPr>
                      <w:rFonts w:ascii="Times New Roman" w:hAnsi="Times New Roman"/>
                      <w:bCs/>
                      <w:color w:val="333333"/>
                      <w:spacing w:val="-6"/>
                      <w:kern w:val="36"/>
                      <w:sz w:val="12"/>
                      <w:szCs w:val="12"/>
                    </w:rPr>
                    <w:t xml:space="preserve"> тыс. руб. ПМР)</w:t>
                  </w:r>
                </w:p>
              </w:tc>
              <w:tc>
                <w:tcPr>
                  <w:tcW w:w="588" w:type="dxa"/>
                  <w:tcBorders>
                    <w:top w:val="single" w:sz="4" w:space="0" w:color="auto"/>
                    <w:left w:val="single" w:sz="4" w:space="0" w:color="auto"/>
                    <w:bottom w:val="single" w:sz="4" w:space="0" w:color="auto"/>
                    <w:right w:val="single" w:sz="4" w:space="0" w:color="auto"/>
                  </w:tcBorders>
                  <w:hideMark/>
                </w:tcPr>
                <w:p w14:paraId="0CD79EAE" w14:textId="77777777" w:rsidR="00D34774" w:rsidRPr="006D059A" w:rsidRDefault="00D34774" w:rsidP="008A3E0F">
                  <w:pPr>
                    <w:spacing w:after="0" w:line="240" w:lineRule="auto"/>
                    <w:jc w:val="center"/>
                    <w:rPr>
                      <w:rFonts w:ascii="Times New Roman" w:hAnsi="Times New Roman"/>
                      <w:color w:val="FF0000"/>
                      <w:spacing w:val="-6"/>
                      <w:sz w:val="12"/>
                      <w:szCs w:val="12"/>
                    </w:rPr>
                  </w:pPr>
                  <w:r w:rsidRPr="006D059A">
                    <w:rPr>
                      <w:rFonts w:ascii="Times New Roman" w:hAnsi="Times New Roman"/>
                      <w:spacing w:val="-6"/>
                      <w:sz w:val="12"/>
                      <w:szCs w:val="12"/>
                    </w:rPr>
                    <w:t>16 530</w:t>
                  </w:r>
                </w:p>
              </w:tc>
              <w:tc>
                <w:tcPr>
                  <w:tcW w:w="588" w:type="dxa"/>
                  <w:tcBorders>
                    <w:top w:val="single" w:sz="4" w:space="0" w:color="auto"/>
                    <w:left w:val="single" w:sz="4" w:space="0" w:color="auto"/>
                    <w:bottom w:val="single" w:sz="4" w:space="0" w:color="auto"/>
                    <w:right w:val="single" w:sz="4" w:space="0" w:color="auto"/>
                  </w:tcBorders>
                  <w:hideMark/>
                </w:tcPr>
                <w:p w14:paraId="46EF341B" w14:textId="77777777" w:rsidR="00D34774" w:rsidRPr="006D059A" w:rsidRDefault="00D34774" w:rsidP="008A3E0F">
                  <w:pPr>
                    <w:spacing w:after="0" w:line="240" w:lineRule="auto"/>
                    <w:jc w:val="center"/>
                    <w:rPr>
                      <w:rFonts w:ascii="Times New Roman" w:hAnsi="Times New Roman"/>
                      <w:color w:val="FF0000"/>
                      <w:spacing w:val="-6"/>
                      <w:sz w:val="12"/>
                      <w:szCs w:val="12"/>
                    </w:rPr>
                  </w:pPr>
                  <w:r w:rsidRPr="006D059A">
                    <w:rPr>
                      <w:rFonts w:ascii="Times New Roman" w:hAnsi="Times New Roman"/>
                      <w:spacing w:val="-6"/>
                      <w:sz w:val="12"/>
                      <w:szCs w:val="12"/>
                    </w:rPr>
                    <w:t xml:space="preserve">6 790 </w:t>
                  </w:r>
                </w:p>
              </w:tc>
              <w:tc>
                <w:tcPr>
                  <w:tcW w:w="588" w:type="dxa"/>
                  <w:tcBorders>
                    <w:top w:val="single" w:sz="4" w:space="0" w:color="auto"/>
                    <w:left w:val="single" w:sz="4" w:space="0" w:color="auto"/>
                    <w:bottom w:val="single" w:sz="4" w:space="0" w:color="auto"/>
                    <w:right w:val="single" w:sz="4" w:space="0" w:color="auto"/>
                  </w:tcBorders>
                </w:tcPr>
                <w:p w14:paraId="61AEC0CE" w14:textId="77777777" w:rsidR="00D34774" w:rsidRPr="006D059A" w:rsidRDefault="00D34774" w:rsidP="008A3E0F">
                  <w:pPr>
                    <w:spacing w:after="0" w:line="240" w:lineRule="auto"/>
                    <w:jc w:val="center"/>
                    <w:rPr>
                      <w:rFonts w:ascii="Times New Roman" w:hAnsi="Times New Roman"/>
                      <w:spacing w:val="-6"/>
                      <w:sz w:val="12"/>
                      <w:szCs w:val="12"/>
                    </w:rPr>
                  </w:pPr>
                  <w:r w:rsidRPr="006D059A">
                    <w:rPr>
                      <w:rFonts w:ascii="Times New Roman" w:hAnsi="Times New Roman"/>
                      <w:spacing w:val="-6"/>
                      <w:sz w:val="12"/>
                      <w:szCs w:val="12"/>
                    </w:rPr>
                    <w:t xml:space="preserve">9 918 </w:t>
                  </w:r>
                </w:p>
                <w:p w14:paraId="0827863E" w14:textId="77777777" w:rsidR="00D34774" w:rsidRPr="006D059A" w:rsidRDefault="00D34774" w:rsidP="008A3E0F">
                  <w:pPr>
                    <w:spacing w:after="0" w:line="240" w:lineRule="auto"/>
                    <w:jc w:val="center"/>
                    <w:rPr>
                      <w:rFonts w:ascii="Times New Roman" w:hAnsi="Times New Roman"/>
                      <w:spacing w:val="-6"/>
                      <w:sz w:val="12"/>
                      <w:szCs w:val="12"/>
                    </w:rPr>
                  </w:pPr>
                </w:p>
              </w:tc>
              <w:tc>
                <w:tcPr>
                  <w:tcW w:w="547" w:type="dxa"/>
                  <w:tcBorders>
                    <w:top w:val="single" w:sz="4" w:space="0" w:color="auto"/>
                    <w:left w:val="single" w:sz="4" w:space="0" w:color="auto"/>
                    <w:bottom w:val="single" w:sz="4" w:space="0" w:color="auto"/>
                    <w:right w:val="single" w:sz="4" w:space="0" w:color="auto"/>
                  </w:tcBorders>
                  <w:hideMark/>
                </w:tcPr>
                <w:p w14:paraId="6F559F1C" w14:textId="77777777" w:rsidR="00D34774" w:rsidRPr="006D059A" w:rsidRDefault="00D34774" w:rsidP="008A3E0F">
                  <w:pPr>
                    <w:spacing w:after="0" w:line="240" w:lineRule="auto"/>
                    <w:jc w:val="center"/>
                    <w:rPr>
                      <w:rFonts w:ascii="Times New Roman" w:hAnsi="Times New Roman"/>
                      <w:spacing w:val="-6"/>
                      <w:sz w:val="12"/>
                      <w:szCs w:val="12"/>
                    </w:rPr>
                  </w:pPr>
                  <w:r w:rsidRPr="006D059A">
                    <w:rPr>
                      <w:rFonts w:ascii="Times New Roman" w:hAnsi="Times New Roman"/>
                      <w:spacing w:val="-6"/>
                      <w:sz w:val="12"/>
                      <w:szCs w:val="12"/>
                    </w:rPr>
                    <w:t xml:space="preserve">13 224 </w:t>
                  </w:r>
                </w:p>
              </w:tc>
              <w:tc>
                <w:tcPr>
                  <w:tcW w:w="629" w:type="dxa"/>
                  <w:tcBorders>
                    <w:top w:val="single" w:sz="4" w:space="0" w:color="auto"/>
                    <w:left w:val="single" w:sz="4" w:space="0" w:color="auto"/>
                    <w:bottom w:val="single" w:sz="4" w:space="0" w:color="auto"/>
                    <w:right w:val="single" w:sz="4" w:space="0" w:color="auto"/>
                  </w:tcBorders>
                  <w:hideMark/>
                </w:tcPr>
                <w:p w14:paraId="42C5E3EB" w14:textId="77777777" w:rsidR="00D34774" w:rsidRPr="006D059A" w:rsidRDefault="00D34774" w:rsidP="008A3E0F">
                  <w:pPr>
                    <w:spacing w:after="0" w:line="240" w:lineRule="auto"/>
                    <w:jc w:val="center"/>
                    <w:rPr>
                      <w:rFonts w:ascii="Times New Roman" w:hAnsi="Times New Roman"/>
                      <w:spacing w:val="-6"/>
                      <w:sz w:val="12"/>
                      <w:szCs w:val="12"/>
                    </w:rPr>
                  </w:pPr>
                  <w:r w:rsidRPr="006D059A">
                    <w:rPr>
                      <w:rFonts w:ascii="Times New Roman" w:hAnsi="Times New Roman"/>
                      <w:spacing w:val="-6"/>
                      <w:sz w:val="12"/>
                      <w:szCs w:val="12"/>
                    </w:rPr>
                    <w:t xml:space="preserve">13 224 </w:t>
                  </w:r>
                </w:p>
              </w:tc>
              <w:tc>
                <w:tcPr>
                  <w:tcW w:w="588" w:type="dxa"/>
                  <w:tcBorders>
                    <w:top w:val="single" w:sz="4" w:space="0" w:color="auto"/>
                    <w:left w:val="single" w:sz="4" w:space="0" w:color="auto"/>
                    <w:bottom w:val="single" w:sz="4" w:space="0" w:color="auto"/>
                    <w:right w:val="single" w:sz="4" w:space="0" w:color="auto"/>
                  </w:tcBorders>
                  <w:hideMark/>
                </w:tcPr>
                <w:p w14:paraId="3CC573D5" w14:textId="77777777" w:rsidR="00D34774" w:rsidRPr="006D059A" w:rsidRDefault="00D34774" w:rsidP="008A3E0F">
                  <w:pPr>
                    <w:spacing w:after="0" w:line="240" w:lineRule="auto"/>
                    <w:jc w:val="center"/>
                    <w:rPr>
                      <w:rFonts w:ascii="Times New Roman" w:hAnsi="Times New Roman"/>
                      <w:spacing w:val="-6"/>
                      <w:sz w:val="12"/>
                      <w:szCs w:val="12"/>
                    </w:rPr>
                  </w:pPr>
                  <w:r w:rsidRPr="006D059A">
                    <w:rPr>
                      <w:rFonts w:ascii="Times New Roman" w:hAnsi="Times New Roman"/>
                      <w:spacing w:val="-6"/>
                      <w:sz w:val="12"/>
                      <w:szCs w:val="12"/>
                    </w:rPr>
                    <w:t xml:space="preserve">6 612 </w:t>
                  </w:r>
                </w:p>
              </w:tc>
              <w:tc>
                <w:tcPr>
                  <w:tcW w:w="588" w:type="dxa"/>
                  <w:tcBorders>
                    <w:top w:val="single" w:sz="4" w:space="0" w:color="auto"/>
                    <w:left w:val="single" w:sz="4" w:space="0" w:color="auto"/>
                    <w:bottom w:val="single" w:sz="4" w:space="0" w:color="auto"/>
                    <w:right w:val="single" w:sz="4" w:space="0" w:color="auto"/>
                  </w:tcBorders>
                  <w:hideMark/>
                </w:tcPr>
                <w:p w14:paraId="7DF97476" w14:textId="77777777" w:rsidR="00D34774" w:rsidRPr="006D059A" w:rsidRDefault="00D34774" w:rsidP="008A3E0F">
                  <w:pPr>
                    <w:spacing w:after="0" w:line="240" w:lineRule="auto"/>
                    <w:jc w:val="center"/>
                    <w:rPr>
                      <w:rFonts w:ascii="Times New Roman" w:hAnsi="Times New Roman"/>
                      <w:spacing w:val="-6"/>
                      <w:sz w:val="12"/>
                      <w:szCs w:val="12"/>
                    </w:rPr>
                  </w:pPr>
                  <w:r w:rsidRPr="006D059A">
                    <w:rPr>
                      <w:rFonts w:ascii="Times New Roman" w:hAnsi="Times New Roman"/>
                      <w:spacing w:val="-6"/>
                      <w:sz w:val="12"/>
                      <w:szCs w:val="12"/>
                    </w:rPr>
                    <w:t xml:space="preserve">6 612 </w:t>
                  </w:r>
                </w:p>
              </w:tc>
              <w:tc>
                <w:tcPr>
                  <w:tcW w:w="588" w:type="dxa"/>
                  <w:tcBorders>
                    <w:top w:val="single" w:sz="4" w:space="0" w:color="auto"/>
                    <w:left w:val="single" w:sz="4" w:space="0" w:color="auto"/>
                    <w:bottom w:val="single" w:sz="4" w:space="0" w:color="auto"/>
                    <w:right w:val="single" w:sz="4" w:space="0" w:color="auto"/>
                  </w:tcBorders>
                  <w:hideMark/>
                </w:tcPr>
                <w:p w14:paraId="65F5DB03" w14:textId="77777777" w:rsidR="00D34774" w:rsidRPr="006D059A" w:rsidRDefault="00D34774" w:rsidP="008A3E0F">
                  <w:pPr>
                    <w:spacing w:after="0" w:line="240" w:lineRule="auto"/>
                    <w:jc w:val="center"/>
                    <w:rPr>
                      <w:rFonts w:ascii="Times New Roman" w:hAnsi="Times New Roman"/>
                      <w:spacing w:val="-6"/>
                      <w:sz w:val="12"/>
                      <w:szCs w:val="12"/>
                    </w:rPr>
                  </w:pPr>
                  <w:r w:rsidRPr="006D059A">
                    <w:rPr>
                      <w:rFonts w:ascii="Times New Roman" w:hAnsi="Times New Roman"/>
                      <w:spacing w:val="-6"/>
                      <w:sz w:val="12"/>
                      <w:szCs w:val="12"/>
                    </w:rPr>
                    <w:t xml:space="preserve">20 014 </w:t>
                  </w:r>
                </w:p>
              </w:tc>
              <w:tc>
                <w:tcPr>
                  <w:tcW w:w="591" w:type="dxa"/>
                  <w:tcBorders>
                    <w:top w:val="single" w:sz="4" w:space="0" w:color="auto"/>
                    <w:left w:val="single" w:sz="4" w:space="0" w:color="auto"/>
                    <w:bottom w:val="single" w:sz="4" w:space="0" w:color="auto"/>
                    <w:right w:val="single" w:sz="4" w:space="0" w:color="auto"/>
                  </w:tcBorders>
                  <w:hideMark/>
                </w:tcPr>
                <w:p w14:paraId="23DFDD94" w14:textId="77777777" w:rsidR="00D34774" w:rsidRPr="006D059A" w:rsidRDefault="00D34774" w:rsidP="008A3E0F">
                  <w:pPr>
                    <w:spacing w:after="0" w:line="240" w:lineRule="auto"/>
                    <w:jc w:val="center"/>
                    <w:rPr>
                      <w:rFonts w:ascii="Times New Roman" w:hAnsi="Times New Roman"/>
                      <w:spacing w:val="-6"/>
                      <w:sz w:val="12"/>
                      <w:szCs w:val="12"/>
                    </w:rPr>
                  </w:pPr>
                  <w:r w:rsidRPr="006D059A">
                    <w:rPr>
                      <w:rFonts w:ascii="Times New Roman" w:hAnsi="Times New Roman"/>
                      <w:spacing w:val="-6"/>
                      <w:sz w:val="12"/>
                      <w:szCs w:val="12"/>
                    </w:rPr>
                    <w:t xml:space="preserve">16 530 </w:t>
                  </w:r>
                </w:p>
              </w:tc>
              <w:bookmarkEnd w:id="3"/>
            </w:tr>
          </w:tbl>
          <w:p w14:paraId="7C960A55" w14:textId="77777777" w:rsidR="00D34774" w:rsidRPr="00D41FCA" w:rsidRDefault="00D34774" w:rsidP="008A3E0F">
            <w:pPr>
              <w:spacing w:after="0" w:line="240" w:lineRule="auto"/>
              <w:jc w:val="both"/>
              <w:rPr>
                <w:rFonts w:ascii="Times New Roman" w:hAnsi="Times New Roman"/>
              </w:rPr>
            </w:pPr>
          </w:p>
        </w:tc>
      </w:tr>
      <w:tr w:rsidR="00D34774" w:rsidRPr="00D41FCA" w14:paraId="1D1D6FC5" w14:textId="77777777" w:rsidTr="00D41FCA">
        <w:tc>
          <w:tcPr>
            <w:tcW w:w="8223" w:type="dxa"/>
            <w:tcBorders>
              <w:top w:val="single" w:sz="4" w:space="0" w:color="auto"/>
              <w:left w:val="single" w:sz="4" w:space="0" w:color="auto"/>
              <w:bottom w:val="single" w:sz="4" w:space="0" w:color="auto"/>
              <w:right w:val="single" w:sz="4" w:space="0" w:color="auto"/>
            </w:tcBorders>
            <w:hideMark/>
          </w:tcPr>
          <w:p w14:paraId="52262045" w14:textId="77777777" w:rsidR="00D34774" w:rsidRPr="00D41FCA" w:rsidRDefault="00D34774" w:rsidP="008A3E0F">
            <w:pPr>
              <w:spacing w:after="0" w:line="240" w:lineRule="auto"/>
              <w:jc w:val="center"/>
              <w:rPr>
                <w:rFonts w:ascii="Times New Roman" w:hAnsi="Times New Roman"/>
              </w:rPr>
            </w:pPr>
            <w:r w:rsidRPr="00D41FCA">
              <w:rPr>
                <w:rFonts w:ascii="Times New Roman" w:hAnsi="Times New Roman"/>
              </w:rPr>
              <w:t>5. Механизм реализации основных мероприятий Программы</w:t>
            </w:r>
          </w:p>
          <w:p w14:paraId="1BB0D807" w14:textId="77777777" w:rsidR="00D34774" w:rsidRPr="00D41FCA" w:rsidRDefault="00D34774" w:rsidP="008A3E0F">
            <w:pPr>
              <w:spacing w:after="0" w:line="240" w:lineRule="auto"/>
              <w:jc w:val="center"/>
              <w:rPr>
                <w:rFonts w:ascii="Times New Roman" w:hAnsi="Times New Roman"/>
              </w:rPr>
            </w:pPr>
            <w:r w:rsidRPr="00D41FCA">
              <w:rPr>
                <w:rFonts w:ascii="Times New Roman" w:hAnsi="Times New Roman"/>
              </w:rPr>
              <w:t>…</w:t>
            </w:r>
          </w:p>
          <w:p w14:paraId="6A5C39AA" w14:textId="45AC1E04" w:rsidR="00D34774" w:rsidRPr="00D41FCA" w:rsidRDefault="00D34774" w:rsidP="006D059A">
            <w:pPr>
              <w:spacing w:after="0" w:line="240" w:lineRule="auto"/>
              <w:ind w:firstLine="589"/>
              <w:jc w:val="both"/>
              <w:rPr>
                <w:rFonts w:ascii="Times New Roman" w:hAnsi="Times New Roman"/>
              </w:rPr>
            </w:pPr>
            <w:r w:rsidRPr="00D41FCA">
              <w:rPr>
                <w:rFonts w:ascii="Times New Roman" w:hAnsi="Times New Roman"/>
              </w:rPr>
              <w:t>На первом этапе реализации Программы (2023</w:t>
            </w:r>
            <w:r w:rsidR="006D059A">
              <w:rPr>
                <w:rFonts w:ascii="Times New Roman" w:hAnsi="Times New Roman"/>
              </w:rPr>
              <w:t xml:space="preserve"> – </w:t>
            </w:r>
            <w:r w:rsidRPr="00D41FCA">
              <w:rPr>
                <w:rFonts w:ascii="Times New Roman" w:hAnsi="Times New Roman"/>
              </w:rPr>
              <w:t xml:space="preserve">2026 годы) планируется приобрести </w:t>
            </w:r>
            <w:r w:rsidRPr="00D41FCA">
              <w:rPr>
                <w:rFonts w:ascii="Times New Roman" w:hAnsi="Times New Roman"/>
                <w:b/>
                <w:bCs/>
              </w:rPr>
              <w:t xml:space="preserve">12 (двенадцать) пожарных автомобилей (автоцистерны пожарные «АЦ 5.0-40»), а также 2 (две) пожарные </w:t>
            </w:r>
            <w:proofErr w:type="spellStart"/>
            <w:r w:rsidRPr="00D41FCA">
              <w:rPr>
                <w:rFonts w:ascii="Times New Roman" w:hAnsi="Times New Roman"/>
                <w:b/>
                <w:bCs/>
              </w:rPr>
              <w:t>автолестницы</w:t>
            </w:r>
            <w:proofErr w:type="spellEnd"/>
            <w:r w:rsidRPr="00D41FCA">
              <w:rPr>
                <w:rFonts w:ascii="Times New Roman" w:hAnsi="Times New Roman"/>
                <w:b/>
                <w:bCs/>
              </w:rPr>
              <w:t xml:space="preserve"> «АЛ-32» </w:t>
            </w:r>
            <w:r w:rsidRPr="00D41FCA">
              <w:rPr>
                <w:rFonts w:ascii="Times New Roman" w:hAnsi="Times New Roman"/>
              </w:rPr>
              <w:t>и 1 (один) автомобиль экстренного реагирования.</w:t>
            </w:r>
          </w:p>
        </w:tc>
        <w:tc>
          <w:tcPr>
            <w:tcW w:w="7654" w:type="dxa"/>
            <w:tcBorders>
              <w:top w:val="single" w:sz="4" w:space="0" w:color="auto"/>
              <w:left w:val="single" w:sz="4" w:space="0" w:color="auto"/>
              <w:bottom w:val="single" w:sz="4" w:space="0" w:color="auto"/>
              <w:right w:val="single" w:sz="4" w:space="0" w:color="auto"/>
            </w:tcBorders>
            <w:hideMark/>
          </w:tcPr>
          <w:p w14:paraId="6F1D26A4" w14:textId="77777777" w:rsidR="00D34774" w:rsidRPr="00D41FCA" w:rsidRDefault="00D34774" w:rsidP="008A3E0F">
            <w:pPr>
              <w:spacing w:after="0" w:line="240" w:lineRule="auto"/>
              <w:jc w:val="center"/>
              <w:rPr>
                <w:rFonts w:ascii="Times New Roman" w:hAnsi="Times New Roman"/>
              </w:rPr>
            </w:pPr>
            <w:r w:rsidRPr="00D41FCA">
              <w:rPr>
                <w:rFonts w:ascii="Times New Roman" w:hAnsi="Times New Roman"/>
              </w:rPr>
              <w:t>5. Механизм реализации основных мероприятий Программы</w:t>
            </w:r>
          </w:p>
          <w:p w14:paraId="4C605365" w14:textId="77777777" w:rsidR="00D34774" w:rsidRPr="00D41FCA" w:rsidRDefault="00D34774" w:rsidP="008A3E0F">
            <w:pPr>
              <w:spacing w:after="0" w:line="240" w:lineRule="auto"/>
              <w:jc w:val="center"/>
              <w:rPr>
                <w:rFonts w:ascii="Times New Roman" w:hAnsi="Times New Roman"/>
              </w:rPr>
            </w:pPr>
            <w:r w:rsidRPr="00D41FCA">
              <w:rPr>
                <w:rFonts w:ascii="Times New Roman" w:hAnsi="Times New Roman"/>
              </w:rPr>
              <w:t>…</w:t>
            </w:r>
          </w:p>
          <w:p w14:paraId="266C203C" w14:textId="77777777" w:rsidR="00D34774" w:rsidRPr="00D41FCA" w:rsidRDefault="00D34774" w:rsidP="008A3E0F">
            <w:pPr>
              <w:spacing w:after="0" w:line="240" w:lineRule="auto"/>
              <w:ind w:firstLine="595"/>
              <w:jc w:val="both"/>
              <w:rPr>
                <w:rFonts w:ascii="Times New Roman" w:hAnsi="Times New Roman"/>
              </w:rPr>
            </w:pPr>
            <w:bookmarkStart w:id="4" w:name="_Hlk163051893"/>
            <w:r w:rsidRPr="00D41FCA">
              <w:rPr>
                <w:rFonts w:ascii="Times New Roman" w:hAnsi="Times New Roman"/>
              </w:rPr>
              <w:t xml:space="preserve">На первом этапе реализации Программы (2023-2026 годы) планируется приобрести </w:t>
            </w:r>
            <w:r w:rsidRPr="00D41FCA">
              <w:rPr>
                <w:rFonts w:ascii="Times New Roman" w:hAnsi="Times New Roman"/>
                <w:b/>
                <w:bCs/>
              </w:rPr>
              <w:t xml:space="preserve">15 (пятнадцать) пожарных автомобилей (автоцистерны пожарные «АЦ 5.0-40»), а также 1 (одну) пожарную </w:t>
            </w:r>
            <w:proofErr w:type="spellStart"/>
            <w:r w:rsidRPr="00D41FCA">
              <w:rPr>
                <w:rFonts w:ascii="Times New Roman" w:hAnsi="Times New Roman"/>
                <w:b/>
                <w:bCs/>
              </w:rPr>
              <w:t>автолестницу</w:t>
            </w:r>
            <w:proofErr w:type="spellEnd"/>
            <w:r w:rsidRPr="00D41FCA">
              <w:rPr>
                <w:rFonts w:ascii="Times New Roman" w:hAnsi="Times New Roman"/>
                <w:b/>
                <w:bCs/>
              </w:rPr>
              <w:t xml:space="preserve"> «АЛ-32»</w:t>
            </w:r>
            <w:r w:rsidRPr="00D41FCA">
              <w:rPr>
                <w:rFonts w:ascii="Times New Roman" w:hAnsi="Times New Roman"/>
              </w:rPr>
              <w:t xml:space="preserve"> и 1 (один) автомобиль экстренного реагирования.</w:t>
            </w:r>
            <w:bookmarkEnd w:id="4"/>
          </w:p>
        </w:tc>
      </w:tr>
    </w:tbl>
    <w:p w14:paraId="0D55A778" w14:textId="77777777" w:rsidR="00D34774" w:rsidRPr="00200C10" w:rsidRDefault="00D34774" w:rsidP="008A3E0F">
      <w:pPr>
        <w:pStyle w:val="a5"/>
        <w:shd w:val="clear" w:color="auto" w:fill="FFFFFF"/>
        <w:spacing w:before="0" w:beforeAutospacing="0" w:after="0" w:afterAutospacing="0"/>
        <w:jc w:val="both"/>
        <w:rPr>
          <w:sz w:val="28"/>
          <w:szCs w:val="28"/>
        </w:rPr>
      </w:pPr>
    </w:p>
    <w:p w14:paraId="05AC6888" w14:textId="77777777" w:rsidR="005F42DF" w:rsidRPr="00200C10" w:rsidRDefault="005F42DF" w:rsidP="008A3E0F">
      <w:pPr>
        <w:spacing w:after="0" w:line="240" w:lineRule="auto"/>
        <w:rPr>
          <w:rFonts w:ascii="Times New Roman" w:hAnsi="Times New Roman"/>
          <w:sz w:val="28"/>
          <w:szCs w:val="28"/>
        </w:rPr>
      </w:pPr>
    </w:p>
    <w:sectPr w:rsidR="005F42DF" w:rsidRPr="00200C10" w:rsidSect="00200C10">
      <w:pgSz w:w="16838" w:h="11906" w:orient="landscape"/>
      <w:pgMar w:top="567"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183B4" w14:textId="77777777" w:rsidR="000B37CA" w:rsidRDefault="000B37CA" w:rsidP="00200C10">
      <w:pPr>
        <w:spacing w:after="0" w:line="240" w:lineRule="auto"/>
      </w:pPr>
      <w:r>
        <w:separator/>
      </w:r>
    </w:p>
  </w:endnote>
  <w:endnote w:type="continuationSeparator" w:id="0">
    <w:p w14:paraId="5648397A" w14:textId="77777777" w:rsidR="000B37CA" w:rsidRDefault="000B37CA" w:rsidP="00200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A3BEF" w14:textId="77777777" w:rsidR="000B37CA" w:rsidRDefault="000B37CA" w:rsidP="00200C10">
      <w:pPr>
        <w:spacing w:after="0" w:line="240" w:lineRule="auto"/>
      </w:pPr>
      <w:r>
        <w:separator/>
      </w:r>
    </w:p>
  </w:footnote>
  <w:footnote w:type="continuationSeparator" w:id="0">
    <w:p w14:paraId="1741E2E8" w14:textId="77777777" w:rsidR="000B37CA" w:rsidRDefault="000B37CA" w:rsidP="00200C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745226"/>
      <w:docPartObj>
        <w:docPartGallery w:val="Page Numbers (Top of Page)"/>
        <w:docPartUnique/>
      </w:docPartObj>
    </w:sdtPr>
    <w:sdtEndPr>
      <w:rPr>
        <w:rFonts w:ascii="Times New Roman" w:hAnsi="Times New Roman"/>
        <w:sz w:val="24"/>
        <w:szCs w:val="24"/>
      </w:rPr>
    </w:sdtEndPr>
    <w:sdtContent>
      <w:p w14:paraId="1AD20B3E" w14:textId="0C3215E4" w:rsidR="00636A2B" w:rsidRPr="00CA35A5" w:rsidRDefault="00636A2B">
        <w:pPr>
          <w:pStyle w:val="af0"/>
          <w:jc w:val="center"/>
          <w:rPr>
            <w:rFonts w:ascii="Times New Roman" w:hAnsi="Times New Roman"/>
            <w:sz w:val="24"/>
            <w:szCs w:val="24"/>
          </w:rPr>
        </w:pPr>
        <w:r w:rsidRPr="00CA35A5">
          <w:rPr>
            <w:rFonts w:ascii="Times New Roman" w:hAnsi="Times New Roman"/>
            <w:sz w:val="24"/>
            <w:szCs w:val="24"/>
          </w:rPr>
          <w:fldChar w:fldCharType="begin"/>
        </w:r>
        <w:r w:rsidRPr="00CA35A5">
          <w:rPr>
            <w:rFonts w:ascii="Times New Roman" w:hAnsi="Times New Roman"/>
            <w:sz w:val="24"/>
            <w:szCs w:val="24"/>
          </w:rPr>
          <w:instrText>PAGE   \* MERGEFORMAT</w:instrText>
        </w:r>
        <w:r w:rsidRPr="00CA35A5">
          <w:rPr>
            <w:rFonts w:ascii="Times New Roman" w:hAnsi="Times New Roman"/>
            <w:sz w:val="24"/>
            <w:szCs w:val="24"/>
          </w:rPr>
          <w:fldChar w:fldCharType="separate"/>
        </w:r>
        <w:r w:rsidR="00E01632">
          <w:rPr>
            <w:rFonts w:ascii="Times New Roman" w:hAnsi="Times New Roman"/>
            <w:noProof/>
            <w:sz w:val="24"/>
            <w:szCs w:val="24"/>
          </w:rPr>
          <w:t>- 10 -</w:t>
        </w:r>
        <w:r w:rsidRPr="00CA35A5">
          <w:rPr>
            <w:rFonts w:ascii="Times New Roman" w:hAnsi="Times New Roman"/>
            <w:sz w:val="24"/>
            <w:szCs w:val="24"/>
          </w:rPr>
          <w:fldChar w:fldCharType="end"/>
        </w:r>
      </w:p>
    </w:sdtContent>
  </w:sdt>
  <w:p w14:paraId="2E201B20" w14:textId="77777777" w:rsidR="00636A2B" w:rsidRDefault="00636A2B">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749B1"/>
    <w:multiLevelType w:val="hybridMultilevel"/>
    <w:tmpl w:val="839C7D88"/>
    <w:lvl w:ilvl="0" w:tplc="73DA06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010"/>
    <w:rsid w:val="00017D0D"/>
    <w:rsid w:val="00026364"/>
    <w:rsid w:val="000355FC"/>
    <w:rsid w:val="000441C4"/>
    <w:rsid w:val="000564F3"/>
    <w:rsid w:val="00057ADB"/>
    <w:rsid w:val="00062BEA"/>
    <w:rsid w:val="00062FDA"/>
    <w:rsid w:val="00067010"/>
    <w:rsid w:val="000757A7"/>
    <w:rsid w:val="00077054"/>
    <w:rsid w:val="00092F76"/>
    <w:rsid w:val="000A025B"/>
    <w:rsid w:val="000A3B27"/>
    <w:rsid w:val="000A587C"/>
    <w:rsid w:val="000B37CA"/>
    <w:rsid w:val="000B463A"/>
    <w:rsid w:val="000C53F9"/>
    <w:rsid w:val="000E2279"/>
    <w:rsid w:val="000F0E79"/>
    <w:rsid w:val="000F15B6"/>
    <w:rsid w:val="000F3675"/>
    <w:rsid w:val="0010208B"/>
    <w:rsid w:val="001054DD"/>
    <w:rsid w:val="00107466"/>
    <w:rsid w:val="00116257"/>
    <w:rsid w:val="00120B70"/>
    <w:rsid w:val="00121295"/>
    <w:rsid w:val="001229F9"/>
    <w:rsid w:val="00131D14"/>
    <w:rsid w:val="00132CDC"/>
    <w:rsid w:val="00136532"/>
    <w:rsid w:val="00173645"/>
    <w:rsid w:val="001748D4"/>
    <w:rsid w:val="00185399"/>
    <w:rsid w:val="001914A0"/>
    <w:rsid w:val="00191C11"/>
    <w:rsid w:val="00195F24"/>
    <w:rsid w:val="001A098F"/>
    <w:rsid w:val="001A0EB0"/>
    <w:rsid w:val="001A7193"/>
    <w:rsid w:val="001A71FF"/>
    <w:rsid w:val="001A7BA8"/>
    <w:rsid w:val="001B0325"/>
    <w:rsid w:val="001B6606"/>
    <w:rsid w:val="001C0AA7"/>
    <w:rsid w:val="001C5A98"/>
    <w:rsid w:val="001C6D65"/>
    <w:rsid w:val="001E05DB"/>
    <w:rsid w:val="001E3DCA"/>
    <w:rsid w:val="001E6CCE"/>
    <w:rsid w:val="001F1904"/>
    <w:rsid w:val="001F2F6D"/>
    <w:rsid w:val="00200C10"/>
    <w:rsid w:val="0020214E"/>
    <w:rsid w:val="00215AAC"/>
    <w:rsid w:val="00220087"/>
    <w:rsid w:val="002203A1"/>
    <w:rsid w:val="00221A61"/>
    <w:rsid w:val="00221B8D"/>
    <w:rsid w:val="00251CAD"/>
    <w:rsid w:val="00253CE2"/>
    <w:rsid w:val="002617CD"/>
    <w:rsid w:val="002618DA"/>
    <w:rsid w:val="00263D0C"/>
    <w:rsid w:val="00266ED3"/>
    <w:rsid w:val="00274C8B"/>
    <w:rsid w:val="002751D8"/>
    <w:rsid w:val="00283196"/>
    <w:rsid w:val="00286125"/>
    <w:rsid w:val="00290C5F"/>
    <w:rsid w:val="002A5879"/>
    <w:rsid w:val="002A67FA"/>
    <w:rsid w:val="002B0F0B"/>
    <w:rsid w:val="002B1D0E"/>
    <w:rsid w:val="002B7170"/>
    <w:rsid w:val="002B7E3E"/>
    <w:rsid w:val="002C1330"/>
    <w:rsid w:val="002D417A"/>
    <w:rsid w:val="002D5830"/>
    <w:rsid w:val="002E5D35"/>
    <w:rsid w:val="002E5E32"/>
    <w:rsid w:val="002F555C"/>
    <w:rsid w:val="00314BC5"/>
    <w:rsid w:val="00321DB3"/>
    <w:rsid w:val="00322128"/>
    <w:rsid w:val="00333EF0"/>
    <w:rsid w:val="00336B08"/>
    <w:rsid w:val="00337F29"/>
    <w:rsid w:val="00344575"/>
    <w:rsid w:val="00350279"/>
    <w:rsid w:val="00360F28"/>
    <w:rsid w:val="00365189"/>
    <w:rsid w:val="003755BC"/>
    <w:rsid w:val="003921D1"/>
    <w:rsid w:val="0039664E"/>
    <w:rsid w:val="00397887"/>
    <w:rsid w:val="003A5817"/>
    <w:rsid w:val="003A65C9"/>
    <w:rsid w:val="003B511F"/>
    <w:rsid w:val="003B55FA"/>
    <w:rsid w:val="003B66FE"/>
    <w:rsid w:val="003C60F3"/>
    <w:rsid w:val="003C669A"/>
    <w:rsid w:val="003D4E92"/>
    <w:rsid w:val="003D4EFC"/>
    <w:rsid w:val="003D6C62"/>
    <w:rsid w:val="003E2249"/>
    <w:rsid w:val="003E36BE"/>
    <w:rsid w:val="003F02AF"/>
    <w:rsid w:val="003F2D52"/>
    <w:rsid w:val="003F7A78"/>
    <w:rsid w:val="00407347"/>
    <w:rsid w:val="00415291"/>
    <w:rsid w:val="00415E66"/>
    <w:rsid w:val="00423D92"/>
    <w:rsid w:val="004255E7"/>
    <w:rsid w:val="00432A15"/>
    <w:rsid w:val="00434176"/>
    <w:rsid w:val="00453344"/>
    <w:rsid w:val="00456AEF"/>
    <w:rsid w:val="00460A4A"/>
    <w:rsid w:val="00460BA2"/>
    <w:rsid w:val="00460E9A"/>
    <w:rsid w:val="00472953"/>
    <w:rsid w:val="004752F9"/>
    <w:rsid w:val="00476216"/>
    <w:rsid w:val="0048527E"/>
    <w:rsid w:val="004873A9"/>
    <w:rsid w:val="004913F0"/>
    <w:rsid w:val="004B336A"/>
    <w:rsid w:val="004B51A9"/>
    <w:rsid w:val="004C4DA2"/>
    <w:rsid w:val="004D0B66"/>
    <w:rsid w:val="004D160B"/>
    <w:rsid w:val="004D1C80"/>
    <w:rsid w:val="004D20CE"/>
    <w:rsid w:val="004D5DC9"/>
    <w:rsid w:val="004E2B36"/>
    <w:rsid w:val="004E55A6"/>
    <w:rsid w:val="004F7C1F"/>
    <w:rsid w:val="00502987"/>
    <w:rsid w:val="005063C9"/>
    <w:rsid w:val="005079EF"/>
    <w:rsid w:val="00523445"/>
    <w:rsid w:val="00527679"/>
    <w:rsid w:val="005314C6"/>
    <w:rsid w:val="00536FEC"/>
    <w:rsid w:val="005370D1"/>
    <w:rsid w:val="00537711"/>
    <w:rsid w:val="00542561"/>
    <w:rsid w:val="005442B0"/>
    <w:rsid w:val="00555BC0"/>
    <w:rsid w:val="0055663C"/>
    <w:rsid w:val="00557B7D"/>
    <w:rsid w:val="00561D4D"/>
    <w:rsid w:val="00564508"/>
    <w:rsid w:val="00566397"/>
    <w:rsid w:val="0056651B"/>
    <w:rsid w:val="00572D01"/>
    <w:rsid w:val="00577114"/>
    <w:rsid w:val="00587BAE"/>
    <w:rsid w:val="005B56F6"/>
    <w:rsid w:val="005B5E30"/>
    <w:rsid w:val="005C1866"/>
    <w:rsid w:val="005C258E"/>
    <w:rsid w:val="005D0745"/>
    <w:rsid w:val="005D1FF8"/>
    <w:rsid w:val="005D7929"/>
    <w:rsid w:val="005E7B91"/>
    <w:rsid w:val="005F37B4"/>
    <w:rsid w:val="005F42DF"/>
    <w:rsid w:val="005F4B81"/>
    <w:rsid w:val="005F4D15"/>
    <w:rsid w:val="00601538"/>
    <w:rsid w:val="0062207E"/>
    <w:rsid w:val="00625B67"/>
    <w:rsid w:val="00626BEB"/>
    <w:rsid w:val="0063448D"/>
    <w:rsid w:val="00636A2B"/>
    <w:rsid w:val="006421E2"/>
    <w:rsid w:val="00647EBD"/>
    <w:rsid w:val="00657DB8"/>
    <w:rsid w:val="00660F1B"/>
    <w:rsid w:val="00666B2E"/>
    <w:rsid w:val="00673C5D"/>
    <w:rsid w:val="0068534C"/>
    <w:rsid w:val="00685DF8"/>
    <w:rsid w:val="00694AC1"/>
    <w:rsid w:val="006A725F"/>
    <w:rsid w:val="006B1A38"/>
    <w:rsid w:val="006B7185"/>
    <w:rsid w:val="006C1443"/>
    <w:rsid w:val="006C2E1F"/>
    <w:rsid w:val="006C5294"/>
    <w:rsid w:val="006D059A"/>
    <w:rsid w:val="006D08BC"/>
    <w:rsid w:val="006E6D03"/>
    <w:rsid w:val="006F542F"/>
    <w:rsid w:val="00700217"/>
    <w:rsid w:val="00701B60"/>
    <w:rsid w:val="007028F1"/>
    <w:rsid w:val="00705269"/>
    <w:rsid w:val="007161D7"/>
    <w:rsid w:val="00720D30"/>
    <w:rsid w:val="0072137A"/>
    <w:rsid w:val="00723E01"/>
    <w:rsid w:val="007241E9"/>
    <w:rsid w:val="00726046"/>
    <w:rsid w:val="00734C07"/>
    <w:rsid w:val="00734E60"/>
    <w:rsid w:val="007544FA"/>
    <w:rsid w:val="00760657"/>
    <w:rsid w:val="00761919"/>
    <w:rsid w:val="00766E94"/>
    <w:rsid w:val="007723A4"/>
    <w:rsid w:val="0077351B"/>
    <w:rsid w:val="00782B62"/>
    <w:rsid w:val="007839BC"/>
    <w:rsid w:val="00794EF6"/>
    <w:rsid w:val="007B0C55"/>
    <w:rsid w:val="007C437B"/>
    <w:rsid w:val="007C52CA"/>
    <w:rsid w:val="007D2A39"/>
    <w:rsid w:val="007E2E43"/>
    <w:rsid w:val="007F40E1"/>
    <w:rsid w:val="007F7A8B"/>
    <w:rsid w:val="00802F1D"/>
    <w:rsid w:val="00804577"/>
    <w:rsid w:val="008136E8"/>
    <w:rsid w:val="00813B6D"/>
    <w:rsid w:val="0081454C"/>
    <w:rsid w:val="0081725B"/>
    <w:rsid w:val="00827ACC"/>
    <w:rsid w:val="008309E1"/>
    <w:rsid w:val="008320B0"/>
    <w:rsid w:val="008452E2"/>
    <w:rsid w:val="00855FBC"/>
    <w:rsid w:val="00857D16"/>
    <w:rsid w:val="00860F39"/>
    <w:rsid w:val="00861095"/>
    <w:rsid w:val="008629D2"/>
    <w:rsid w:val="0086704B"/>
    <w:rsid w:val="00870250"/>
    <w:rsid w:val="00875AA4"/>
    <w:rsid w:val="0088461F"/>
    <w:rsid w:val="0089001B"/>
    <w:rsid w:val="00893C94"/>
    <w:rsid w:val="008A3E0F"/>
    <w:rsid w:val="008A432F"/>
    <w:rsid w:val="008B0ADB"/>
    <w:rsid w:val="008B6632"/>
    <w:rsid w:val="008C1E99"/>
    <w:rsid w:val="008C6BA2"/>
    <w:rsid w:val="008D4485"/>
    <w:rsid w:val="008E4932"/>
    <w:rsid w:val="008F03A6"/>
    <w:rsid w:val="008F3673"/>
    <w:rsid w:val="00903B37"/>
    <w:rsid w:val="00914EB4"/>
    <w:rsid w:val="009362A2"/>
    <w:rsid w:val="00936E5A"/>
    <w:rsid w:val="009568B8"/>
    <w:rsid w:val="00966C61"/>
    <w:rsid w:val="00980C29"/>
    <w:rsid w:val="009870E6"/>
    <w:rsid w:val="009A64DC"/>
    <w:rsid w:val="009D0D35"/>
    <w:rsid w:val="009D4009"/>
    <w:rsid w:val="009D5CFF"/>
    <w:rsid w:val="009E22B8"/>
    <w:rsid w:val="009F44A4"/>
    <w:rsid w:val="009F7575"/>
    <w:rsid w:val="00A00C2B"/>
    <w:rsid w:val="00A00C4F"/>
    <w:rsid w:val="00A04F42"/>
    <w:rsid w:val="00A069B4"/>
    <w:rsid w:val="00A14054"/>
    <w:rsid w:val="00A21E96"/>
    <w:rsid w:val="00A2342C"/>
    <w:rsid w:val="00A25AD1"/>
    <w:rsid w:val="00A353CC"/>
    <w:rsid w:val="00A432E9"/>
    <w:rsid w:val="00A45E1C"/>
    <w:rsid w:val="00A5021A"/>
    <w:rsid w:val="00A52396"/>
    <w:rsid w:val="00A536F9"/>
    <w:rsid w:val="00A56CF4"/>
    <w:rsid w:val="00A6357F"/>
    <w:rsid w:val="00A67F80"/>
    <w:rsid w:val="00A723D1"/>
    <w:rsid w:val="00A80EEE"/>
    <w:rsid w:val="00A8317C"/>
    <w:rsid w:val="00A84CFE"/>
    <w:rsid w:val="00A946A0"/>
    <w:rsid w:val="00A97A43"/>
    <w:rsid w:val="00AA48DC"/>
    <w:rsid w:val="00AA7DBD"/>
    <w:rsid w:val="00AB318C"/>
    <w:rsid w:val="00AC151D"/>
    <w:rsid w:val="00AD2973"/>
    <w:rsid w:val="00AE0C81"/>
    <w:rsid w:val="00AE5274"/>
    <w:rsid w:val="00AE77D0"/>
    <w:rsid w:val="00AF5772"/>
    <w:rsid w:val="00AF6A4A"/>
    <w:rsid w:val="00B02CD8"/>
    <w:rsid w:val="00B02D14"/>
    <w:rsid w:val="00B07970"/>
    <w:rsid w:val="00B122BE"/>
    <w:rsid w:val="00B14EAE"/>
    <w:rsid w:val="00B15B51"/>
    <w:rsid w:val="00B24E2C"/>
    <w:rsid w:val="00B25932"/>
    <w:rsid w:val="00B30139"/>
    <w:rsid w:val="00B30ECA"/>
    <w:rsid w:val="00B31F86"/>
    <w:rsid w:val="00B3451D"/>
    <w:rsid w:val="00B37459"/>
    <w:rsid w:val="00B37B1C"/>
    <w:rsid w:val="00B411F6"/>
    <w:rsid w:val="00B41F95"/>
    <w:rsid w:val="00B44830"/>
    <w:rsid w:val="00B473E4"/>
    <w:rsid w:val="00B62A56"/>
    <w:rsid w:val="00B64994"/>
    <w:rsid w:val="00B653A7"/>
    <w:rsid w:val="00B71657"/>
    <w:rsid w:val="00B71D87"/>
    <w:rsid w:val="00B732E7"/>
    <w:rsid w:val="00B77431"/>
    <w:rsid w:val="00B80123"/>
    <w:rsid w:val="00B81CCA"/>
    <w:rsid w:val="00BC3CDF"/>
    <w:rsid w:val="00BD6994"/>
    <w:rsid w:val="00C03EF4"/>
    <w:rsid w:val="00C04271"/>
    <w:rsid w:val="00C068DB"/>
    <w:rsid w:val="00C06F61"/>
    <w:rsid w:val="00C35E88"/>
    <w:rsid w:val="00C3732B"/>
    <w:rsid w:val="00C4278F"/>
    <w:rsid w:val="00C5055C"/>
    <w:rsid w:val="00C510C8"/>
    <w:rsid w:val="00C719B6"/>
    <w:rsid w:val="00C76617"/>
    <w:rsid w:val="00C80635"/>
    <w:rsid w:val="00C80748"/>
    <w:rsid w:val="00C8207C"/>
    <w:rsid w:val="00C858D5"/>
    <w:rsid w:val="00C93522"/>
    <w:rsid w:val="00CA2A1B"/>
    <w:rsid w:val="00CA35A5"/>
    <w:rsid w:val="00CA453F"/>
    <w:rsid w:val="00CA78CD"/>
    <w:rsid w:val="00CB6FF8"/>
    <w:rsid w:val="00CC0AD4"/>
    <w:rsid w:val="00CD46F1"/>
    <w:rsid w:val="00CD71DA"/>
    <w:rsid w:val="00CE2FF6"/>
    <w:rsid w:val="00CF3CBC"/>
    <w:rsid w:val="00CF6818"/>
    <w:rsid w:val="00CF7608"/>
    <w:rsid w:val="00D040D9"/>
    <w:rsid w:val="00D10513"/>
    <w:rsid w:val="00D11E5F"/>
    <w:rsid w:val="00D20856"/>
    <w:rsid w:val="00D21A52"/>
    <w:rsid w:val="00D2768D"/>
    <w:rsid w:val="00D30814"/>
    <w:rsid w:val="00D34774"/>
    <w:rsid w:val="00D35A4A"/>
    <w:rsid w:val="00D4176D"/>
    <w:rsid w:val="00D41FCA"/>
    <w:rsid w:val="00D45B55"/>
    <w:rsid w:val="00D54B98"/>
    <w:rsid w:val="00D5670C"/>
    <w:rsid w:val="00D61C68"/>
    <w:rsid w:val="00D62880"/>
    <w:rsid w:val="00D87B08"/>
    <w:rsid w:val="00D962C9"/>
    <w:rsid w:val="00DA2F9F"/>
    <w:rsid w:val="00DA4E52"/>
    <w:rsid w:val="00DB60D7"/>
    <w:rsid w:val="00DC38D6"/>
    <w:rsid w:val="00DD01D2"/>
    <w:rsid w:val="00DD5EAA"/>
    <w:rsid w:val="00DF64AF"/>
    <w:rsid w:val="00E01632"/>
    <w:rsid w:val="00E040FD"/>
    <w:rsid w:val="00E053C4"/>
    <w:rsid w:val="00E07AC0"/>
    <w:rsid w:val="00E10C7B"/>
    <w:rsid w:val="00E13099"/>
    <w:rsid w:val="00E20EF2"/>
    <w:rsid w:val="00E24B08"/>
    <w:rsid w:val="00E25C25"/>
    <w:rsid w:val="00E30BE9"/>
    <w:rsid w:val="00E356F3"/>
    <w:rsid w:val="00E41C34"/>
    <w:rsid w:val="00E4685A"/>
    <w:rsid w:val="00E52DC8"/>
    <w:rsid w:val="00E56871"/>
    <w:rsid w:val="00E64743"/>
    <w:rsid w:val="00E64CFD"/>
    <w:rsid w:val="00E67619"/>
    <w:rsid w:val="00E732CF"/>
    <w:rsid w:val="00E73430"/>
    <w:rsid w:val="00E73AFE"/>
    <w:rsid w:val="00E77974"/>
    <w:rsid w:val="00E94D15"/>
    <w:rsid w:val="00EA73A6"/>
    <w:rsid w:val="00EB0E04"/>
    <w:rsid w:val="00EB4050"/>
    <w:rsid w:val="00EC41AA"/>
    <w:rsid w:val="00ED19E3"/>
    <w:rsid w:val="00ED3665"/>
    <w:rsid w:val="00ED3A88"/>
    <w:rsid w:val="00EF1BCF"/>
    <w:rsid w:val="00F04361"/>
    <w:rsid w:val="00F0738B"/>
    <w:rsid w:val="00F12E87"/>
    <w:rsid w:val="00F13D3E"/>
    <w:rsid w:val="00F364B0"/>
    <w:rsid w:val="00F47C52"/>
    <w:rsid w:val="00F55E3D"/>
    <w:rsid w:val="00F62900"/>
    <w:rsid w:val="00F65DA2"/>
    <w:rsid w:val="00F71672"/>
    <w:rsid w:val="00F758EA"/>
    <w:rsid w:val="00F7748E"/>
    <w:rsid w:val="00F839CC"/>
    <w:rsid w:val="00F92D14"/>
    <w:rsid w:val="00FA31FD"/>
    <w:rsid w:val="00FA409C"/>
    <w:rsid w:val="00FA46D3"/>
    <w:rsid w:val="00FA50B5"/>
    <w:rsid w:val="00FA611F"/>
    <w:rsid w:val="00FB75A6"/>
    <w:rsid w:val="00FC2C3C"/>
    <w:rsid w:val="00FD4F27"/>
    <w:rsid w:val="00FE19A8"/>
    <w:rsid w:val="00FE770C"/>
    <w:rsid w:val="00FE7800"/>
    <w:rsid w:val="00FF6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7C019"/>
  <w15:docId w15:val="{CF8D63EB-FBD9-409E-A537-BEE55EEA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32F"/>
    <w:pPr>
      <w:spacing w:after="160" w:line="256" w:lineRule="auto"/>
    </w:pPr>
    <w:rPr>
      <w:rFonts w:ascii="Calibri" w:eastAsia="Calibri" w:hAnsi="Calibri" w:cs="Times New Roman"/>
    </w:rPr>
  </w:style>
  <w:style w:type="paragraph" w:styleId="1">
    <w:name w:val="heading 1"/>
    <w:basedOn w:val="a"/>
    <w:link w:val="10"/>
    <w:uiPriority w:val="9"/>
    <w:qFormat/>
    <w:rsid w:val="0032212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1"/>
    <w:rsid w:val="00067010"/>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uiPriority w:val="99"/>
    <w:semiHidden/>
    <w:rsid w:val="00067010"/>
    <w:rPr>
      <w:rFonts w:ascii="Consolas" w:eastAsia="Times New Roman" w:hAnsi="Consolas" w:cs="Times New Roman"/>
      <w:sz w:val="21"/>
      <w:szCs w:val="21"/>
      <w:lang w:eastAsia="ru-RU"/>
    </w:rPr>
  </w:style>
  <w:style w:type="character" w:customStyle="1" w:styleId="1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3"/>
    <w:rsid w:val="00067010"/>
    <w:rPr>
      <w:rFonts w:ascii="Courier New" w:eastAsia="Times New Roman" w:hAnsi="Courier New" w:cs="Courier New"/>
      <w:sz w:val="20"/>
      <w:szCs w:val="20"/>
      <w:lang w:eastAsia="ru-RU"/>
    </w:rPr>
  </w:style>
  <w:style w:type="paragraph" w:styleId="a5">
    <w:name w:val="Normal (Web)"/>
    <w:basedOn w:val="a"/>
    <w:uiPriority w:val="99"/>
    <w:unhideWhenUsed/>
    <w:rsid w:val="000670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067010"/>
  </w:style>
  <w:style w:type="table" w:styleId="a6">
    <w:name w:val="Table Grid"/>
    <w:basedOn w:val="a1"/>
    <w:uiPriority w:val="59"/>
    <w:rsid w:val="00D04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0A3B27"/>
    <w:rPr>
      <w:b/>
      <w:bCs/>
    </w:rPr>
  </w:style>
  <w:style w:type="paragraph" w:styleId="a8">
    <w:name w:val="List Paragraph"/>
    <w:basedOn w:val="a"/>
    <w:uiPriority w:val="34"/>
    <w:qFormat/>
    <w:rsid w:val="00F364B0"/>
    <w:pPr>
      <w:spacing w:after="0" w:line="240" w:lineRule="auto"/>
      <w:ind w:left="720"/>
      <w:contextualSpacing/>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322128"/>
    <w:rPr>
      <w:rFonts w:ascii="Times New Roman" w:eastAsia="Times New Roman" w:hAnsi="Times New Roman" w:cs="Times New Roman"/>
      <w:b/>
      <w:bCs/>
      <w:kern w:val="36"/>
      <w:sz w:val="48"/>
      <w:szCs w:val="48"/>
      <w:lang w:eastAsia="ru-RU"/>
    </w:rPr>
  </w:style>
  <w:style w:type="table" w:customStyle="1" w:styleId="TableNormal">
    <w:name w:val="Table Normal"/>
    <w:uiPriority w:val="59"/>
    <w:rsid w:val="00CF7608"/>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style>
  <w:style w:type="table" w:customStyle="1" w:styleId="12">
    <w:name w:val="Сетка таблицы1"/>
    <w:basedOn w:val="a1"/>
    <w:next w:val="a6"/>
    <w:uiPriority w:val="39"/>
    <w:rsid w:val="00A00C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8A432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39"/>
    <w:rsid w:val="008A432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D20856"/>
    <w:rPr>
      <w:sz w:val="16"/>
      <w:szCs w:val="16"/>
    </w:rPr>
  </w:style>
  <w:style w:type="paragraph" w:styleId="aa">
    <w:name w:val="annotation text"/>
    <w:basedOn w:val="a"/>
    <w:link w:val="ab"/>
    <w:uiPriority w:val="99"/>
    <w:semiHidden/>
    <w:unhideWhenUsed/>
    <w:rsid w:val="00D20856"/>
    <w:pPr>
      <w:spacing w:line="240" w:lineRule="auto"/>
    </w:pPr>
    <w:rPr>
      <w:sz w:val="20"/>
      <w:szCs w:val="20"/>
    </w:rPr>
  </w:style>
  <w:style w:type="character" w:customStyle="1" w:styleId="ab">
    <w:name w:val="Текст примечания Знак"/>
    <w:basedOn w:val="a0"/>
    <w:link w:val="aa"/>
    <w:uiPriority w:val="99"/>
    <w:semiHidden/>
    <w:rsid w:val="00D20856"/>
    <w:rPr>
      <w:rFonts w:ascii="Calibri" w:eastAsia="Calibri" w:hAnsi="Calibri" w:cs="Times New Roman"/>
      <w:sz w:val="20"/>
      <w:szCs w:val="20"/>
    </w:rPr>
  </w:style>
  <w:style w:type="paragraph" w:styleId="ac">
    <w:name w:val="annotation subject"/>
    <w:basedOn w:val="aa"/>
    <w:next w:val="aa"/>
    <w:link w:val="ad"/>
    <w:uiPriority w:val="99"/>
    <w:semiHidden/>
    <w:unhideWhenUsed/>
    <w:rsid w:val="00D20856"/>
    <w:rPr>
      <w:b/>
      <w:bCs/>
    </w:rPr>
  </w:style>
  <w:style w:type="character" w:customStyle="1" w:styleId="ad">
    <w:name w:val="Тема примечания Знак"/>
    <w:basedOn w:val="ab"/>
    <w:link w:val="ac"/>
    <w:uiPriority w:val="99"/>
    <w:semiHidden/>
    <w:rsid w:val="00D20856"/>
    <w:rPr>
      <w:rFonts w:ascii="Calibri" w:eastAsia="Calibri" w:hAnsi="Calibri" w:cs="Times New Roman"/>
      <w:b/>
      <w:bCs/>
      <w:sz w:val="20"/>
      <w:szCs w:val="20"/>
    </w:rPr>
  </w:style>
  <w:style w:type="paragraph" w:styleId="ae">
    <w:name w:val="Balloon Text"/>
    <w:basedOn w:val="a"/>
    <w:link w:val="af"/>
    <w:uiPriority w:val="99"/>
    <w:semiHidden/>
    <w:unhideWhenUsed/>
    <w:rsid w:val="00D2085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20856"/>
    <w:rPr>
      <w:rFonts w:ascii="Segoe UI" w:eastAsia="Calibri" w:hAnsi="Segoe UI" w:cs="Segoe UI"/>
      <w:sz w:val="18"/>
      <w:szCs w:val="18"/>
    </w:rPr>
  </w:style>
  <w:style w:type="paragraph" w:styleId="af0">
    <w:name w:val="header"/>
    <w:basedOn w:val="a"/>
    <w:link w:val="af1"/>
    <w:uiPriority w:val="99"/>
    <w:unhideWhenUsed/>
    <w:rsid w:val="00200C10"/>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200C10"/>
    <w:rPr>
      <w:rFonts w:ascii="Calibri" w:eastAsia="Calibri" w:hAnsi="Calibri" w:cs="Times New Roman"/>
    </w:rPr>
  </w:style>
  <w:style w:type="paragraph" w:styleId="af2">
    <w:name w:val="footer"/>
    <w:basedOn w:val="a"/>
    <w:link w:val="af3"/>
    <w:uiPriority w:val="99"/>
    <w:unhideWhenUsed/>
    <w:rsid w:val="00200C10"/>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200C1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31027">
      <w:bodyDiv w:val="1"/>
      <w:marLeft w:val="0"/>
      <w:marRight w:val="0"/>
      <w:marTop w:val="0"/>
      <w:marBottom w:val="0"/>
      <w:divBdr>
        <w:top w:val="none" w:sz="0" w:space="0" w:color="auto"/>
        <w:left w:val="none" w:sz="0" w:space="0" w:color="auto"/>
        <w:bottom w:val="none" w:sz="0" w:space="0" w:color="auto"/>
        <w:right w:val="none" w:sz="0" w:space="0" w:color="auto"/>
      </w:divBdr>
    </w:div>
    <w:div w:id="178933955">
      <w:bodyDiv w:val="1"/>
      <w:marLeft w:val="0"/>
      <w:marRight w:val="0"/>
      <w:marTop w:val="0"/>
      <w:marBottom w:val="0"/>
      <w:divBdr>
        <w:top w:val="none" w:sz="0" w:space="0" w:color="auto"/>
        <w:left w:val="none" w:sz="0" w:space="0" w:color="auto"/>
        <w:bottom w:val="none" w:sz="0" w:space="0" w:color="auto"/>
        <w:right w:val="none" w:sz="0" w:space="0" w:color="auto"/>
      </w:divBdr>
    </w:div>
    <w:div w:id="450393544">
      <w:bodyDiv w:val="1"/>
      <w:marLeft w:val="0"/>
      <w:marRight w:val="0"/>
      <w:marTop w:val="0"/>
      <w:marBottom w:val="0"/>
      <w:divBdr>
        <w:top w:val="none" w:sz="0" w:space="0" w:color="auto"/>
        <w:left w:val="none" w:sz="0" w:space="0" w:color="auto"/>
        <w:bottom w:val="none" w:sz="0" w:space="0" w:color="auto"/>
        <w:right w:val="none" w:sz="0" w:space="0" w:color="auto"/>
      </w:divBdr>
    </w:div>
    <w:div w:id="580797463">
      <w:bodyDiv w:val="1"/>
      <w:marLeft w:val="0"/>
      <w:marRight w:val="0"/>
      <w:marTop w:val="0"/>
      <w:marBottom w:val="0"/>
      <w:divBdr>
        <w:top w:val="none" w:sz="0" w:space="0" w:color="auto"/>
        <w:left w:val="none" w:sz="0" w:space="0" w:color="auto"/>
        <w:bottom w:val="none" w:sz="0" w:space="0" w:color="auto"/>
        <w:right w:val="none" w:sz="0" w:space="0" w:color="auto"/>
      </w:divBdr>
    </w:div>
    <w:div w:id="596913758">
      <w:bodyDiv w:val="1"/>
      <w:marLeft w:val="0"/>
      <w:marRight w:val="0"/>
      <w:marTop w:val="0"/>
      <w:marBottom w:val="0"/>
      <w:divBdr>
        <w:top w:val="none" w:sz="0" w:space="0" w:color="auto"/>
        <w:left w:val="none" w:sz="0" w:space="0" w:color="auto"/>
        <w:bottom w:val="none" w:sz="0" w:space="0" w:color="auto"/>
        <w:right w:val="none" w:sz="0" w:space="0" w:color="auto"/>
      </w:divBdr>
    </w:div>
    <w:div w:id="634608515">
      <w:bodyDiv w:val="1"/>
      <w:marLeft w:val="0"/>
      <w:marRight w:val="0"/>
      <w:marTop w:val="0"/>
      <w:marBottom w:val="0"/>
      <w:divBdr>
        <w:top w:val="none" w:sz="0" w:space="0" w:color="auto"/>
        <w:left w:val="none" w:sz="0" w:space="0" w:color="auto"/>
        <w:bottom w:val="none" w:sz="0" w:space="0" w:color="auto"/>
        <w:right w:val="none" w:sz="0" w:space="0" w:color="auto"/>
      </w:divBdr>
    </w:div>
    <w:div w:id="891112340">
      <w:bodyDiv w:val="1"/>
      <w:marLeft w:val="0"/>
      <w:marRight w:val="0"/>
      <w:marTop w:val="0"/>
      <w:marBottom w:val="0"/>
      <w:divBdr>
        <w:top w:val="none" w:sz="0" w:space="0" w:color="auto"/>
        <w:left w:val="none" w:sz="0" w:space="0" w:color="auto"/>
        <w:bottom w:val="none" w:sz="0" w:space="0" w:color="auto"/>
        <w:right w:val="none" w:sz="0" w:space="0" w:color="auto"/>
      </w:divBdr>
    </w:div>
    <w:div w:id="1096556540">
      <w:bodyDiv w:val="1"/>
      <w:marLeft w:val="0"/>
      <w:marRight w:val="0"/>
      <w:marTop w:val="0"/>
      <w:marBottom w:val="0"/>
      <w:divBdr>
        <w:top w:val="none" w:sz="0" w:space="0" w:color="auto"/>
        <w:left w:val="none" w:sz="0" w:space="0" w:color="auto"/>
        <w:bottom w:val="none" w:sz="0" w:space="0" w:color="auto"/>
        <w:right w:val="none" w:sz="0" w:space="0" w:color="auto"/>
      </w:divBdr>
    </w:div>
    <w:div w:id="1236165991">
      <w:bodyDiv w:val="1"/>
      <w:marLeft w:val="0"/>
      <w:marRight w:val="0"/>
      <w:marTop w:val="0"/>
      <w:marBottom w:val="0"/>
      <w:divBdr>
        <w:top w:val="none" w:sz="0" w:space="0" w:color="auto"/>
        <w:left w:val="none" w:sz="0" w:space="0" w:color="auto"/>
        <w:bottom w:val="none" w:sz="0" w:space="0" w:color="auto"/>
        <w:right w:val="none" w:sz="0" w:space="0" w:color="auto"/>
      </w:divBdr>
    </w:div>
    <w:div w:id="1672565516">
      <w:bodyDiv w:val="1"/>
      <w:marLeft w:val="0"/>
      <w:marRight w:val="0"/>
      <w:marTop w:val="0"/>
      <w:marBottom w:val="0"/>
      <w:divBdr>
        <w:top w:val="none" w:sz="0" w:space="0" w:color="auto"/>
        <w:left w:val="none" w:sz="0" w:space="0" w:color="auto"/>
        <w:bottom w:val="none" w:sz="0" w:space="0" w:color="auto"/>
        <w:right w:val="none" w:sz="0" w:space="0" w:color="auto"/>
      </w:divBdr>
    </w:div>
    <w:div w:id="1940062487">
      <w:bodyDiv w:val="1"/>
      <w:marLeft w:val="0"/>
      <w:marRight w:val="0"/>
      <w:marTop w:val="0"/>
      <w:marBottom w:val="0"/>
      <w:divBdr>
        <w:top w:val="none" w:sz="0" w:space="0" w:color="auto"/>
        <w:left w:val="none" w:sz="0" w:space="0" w:color="auto"/>
        <w:bottom w:val="none" w:sz="0" w:space="0" w:color="auto"/>
        <w:right w:val="none" w:sz="0" w:space="0" w:color="auto"/>
      </w:divBdr>
    </w:div>
    <w:div w:id="1989630852">
      <w:bodyDiv w:val="1"/>
      <w:marLeft w:val="0"/>
      <w:marRight w:val="0"/>
      <w:marTop w:val="0"/>
      <w:marBottom w:val="0"/>
      <w:divBdr>
        <w:top w:val="none" w:sz="0" w:space="0" w:color="auto"/>
        <w:left w:val="none" w:sz="0" w:space="0" w:color="auto"/>
        <w:bottom w:val="none" w:sz="0" w:space="0" w:color="auto"/>
        <w:right w:val="none" w:sz="0" w:space="0" w:color="auto"/>
      </w:divBdr>
    </w:div>
    <w:div w:id="2103406506">
      <w:bodyDiv w:val="1"/>
      <w:marLeft w:val="0"/>
      <w:marRight w:val="0"/>
      <w:marTop w:val="0"/>
      <w:marBottom w:val="0"/>
      <w:divBdr>
        <w:top w:val="none" w:sz="0" w:space="0" w:color="auto"/>
        <w:left w:val="none" w:sz="0" w:space="0" w:color="auto"/>
        <w:bottom w:val="none" w:sz="0" w:space="0" w:color="auto"/>
        <w:right w:val="none" w:sz="0" w:space="0" w:color="auto"/>
      </w:divBdr>
      <w:divsChild>
        <w:div w:id="1820726173">
          <w:marLeft w:val="0"/>
          <w:marRight w:val="0"/>
          <w:marTop w:val="0"/>
          <w:marBottom w:val="0"/>
          <w:divBdr>
            <w:top w:val="none" w:sz="0" w:space="0" w:color="auto"/>
            <w:left w:val="none" w:sz="0" w:space="0" w:color="auto"/>
            <w:bottom w:val="none" w:sz="0" w:space="0" w:color="auto"/>
            <w:right w:val="none" w:sz="0" w:space="0" w:color="auto"/>
          </w:divBdr>
          <w:divsChild>
            <w:div w:id="243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D3704C-8F9A-47E4-95A0-33906E92E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11</Pages>
  <Words>2344</Words>
  <Characters>13366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Кудрова А.А.</cp:lastModifiedBy>
  <cp:revision>67</cp:revision>
  <cp:lastPrinted>2024-06-11T07:12:00Z</cp:lastPrinted>
  <dcterms:created xsi:type="dcterms:W3CDTF">2024-05-28T12:32:00Z</dcterms:created>
  <dcterms:modified xsi:type="dcterms:W3CDTF">2024-06-11T07:15:00Z</dcterms:modified>
</cp:coreProperties>
</file>