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00" w:rsidRDefault="00FF3500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Pr="00102028" w:rsidRDefault="00102028" w:rsidP="001020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02028" w:rsidRDefault="00FF3500" w:rsidP="001020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Указ Президента </w:t>
      </w:r>
    </w:p>
    <w:p w:rsidR="00102028" w:rsidRDefault="00FF3500" w:rsidP="001020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286F68" w:rsidRPr="00102028" w:rsidRDefault="00FF3500" w:rsidP="001020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августа 2018 года № 333 </w:t>
      </w:r>
    </w:p>
    <w:p w:rsidR="00102028" w:rsidRDefault="00FF3500" w:rsidP="001020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общевоинских уставов Вооруженных сил </w:t>
      </w:r>
    </w:p>
    <w:p w:rsidR="00FF3500" w:rsidRPr="00102028" w:rsidRDefault="00FF3500" w:rsidP="001020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Республики»</w:t>
      </w:r>
    </w:p>
    <w:p w:rsidR="00FF3500" w:rsidRDefault="00FF3500" w:rsidP="001020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028" w:rsidRPr="00102028" w:rsidRDefault="00102028" w:rsidP="001020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392983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102028">
        <w:rPr>
          <w:rFonts w:ascii="Times New Roman" w:hAnsi="Times New Roman" w:cs="Times New Roman"/>
          <w:sz w:val="28"/>
          <w:szCs w:val="28"/>
        </w:rPr>
        <w:t>Законом Приднестровской Молдавской Республики от 5 января 2001 года № 371-З «О статусе военнослужащих» (СЗМР 01-1)</w:t>
      </w:r>
      <w:r w:rsidR="00E95C8E" w:rsidRPr="00102028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="00CF514D">
        <w:rPr>
          <w:rFonts w:ascii="Times New Roman" w:hAnsi="Times New Roman" w:cs="Times New Roman"/>
          <w:sz w:val="28"/>
          <w:szCs w:val="28"/>
        </w:rPr>
        <w:t>,</w:t>
      </w:r>
    </w:p>
    <w:p w:rsidR="00FF3500" w:rsidRPr="00102028" w:rsidRDefault="00FF3500" w:rsidP="008E41C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02028">
        <w:rPr>
          <w:rFonts w:ascii="Times New Roman" w:hAnsi="Times New Roman" w:cs="Times New Roman"/>
          <w:sz w:val="28"/>
          <w:szCs w:val="28"/>
        </w:rPr>
        <w:t xml:space="preserve">Внести в Указ Президента Приднестровской Молдавской Республики </w:t>
      </w:r>
      <w:r w:rsidR="005C45F7">
        <w:rPr>
          <w:rFonts w:ascii="Times New Roman" w:hAnsi="Times New Roman" w:cs="Times New Roman"/>
          <w:sz w:val="28"/>
          <w:szCs w:val="28"/>
        </w:rPr>
        <w:br/>
      </w:r>
      <w:r w:rsidRPr="00102028">
        <w:rPr>
          <w:rFonts w:ascii="Times New Roman" w:hAnsi="Times New Roman" w:cs="Times New Roman"/>
          <w:sz w:val="28"/>
          <w:szCs w:val="28"/>
        </w:rPr>
        <w:t xml:space="preserve">от 30 августа 2018 года № 333 «Об утверждении общевоинских уставов Вооруженных сил Приднестровской Молдавской Республики» (САЗ 18-35) </w:t>
      </w:r>
      <w:r w:rsidR="005C45F7">
        <w:rPr>
          <w:rFonts w:ascii="Times New Roman" w:hAnsi="Times New Roman" w:cs="Times New Roman"/>
          <w:sz w:val="28"/>
          <w:szCs w:val="28"/>
        </w:rPr>
        <w:br/>
      </w:r>
      <w:r w:rsidRPr="00102028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28 июня 2019 года № 206 </w:t>
      </w:r>
      <w:r w:rsidR="005C45F7">
        <w:rPr>
          <w:rFonts w:ascii="Times New Roman" w:hAnsi="Times New Roman" w:cs="Times New Roman"/>
          <w:sz w:val="28"/>
          <w:szCs w:val="28"/>
        </w:rPr>
        <w:br/>
      </w:r>
      <w:r w:rsidRPr="00102028">
        <w:rPr>
          <w:rFonts w:ascii="Times New Roman" w:hAnsi="Times New Roman" w:cs="Times New Roman"/>
          <w:sz w:val="28"/>
          <w:szCs w:val="28"/>
        </w:rPr>
        <w:t>(САЗ 19-24), от 23 августа 2021 года № 261 (САЗ 21-34), от 27 декабря 2021 года № 31 (САЗ 21-52), от 10 июня 2022 года № 215 (САЗ 22-22), от 20 июля 2023 года № 245 (САЗ 23-29), от 26 февраля 2024 года № 65 (САЗ 24-10), следующие изменения и дополнения: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часть первую пункта 33 Приложения № 2 к Указу после слова «прапорщиков» дополнить словами «и младших офицеров»;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пункт 62 Приложения № 2 к Указу изложить в следующей редакции: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62. К офицерам (за исключением высших офицеров) могут применяться следующие виды дисциплинарных взысканий: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выговор;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строгий выговор;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предупреждение о неполном служебном соответствии;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в воинской должности;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в воинском звании на одну ступень;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в воинском звании на одну ступень со снижением в воинской должности;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досрочное увольнение с военной службы</w:t>
      </w:r>
      <w:r w:rsidRPr="00102028">
        <w:rPr>
          <w:rFonts w:ascii="Times New Roman" w:hAnsi="Times New Roman" w:cs="Times New Roman"/>
          <w:sz w:val="28"/>
          <w:szCs w:val="28"/>
        </w:rPr>
        <w:t>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дисциплинарный арест.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старшим офицерам</w:t>
      </w:r>
      <w:r w:rsidR="00E95C8E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взыскание, предусмотренное подпунктом </w:t>
      </w:r>
      <w:r w:rsidR="00E95C8E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95C8E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не применяется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2028">
        <w:rPr>
          <w:rFonts w:ascii="Times New Roman" w:hAnsi="Times New Roman" w:cs="Times New Roman"/>
          <w:sz w:val="28"/>
          <w:szCs w:val="28"/>
        </w:rPr>
        <w:t xml:space="preserve">) пункт 63 Приложения № 2 к Указу дополнить подпунктами </w:t>
      </w:r>
      <w:r w:rsidR="00E95C8E" w:rsidRPr="00102028">
        <w:rPr>
          <w:rFonts w:ascii="Times New Roman" w:hAnsi="Times New Roman" w:cs="Times New Roman"/>
          <w:sz w:val="28"/>
          <w:szCs w:val="28"/>
        </w:rPr>
        <w:t>«</w:t>
      </w:r>
      <w:r w:rsidRPr="00102028">
        <w:rPr>
          <w:rFonts w:ascii="Times New Roman" w:hAnsi="Times New Roman" w:cs="Times New Roman"/>
          <w:sz w:val="28"/>
          <w:szCs w:val="28"/>
        </w:rPr>
        <w:t>д</w:t>
      </w:r>
      <w:r w:rsidR="00E95C8E" w:rsidRPr="00102028">
        <w:rPr>
          <w:rFonts w:ascii="Times New Roman" w:hAnsi="Times New Roman" w:cs="Times New Roman"/>
          <w:sz w:val="28"/>
          <w:szCs w:val="28"/>
        </w:rPr>
        <w:t>»</w:t>
      </w:r>
      <w:r w:rsidRPr="00102028">
        <w:rPr>
          <w:rFonts w:ascii="Times New Roman" w:hAnsi="Times New Roman" w:cs="Times New Roman"/>
          <w:sz w:val="28"/>
          <w:szCs w:val="28"/>
        </w:rPr>
        <w:t xml:space="preserve">, </w:t>
      </w:r>
      <w:r w:rsidR="00E95C8E" w:rsidRPr="00102028">
        <w:rPr>
          <w:rFonts w:ascii="Times New Roman" w:hAnsi="Times New Roman" w:cs="Times New Roman"/>
          <w:sz w:val="28"/>
          <w:szCs w:val="28"/>
        </w:rPr>
        <w:t>«</w:t>
      </w:r>
      <w:r w:rsidRPr="00102028">
        <w:rPr>
          <w:rFonts w:ascii="Times New Roman" w:hAnsi="Times New Roman" w:cs="Times New Roman"/>
          <w:sz w:val="28"/>
          <w:szCs w:val="28"/>
        </w:rPr>
        <w:t>е</w:t>
      </w:r>
      <w:r w:rsidR="00E95C8E" w:rsidRPr="00102028">
        <w:rPr>
          <w:rFonts w:ascii="Times New Roman" w:hAnsi="Times New Roman" w:cs="Times New Roman"/>
          <w:sz w:val="28"/>
          <w:szCs w:val="28"/>
        </w:rPr>
        <w:t>»</w:t>
      </w:r>
      <w:r w:rsidRPr="001020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0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1020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02028">
        <w:rPr>
          <w:rFonts w:ascii="Times New Roman" w:hAnsi="Times New Roman" w:cs="Times New Roman"/>
          <w:sz w:val="28"/>
          <w:szCs w:val="28"/>
          <w:shd w:val="clear" w:color="auto" w:fill="FFFFFF"/>
        </w:rPr>
        <w:t>) снижение в воинском звании на одну ступень;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102028">
        <w:rPr>
          <w:rFonts w:ascii="Times New Roman" w:hAnsi="Times New Roman" w:cs="Times New Roman"/>
          <w:sz w:val="28"/>
          <w:szCs w:val="28"/>
          <w:shd w:val="clear" w:color="auto" w:fill="FFFFFF"/>
        </w:rPr>
        <w:t>) снижение в воинском звании на одну ступень со снижением в воинской должности»;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пункт 66 Приложения № 2 к Указу изложить в следующей редакции: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102028">
        <w:rPr>
          <w:rFonts w:ascii="Times New Roman" w:hAnsi="Times New Roman" w:cs="Times New Roman"/>
          <w:sz w:val="28"/>
          <w:szCs w:val="28"/>
        </w:rPr>
        <w:t xml:space="preserve"> 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гражданам, призванным на военные сборы, могут применяться дисциплинарные взыскания в полном объеме, за исключением предусмотренных подпунктами 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пункта 53, подпунктом 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пункта 59 и подпунктом 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306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2D0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62 настоящего Дисциплинарного устава, а также за исключением случаев, предусмотренных частью второй настоящего пункта. Кроме того, к ним может быть применено дисциплинарное взыскание – отчисление с военных сборов.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гражданам, призванным на военные сборы в качестве старших и высших офицеров, а также к гражданам, призванным на военные сборы, не приведенным к </w:t>
      </w:r>
      <w:r w:rsidR="00286F68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оенной присяге (не принесшим обязательство), дисциплинарное взыскание, предусмотренное пунктом </w:t>
      </w:r>
      <w:r w:rsidR="006F12D0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12D0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2D0"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Pr="00102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62 настоящего Дисциплинарного устава, не применяется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часть седьмую пункта 86 Приложения № 2 к Указу изложить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«Дисциплинарный арест не применяется к старшим и высшим офицерам, гражданам, проходящим военные сборы в качестве старших и высших офицеров, военнослужащим </w:t>
      </w:r>
      <w:r w:rsidRPr="00102028">
        <w:rPr>
          <w:rFonts w:ascii="Times New Roman" w:hAnsi="Times New Roman" w:cs="Times New Roman"/>
          <w:sz w:val="28"/>
          <w:szCs w:val="28"/>
        </w:rPr>
        <w:t>и гражданам, призванным на военные сборы,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приведенным к </w:t>
      </w:r>
      <w:r w:rsidRPr="00102028">
        <w:rPr>
          <w:rFonts w:ascii="Times New Roman" w:hAnsi="Times New Roman" w:cs="Times New Roman"/>
          <w:sz w:val="28"/>
          <w:szCs w:val="28"/>
        </w:rPr>
        <w:t>Во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енной присяге, военнослужащим, не достигшим 18-летнего возраста,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и военнослужащим женского пола»;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2 Приложения № 6 к Приложению № 2 к Указу изложить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«2. Приведение в исполнение дисциплинарного ареста возлагается: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солдат и сержантов – на старшину роты (командира взвода)</w:t>
      </w:r>
      <w:r w:rsidR="001A5AC1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прапорщиков и младших офицеров – на назначенных командиром воинской части военнослужащих в равном звании или старших по воинскому званию.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военного управления и в военных организациях профессионального образования дисциплинарный арест, наложенный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военнослужащего, приводится в исполнение лицом по указанию начальника, наложившего это дисциплинарное взыскание. В этом случае приведение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исполнение дисциплинарного ареста прапорщиков и младших офицеров 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поручается военнослужащим в равном звании или старшим по воинскому званию.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Приводить в исполнение дисциплинарный арест имеет право должностное лицо </w:t>
      </w:r>
      <w:r w:rsidRPr="00102028">
        <w:rPr>
          <w:rFonts w:ascii="Times New Roman" w:hAnsi="Times New Roman" w:cs="Times New Roman"/>
          <w:sz w:val="28"/>
          <w:szCs w:val="28"/>
        </w:rPr>
        <w:t>органа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военной инспекции»;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6 Приложения № 6 к Приложению № 2 к Указу изложить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 Солдаты, арестованные в дисциплинарном порядке, направляются </w:t>
      </w:r>
      <w:r w:rsidR="001525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гауптвахту в сопровождении либо под конвоем, сержанты – в сопровождении сержантов. 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Арестованные прапорщики и младшие офицеры направляются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на гауптвахту самостоятельно»;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пункт 3 Приложения № 14 к Приложению № 3 к Указу после слова «прапорщики» дополнить словами «и младшие офицеры»;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во втором предложении пункта 5 Приложения № 14 к Приложению № 3 к Указу слово «временно» исключить;</w:t>
      </w:r>
    </w:p>
    <w:p w:rsidR="001A5AC1" w:rsidRPr="00102028" w:rsidRDefault="001A5AC1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7 Приложения № 14 к Приложению № 3 к Указу изложить </w:t>
      </w:r>
      <w:r w:rsidR="001525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«7. На гауптвахту направляются военнослужащие, подвергнутые дисциплинарному аресту или задержанию: солдаты, проходя</w:t>
      </w:r>
      <w:r w:rsidR="00853FA5">
        <w:rPr>
          <w:rFonts w:ascii="Times New Roman" w:hAnsi="Times New Roman" w:cs="Times New Roman"/>
          <w:color w:val="000000" w:themeColor="text1"/>
          <w:sz w:val="28"/>
          <w:szCs w:val="28"/>
        </w:rPr>
        <w:t>щие военную службу по призыву, –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группой не более трех человек в колонне по одному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сопровождающим (под конвоем); сержанты, проходящие военную службу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FA5">
        <w:rPr>
          <w:rFonts w:ascii="Times New Roman" w:hAnsi="Times New Roman" w:cs="Times New Roman"/>
          <w:color w:val="000000" w:themeColor="text1"/>
          <w:sz w:val="28"/>
          <w:szCs w:val="28"/>
        </w:rPr>
        <w:t>по призыву, –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 от солдат с сопровождающим из числа сержантов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равном или старшем воинском звании; военнослужащие, проходящи</w:t>
      </w:r>
      <w:r w:rsidR="001D5AB7">
        <w:rPr>
          <w:rFonts w:ascii="Times New Roman" w:hAnsi="Times New Roman" w:cs="Times New Roman"/>
          <w:color w:val="000000" w:themeColor="text1"/>
          <w:sz w:val="28"/>
          <w:szCs w:val="28"/>
        </w:rPr>
        <w:t>е военную службу по контракту, –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сопровождении военнослужащих, проходящих военную службу по контракту, в равном или старшем воинском звании. Сопровождающий выполняет поставленную задачу без оружия. Он следует </w:t>
      </w:r>
      <w:r w:rsidR="001D5A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двух-трех шагах сзади и левее (правее) сопровождаемых.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Конвойный должен иметь оружие в положении «на ремень». Оружие заряжается только по указанию начальника, назначившего конвой, по правилам, изложенным в пунктах 117, 118 настоящего Устава. Сопровождающий назначается без оружия из расчета один на трех и менее арестованных»;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пункт 8 Приложения № 14 к Приложению № 3 к Указу после слова «Прапорщики» дополнить словами «и младшие офицеры»;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часть четвертую пункта 10 Приложения № 14 к Приложению № 3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к Указу изложить 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«Состав конвоя, обеспечение вооружением (специальными средствами)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и его особые обязанности определяются военным комендантом гарнизона (командиром воинской части) в каждом случае отдельно»;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пункт 19 Приложения № 14 к Приложению № 3 к Указу после слова «прапорщиков» дополнить словами «и младших офицеров»;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22 Приложения № 14 к Приложению № 3 к Указу дополнить частями четвертой </w:t>
      </w:r>
      <w:r w:rsidR="002137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шестой следующего содержания: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«Военнослужащие, подвергнутые дисциплинарному аресту, могут привлекаться к проведению работ на объектах военной инфраструктуры.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Для направления на работы военнослужащих, подвергнутых дисциплинарному аресту, приказом военного коменданта указывается вид работы, какова ее продолжительность, куда, к какому времени и в чье распоряжение должны прибыть военнослужащие. Солдаты, подвергнутые дисциплинарному аресту, прибывают на работы во главе со старшими, назначаемыми из числа сержантов. При отсутствии на гауптвахте сержантов, арестованных в дисциплинарном порядке, на работы в качестве старших могут привлекаться пр</w:t>
      </w:r>
      <w:r w:rsidR="00D56D10">
        <w:rPr>
          <w:rFonts w:ascii="Times New Roman" w:hAnsi="Times New Roman" w:cs="Times New Roman"/>
          <w:color w:val="000000" w:themeColor="text1"/>
          <w:sz w:val="28"/>
          <w:szCs w:val="28"/>
        </w:rPr>
        <w:t>апорщики, а при их отсутствии</w:t>
      </w:r>
      <w:r w:rsidR="00E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младшие офицеры.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За организацию и обеспечение безопасности работ с учетом требований, изложенных в пункте 81 Устава внутренней службы Вооруженных сил Приднестровской Молдавской Республики, отвечает начальник, в распоряжение которого прибыло подразделение. Старший команды обязан контролировать выполнение личным составом требований безопасности военной службы»;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23 Приложения № 14 к Приложению № 3 к Указу изложить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«23. Утренний осмотр и вечерняя проверка проводятся начальником караула по камерам по именным спискам.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находящимися на гауптвахте военнослужащими, подвергнутыми дисциплинарному аресту, когда они на работы не привлекаются, ежедневно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восемь часов проводятся занятия по строевой подготовке и изучению общевоинских уставов. Занятия организуются начальником гауптвахты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указаниями военного коменданта гарнизона. На время занятий и выполнения работ им выдаются ремни. 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Военнослужащие, содержащиеся в одиночных камерах, к занятиям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и работам не привлекаются.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Спать или лежать днем военнослужащим, содержащимся на гауптвахте, запрещается.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суток, за исключением времени выполнения работ, проведения занятий и прогулок, военнослужащие, подвергнутые дисциплинарному аресту, находятся в закрытых на замок камерах. Камеры прапорщиков и младших офицеров на замок не закрываются»;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част</w:t>
      </w:r>
      <w:r w:rsidRPr="00102028">
        <w:rPr>
          <w:rFonts w:ascii="Times New Roman" w:hAnsi="Times New Roman" w:cs="Times New Roman"/>
          <w:sz w:val="28"/>
          <w:szCs w:val="28"/>
        </w:rPr>
        <w:t>ь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вторую пункта 24 Приложения № 14 к Приложению № 3 к Указу после слова «Прапорщики» дополнить словами «и младшие офицеры»;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в части пятой пункта 24 Приложения № 14 к Приложению № 3 к Указу слово «часового» заменить словом «контролера»;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часть третью пункта 25 Приложения № 14 к Приложению № 3 к Указу изложить 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«Солдаты, сержанты, подвергнутые дисциплинарному аресту,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следования вне гауптвахты направляются строем, группами не более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человек в сопровождении либо под командой конвойного, при этом проходящие военную службу по контракту направляются отдельно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проходящих военную службу по призыву, а солдаты – отдельно от сержантов. Прапорщики и младшие офицеры при вызове их к начальнику гарнизона,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военному коменданту гарнизона или начальнику </w:t>
      </w:r>
      <w:r w:rsidRPr="00102028">
        <w:rPr>
          <w:rFonts w:ascii="Times New Roman" w:hAnsi="Times New Roman" w:cs="Times New Roman"/>
          <w:sz w:val="28"/>
          <w:szCs w:val="28"/>
        </w:rPr>
        <w:t>органа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военной инспекции,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 направлении в лечебное учреждение или баню следуют, как правило, самостоятельно с разрешения начальника караула»;</w:t>
      </w:r>
    </w:p>
    <w:p w:rsidR="00C54ADD" w:rsidRPr="00102028" w:rsidRDefault="00C54ADD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пункт 25 Приложения № 14 к Приложению № 3 к Указу дополнить частью шестой следующего содержания: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 следовании с военнослужащим, подвергнутым дисциплинарному аресту, вне гауптвахты сопровождающий (конвой) несет службу без оружия,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он снаряжается специальными средствами»;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часть вторую пункта 29 Приложения № 14 к Приложению № 3 к Указу после слова «прапорщикам» дополнить словами «и младшим офицерам»;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часть третью пункта 33 Приложения № 14 к Приложению № 3 к Указу после слова «прапорщиков» дополнить словами «и младших офицеров»;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47 Приложения № 14 к Приложению № 3 к Указу изложить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«47. На гауптвахте должны быть: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одиночные и общие камеры для содержания военнослужащих, подвергнутых дисциплинарному аресту;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одиночные и общие камеры для содержания военнослужащих, подозреваемых и обвиняемых в совершении преступлений и заключенных </w:t>
      </w:r>
      <w:r w:rsidR="009369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стражу; подсудимых (обвиняемых в совершении преступлений </w:t>
      </w:r>
      <w:r w:rsidR="009369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заключенных под стражу, уголовные дела которых приняты к производству судами); осужденных, в отношении которых приговор не вступил в законную силу;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камеры для задержанных»;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пункт</w:t>
      </w:r>
      <w:r w:rsidR="00C54ADD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</w:t>
      </w:r>
      <w:r w:rsidR="00C54ADD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50 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14 к Приложению № 3 к Указу исключить;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C54ADD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="00FF3500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51 Приложения № 14 к Приложению № 3 к Указу изложить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F3500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«51. Содержание на гауптвахте задержанных военнослужащих; подвергнутых дисциплинарному аресту; подозреваемых и обвиняемых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преступлений; подсудимых; осужденных, в отношении которых приговор не вступил в законную силу, осуществляется в отдельных камерах.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Военнослужащие различных воинских составов, а также военнослужащие, проходящие военную службу по призыву и по контракту</w:t>
      </w:r>
      <w:r w:rsidR="00786A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содержатся раздельно»;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C54ADD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proofErr w:type="gramEnd"/>
      <w:r w:rsidR="00FF3500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52 Приложения № 14 к Приложению № 3 к Указу изложить </w:t>
      </w:r>
      <w:r w:rsidR="00F00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F3500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«52. Гауптвахта может размещаться в отдельном здании или в одном здании, но с отдельным наружным входом»;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C54ADD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FF3500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в части второй пункта 56 Приложения № 14 к Приложению № 3 к Указу слова «В отделениях гауптвахты» заменить словами «На гауптвахте»;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C54ADD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  <w:r w:rsidR="00FF3500"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57 Приложения № 14 к Приложению № 3 к Указу слово «часовых» заменить словом «контролеров».</w:t>
      </w: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28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FF3500" w:rsidRPr="00102028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00" w:rsidRDefault="00FF3500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F6" w:rsidRDefault="00F000F6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F6" w:rsidRDefault="00F000F6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F6" w:rsidRPr="00392983" w:rsidRDefault="00F000F6" w:rsidP="00F0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                                В.КРАСНОСЕЛЬСКИЙ</w:t>
      </w:r>
    </w:p>
    <w:p w:rsidR="00F000F6" w:rsidRPr="00392983" w:rsidRDefault="00F000F6" w:rsidP="00F00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F6" w:rsidRPr="00392983" w:rsidRDefault="00F000F6" w:rsidP="00F00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F6" w:rsidRPr="00392983" w:rsidRDefault="00F000F6" w:rsidP="00F00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F6" w:rsidRPr="00392983" w:rsidRDefault="00F000F6" w:rsidP="00F00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Тирасполь</w:t>
      </w:r>
    </w:p>
    <w:p w:rsidR="00F000F6" w:rsidRPr="00392983" w:rsidRDefault="00392983" w:rsidP="00F00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F000F6" w:rsidRPr="0039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г.</w:t>
      </w:r>
    </w:p>
    <w:p w:rsidR="00F000F6" w:rsidRPr="00392983" w:rsidRDefault="00E00CA3" w:rsidP="00F00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216</w:t>
      </w:r>
      <w:bookmarkStart w:id="0" w:name="_GoBack"/>
      <w:bookmarkEnd w:id="0"/>
      <w:r w:rsidR="00F000F6" w:rsidRPr="0039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0F6" w:rsidRPr="00392983" w:rsidRDefault="00F000F6" w:rsidP="001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00" w:rsidRPr="00392983" w:rsidRDefault="00FF3500" w:rsidP="00102028">
      <w:pPr>
        <w:tabs>
          <w:tab w:val="left" w:pos="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3500" w:rsidRPr="00102028" w:rsidRDefault="00FF3500" w:rsidP="00102028">
      <w:pPr>
        <w:tabs>
          <w:tab w:val="left" w:pos="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3500" w:rsidRPr="00102028" w:rsidSect="00102028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2D" w:rsidRDefault="00CC0A2D" w:rsidP="00102028">
      <w:pPr>
        <w:spacing w:after="0" w:line="240" w:lineRule="auto"/>
      </w:pPr>
      <w:r>
        <w:separator/>
      </w:r>
    </w:p>
  </w:endnote>
  <w:endnote w:type="continuationSeparator" w:id="0">
    <w:p w:rsidR="00CC0A2D" w:rsidRDefault="00CC0A2D" w:rsidP="0010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2D" w:rsidRDefault="00CC0A2D" w:rsidP="00102028">
      <w:pPr>
        <w:spacing w:after="0" w:line="240" w:lineRule="auto"/>
      </w:pPr>
      <w:r>
        <w:separator/>
      </w:r>
    </w:p>
  </w:footnote>
  <w:footnote w:type="continuationSeparator" w:id="0">
    <w:p w:rsidR="00CC0A2D" w:rsidRDefault="00CC0A2D" w:rsidP="0010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033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2028" w:rsidRPr="00102028" w:rsidRDefault="0010202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20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20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20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CA3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1020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2028" w:rsidRDefault="001020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F"/>
    <w:rsid w:val="000131CA"/>
    <w:rsid w:val="000C10C7"/>
    <w:rsid w:val="000D49F7"/>
    <w:rsid w:val="00102028"/>
    <w:rsid w:val="00145A0E"/>
    <w:rsid w:val="0015250C"/>
    <w:rsid w:val="001701F3"/>
    <w:rsid w:val="0017086C"/>
    <w:rsid w:val="001A2216"/>
    <w:rsid w:val="001A5AC1"/>
    <w:rsid w:val="001C3B54"/>
    <w:rsid w:val="001D5AB7"/>
    <w:rsid w:val="001F7328"/>
    <w:rsid w:val="00213715"/>
    <w:rsid w:val="00284E85"/>
    <w:rsid w:val="00286F68"/>
    <w:rsid w:val="002F78E1"/>
    <w:rsid w:val="003242B0"/>
    <w:rsid w:val="003520F9"/>
    <w:rsid w:val="00392983"/>
    <w:rsid w:val="003D60E5"/>
    <w:rsid w:val="003F100E"/>
    <w:rsid w:val="00420C90"/>
    <w:rsid w:val="004A4576"/>
    <w:rsid w:val="004D691C"/>
    <w:rsid w:val="005172E2"/>
    <w:rsid w:val="0054719F"/>
    <w:rsid w:val="0058773C"/>
    <w:rsid w:val="005C45F7"/>
    <w:rsid w:val="00634469"/>
    <w:rsid w:val="00635824"/>
    <w:rsid w:val="006433AE"/>
    <w:rsid w:val="00652314"/>
    <w:rsid w:val="006848E6"/>
    <w:rsid w:val="006F12D0"/>
    <w:rsid w:val="0074712F"/>
    <w:rsid w:val="00781AA7"/>
    <w:rsid w:val="00786AB4"/>
    <w:rsid w:val="007F1186"/>
    <w:rsid w:val="00817362"/>
    <w:rsid w:val="008336AF"/>
    <w:rsid w:val="00851ABD"/>
    <w:rsid w:val="00853FA5"/>
    <w:rsid w:val="008A6B95"/>
    <w:rsid w:val="008C4A88"/>
    <w:rsid w:val="008E41CB"/>
    <w:rsid w:val="008F4471"/>
    <w:rsid w:val="0093699E"/>
    <w:rsid w:val="0098076A"/>
    <w:rsid w:val="009B46B7"/>
    <w:rsid w:val="009C7922"/>
    <w:rsid w:val="00A55942"/>
    <w:rsid w:val="00A70745"/>
    <w:rsid w:val="00A929D0"/>
    <w:rsid w:val="00AC3F06"/>
    <w:rsid w:val="00AF1555"/>
    <w:rsid w:val="00B22E89"/>
    <w:rsid w:val="00B74153"/>
    <w:rsid w:val="00BA423B"/>
    <w:rsid w:val="00BD0E54"/>
    <w:rsid w:val="00C00974"/>
    <w:rsid w:val="00C54ADD"/>
    <w:rsid w:val="00C96B08"/>
    <w:rsid w:val="00CC0A2D"/>
    <w:rsid w:val="00CC1A32"/>
    <w:rsid w:val="00CC4D17"/>
    <w:rsid w:val="00CF514D"/>
    <w:rsid w:val="00D30668"/>
    <w:rsid w:val="00D45406"/>
    <w:rsid w:val="00D56D10"/>
    <w:rsid w:val="00D827F0"/>
    <w:rsid w:val="00DA7799"/>
    <w:rsid w:val="00DC03FA"/>
    <w:rsid w:val="00DE6B8B"/>
    <w:rsid w:val="00E00CA3"/>
    <w:rsid w:val="00E2144A"/>
    <w:rsid w:val="00E220E3"/>
    <w:rsid w:val="00E45F2E"/>
    <w:rsid w:val="00E724C7"/>
    <w:rsid w:val="00E77907"/>
    <w:rsid w:val="00E927D0"/>
    <w:rsid w:val="00E95C8E"/>
    <w:rsid w:val="00F000F6"/>
    <w:rsid w:val="00F21EDB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02BE8-1B2D-4514-92AF-16397AD7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36AF"/>
    <w:rPr>
      <w:i/>
      <w:iCs/>
    </w:rPr>
  </w:style>
  <w:style w:type="paragraph" w:customStyle="1" w:styleId="ConsPlusNormal">
    <w:name w:val="ConsPlusNormal"/>
    <w:uiPriority w:val="99"/>
    <w:rsid w:val="00833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8336AF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39"/>
    <w:rsid w:val="008336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A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2028"/>
  </w:style>
  <w:style w:type="paragraph" w:styleId="ab">
    <w:name w:val="footer"/>
    <w:basedOn w:val="a"/>
    <w:link w:val="ac"/>
    <w:uiPriority w:val="99"/>
    <w:unhideWhenUsed/>
    <w:rsid w:val="001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81E5-A93A-4965-97A5-FE0C9EA4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btm</dc:creator>
  <cp:lastModifiedBy>Бугаева В.Н.</cp:lastModifiedBy>
  <cp:revision>93</cp:revision>
  <cp:lastPrinted>2024-06-04T12:38:00Z</cp:lastPrinted>
  <dcterms:created xsi:type="dcterms:W3CDTF">2024-04-30T06:34:00Z</dcterms:created>
  <dcterms:modified xsi:type="dcterms:W3CDTF">2024-06-04T12:38:00Z</dcterms:modified>
</cp:coreProperties>
</file>