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44F35" w:rsidRPr="00B71D1A" w:rsidRDefault="00312C53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Конституционный з</w:t>
      </w:r>
      <w:r w:rsidR="00C44F35" w:rsidRPr="00B71D1A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акон</w:t>
      </w:r>
    </w:p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C44F35" w:rsidRPr="00B71D1A" w:rsidRDefault="00C44F35" w:rsidP="00C44F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312C53" w:rsidRDefault="00C44F35" w:rsidP="00312C5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D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12C53" w:rsidRPr="00312C5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Конституционный </w:t>
      </w:r>
      <w:r w:rsidR="00AE4876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312C53" w:rsidRPr="00312C53">
        <w:rPr>
          <w:rFonts w:ascii="Times New Roman" w:eastAsia="Calibri" w:hAnsi="Times New Roman" w:cs="Times New Roman"/>
          <w:b/>
          <w:sz w:val="28"/>
          <w:szCs w:val="28"/>
        </w:rPr>
        <w:t xml:space="preserve">акон </w:t>
      </w:r>
    </w:p>
    <w:p w:rsidR="00312C53" w:rsidRDefault="00312C53" w:rsidP="00312C5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C53">
        <w:rPr>
          <w:rFonts w:ascii="Times New Roman" w:eastAsia="Calibri" w:hAnsi="Times New Roman" w:cs="Times New Roman"/>
          <w:b/>
          <w:sz w:val="28"/>
          <w:szCs w:val="28"/>
        </w:rPr>
        <w:t xml:space="preserve">Приднестровской Молдавской Республики </w:t>
      </w:r>
    </w:p>
    <w:p w:rsidR="00C44F35" w:rsidRPr="006A0573" w:rsidRDefault="00312C53" w:rsidP="00312C5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C53">
        <w:rPr>
          <w:rFonts w:ascii="Times New Roman" w:eastAsia="Calibri" w:hAnsi="Times New Roman" w:cs="Times New Roman"/>
          <w:b/>
          <w:sz w:val="28"/>
          <w:szCs w:val="28"/>
        </w:rPr>
        <w:t>«О гражданстве Приднестровской Молдавской Республики</w:t>
      </w:r>
      <w:r w:rsidR="00C44F35" w:rsidRPr="006A057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44F35" w:rsidRPr="00B71D1A" w:rsidRDefault="00C44F35" w:rsidP="00C44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35" w:rsidRPr="00B71D1A" w:rsidRDefault="00C44F35" w:rsidP="00C44F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D1A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C44F35" w:rsidRDefault="00C44F35" w:rsidP="00C44F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D1A">
        <w:rPr>
          <w:rFonts w:ascii="Times New Roman" w:eastAsia="Calibri" w:hAnsi="Times New Roman" w:cs="Times New Roman"/>
          <w:sz w:val="28"/>
          <w:szCs w:val="28"/>
        </w:rPr>
        <w:t>Приднестровской Молдавской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                       </w:t>
      </w:r>
      <w:r w:rsidRPr="00B71D1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71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15 мая 2024</w:t>
      </w:r>
      <w:r w:rsidRPr="00B71D1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C44F35" w:rsidRDefault="00C44F35" w:rsidP="00C44F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1C69" w:rsidRPr="00D61C69" w:rsidRDefault="00D61C69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C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  <w:r w:rsidRPr="00AE4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Конституционный закон Приднестровской Молдавской Республики от 19 июня 2017 года № 144-КЗ-VI «О гражданстве Приднестровской Мол</w:t>
      </w:r>
      <w:r w:rsidR="001C5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давской Республики» (САЗ 17-25)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изменени</w:t>
      </w:r>
      <w:r w:rsidR="00AE4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ем, внесенным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4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Конституционным 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Приднестровской Молдавской Республики от 29 июня 2018 года № 192-КЗИ-VI (САЗ 18-26), следующие изменения.</w:t>
      </w:r>
    </w:p>
    <w:p w:rsidR="00D61C69" w:rsidRPr="00D61C69" w:rsidRDefault="00D61C69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C69" w:rsidRPr="00D61C69" w:rsidRDefault="005C62AC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D61C69"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а) пункта 3 статьи 14 изложить в следующей редакции:</w:t>
      </w:r>
    </w:p>
    <w:p w:rsidR="00D61C69" w:rsidRPr="00D61C69" w:rsidRDefault="00D61C69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«а) ребенок, один из родителей которого имеет гражданство Приднестровской Молдавской Республики или приобретает гражданство Приднестровской Молдавской Республики</w:t>
      </w:r>
      <w:r w:rsidR="005C6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– по заявлению этого родителя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D61C69" w:rsidRPr="00D61C69" w:rsidRDefault="00D61C69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C69" w:rsidRPr="00D61C69" w:rsidRDefault="005C62AC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61C69"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 б) пункта 3 статьи 14 изложить в следующей редакции:</w:t>
      </w:r>
    </w:p>
    <w:p w:rsidR="00D61C69" w:rsidRDefault="00D61C69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«б) ребенок, единственный родитель которого имеет гражданство Приднестровской Молдавской Республики или приобретает гражданство Приднестровской Молдавской Республики</w:t>
      </w:r>
      <w:r w:rsidR="005C6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– по заявлению этого родителя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F097A" w:rsidRPr="00D61C69" w:rsidRDefault="002F097A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97A" w:rsidRPr="002F097A" w:rsidRDefault="002F097A" w:rsidP="002F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Статью 25 изложить в следующей редакции:</w:t>
      </w:r>
    </w:p>
    <w:p w:rsidR="002F097A" w:rsidRDefault="002F097A" w:rsidP="002F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«Статья 25. Гражданство ребенка при приобре</w:t>
      </w: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тении или прекращении</w:t>
      </w:r>
    </w:p>
    <w:p w:rsidR="002F097A" w:rsidRDefault="002F097A" w:rsidP="002F097A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гражданства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днестровской Молдавской Республики</w:t>
      </w:r>
    </w:p>
    <w:p w:rsidR="002F097A" w:rsidRDefault="002F097A" w:rsidP="002F097A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одним из его родите</w:t>
      </w: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</w:t>
      </w:r>
    </w:p>
    <w:p w:rsidR="002F097A" w:rsidRPr="002F097A" w:rsidRDefault="002F097A" w:rsidP="002F097A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097A" w:rsidRPr="002F097A" w:rsidRDefault="002F097A" w:rsidP="002F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Ребенок может приобрести гражданство При</w:t>
      </w: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днестровской Молдавской Республики по заявлению его родителя, приобретаю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щего гражданство Придне</w:t>
      </w: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стровской Молдавской Республики.</w:t>
      </w:r>
    </w:p>
    <w:p w:rsidR="00D61C69" w:rsidRDefault="002F097A" w:rsidP="002F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Если гражданство Приднестровской Молдавской Республики одного из родителей прекращается, а другой родитель остается гражданином Приднестровской Молдавской Республики, их ребенок сохраняет гражданство Приднестровской Молдавской Республики. Гражданство Приднестровской Молдавской Республики ребенка может быть прекращено одновременно с </w:t>
      </w:r>
      <w:r w:rsidRP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прекращением гражданства Приднестровской Молдавской Республики одного из родителей при наличии данного в письменном виде согласия другого родителя, являющегося гражданином Приднестровской Молдавской Республики, и при условии, что ребенок не станет лицом без гражданства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F097A" w:rsidRPr="00D61C69" w:rsidRDefault="002F097A" w:rsidP="002F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4F35" w:rsidRPr="00D61C69" w:rsidRDefault="00D61C69" w:rsidP="00D61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Настоящий Конституционный </w:t>
      </w:r>
      <w:r w:rsidR="001C5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 вступает в силу со дня</w:t>
      </w:r>
      <w:r w:rsidR="002F0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D6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за днем официального опубликования.</w:t>
      </w:r>
    </w:p>
    <w:p w:rsidR="00C44F35" w:rsidRDefault="00C44F35" w:rsidP="00C44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97A" w:rsidRPr="00D61C69" w:rsidRDefault="002F097A" w:rsidP="00C44F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4F35" w:rsidRPr="00B71D1A" w:rsidRDefault="00C44F35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C44F35" w:rsidRPr="00B71D1A" w:rsidRDefault="00C44F35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C44F35" w:rsidRPr="00B71D1A" w:rsidRDefault="00C44F35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         В. Н. КРАСНОСЕЛЬСКИЙ</w:t>
      </w:r>
    </w:p>
    <w:p w:rsidR="00C44F35" w:rsidRDefault="00C44F35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F35" w:rsidRDefault="00C44F35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A4E" w:rsidRDefault="00596A4E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A4E" w:rsidRDefault="00596A4E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A4E" w:rsidRPr="00D954B2" w:rsidRDefault="00596A4E" w:rsidP="00596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596A4E" w:rsidRPr="00D954B2" w:rsidRDefault="00596A4E" w:rsidP="00596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A4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</w:t>
      </w:r>
      <w:bookmarkStart w:id="0" w:name="_GoBack"/>
      <w:bookmarkEnd w:id="0"/>
    </w:p>
    <w:p w:rsidR="00596A4E" w:rsidRPr="00D954B2" w:rsidRDefault="00596A4E" w:rsidP="00596A4E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96A4E">
        <w:rPr>
          <w:rFonts w:ascii="Times New Roman" w:hAnsi="Times New Roman" w:cs="Times New Roman"/>
          <w:sz w:val="28"/>
          <w:szCs w:val="28"/>
        </w:rPr>
        <w:t>104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96A4E">
        <w:rPr>
          <w:rFonts w:ascii="Times New Roman" w:hAnsi="Times New Roman" w:cs="Times New Roman"/>
          <w:sz w:val="28"/>
          <w:szCs w:val="28"/>
        </w:rPr>
        <w:t>К</w:t>
      </w:r>
      <w:r w:rsidRPr="00D95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ЗИ-VI</w:t>
      </w:r>
      <w:r w:rsidRPr="00D954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96A4E" w:rsidRPr="00B71D1A" w:rsidRDefault="00596A4E" w:rsidP="00C44F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6A4E" w:rsidRPr="00B71D1A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A5" w:rsidRDefault="00763AA5">
      <w:pPr>
        <w:spacing w:after="0" w:line="240" w:lineRule="auto"/>
      </w:pPr>
      <w:r>
        <w:separator/>
      </w:r>
    </w:p>
  </w:endnote>
  <w:endnote w:type="continuationSeparator" w:id="0">
    <w:p w:rsidR="00763AA5" w:rsidRDefault="0076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A5" w:rsidRDefault="00763AA5">
      <w:pPr>
        <w:spacing w:after="0" w:line="240" w:lineRule="auto"/>
      </w:pPr>
      <w:r>
        <w:separator/>
      </w:r>
    </w:p>
  </w:footnote>
  <w:footnote w:type="continuationSeparator" w:id="0">
    <w:p w:rsidR="00763AA5" w:rsidRDefault="0076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542B7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6A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35"/>
    <w:rsid w:val="001B5588"/>
    <w:rsid w:val="001C52B4"/>
    <w:rsid w:val="002F097A"/>
    <w:rsid w:val="00312C53"/>
    <w:rsid w:val="00342D8B"/>
    <w:rsid w:val="00542B7A"/>
    <w:rsid w:val="00596A4E"/>
    <w:rsid w:val="005C62AC"/>
    <w:rsid w:val="00763AA5"/>
    <w:rsid w:val="00AE4876"/>
    <w:rsid w:val="00C44F35"/>
    <w:rsid w:val="00D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EDD9-0B34-45C0-BE75-505C07AB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F35"/>
  </w:style>
  <w:style w:type="paragraph" w:styleId="a5">
    <w:name w:val="List Paragraph"/>
    <w:basedOn w:val="a"/>
    <w:uiPriority w:val="34"/>
    <w:qFormat/>
    <w:rsid w:val="00C44F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7</cp:revision>
  <cp:lastPrinted>2024-05-15T13:02:00Z</cp:lastPrinted>
  <dcterms:created xsi:type="dcterms:W3CDTF">2024-05-15T12:34:00Z</dcterms:created>
  <dcterms:modified xsi:type="dcterms:W3CDTF">2024-05-30T13:00:00Z</dcterms:modified>
</cp:coreProperties>
</file>