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207490" w:rsidRDefault="00490ACC" w:rsidP="00E6473E">
      <w:pPr>
        <w:jc w:val="both"/>
        <w:rPr>
          <w:spacing w:val="0"/>
          <w:lang w:val="en-US"/>
        </w:rPr>
      </w:pPr>
    </w:p>
    <w:p w:rsidR="00490ACC" w:rsidRPr="00207490" w:rsidRDefault="00490ACC" w:rsidP="00E6473E">
      <w:pPr>
        <w:jc w:val="both"/>
        <w:rPr>
          <w:spacing w:val="0"/>
        </w:rPr>
      </w:pPr>
    </w:p>
    <w:p w:rsidR="00490ACC" w:rsidRPr="00207490" w:rsidRDefault="00490ACC" w:rsidP="00E6473E">
      <w:pPr>
        <w:jc w:val="both"/>
        <w:rPr>
          <w:spacing w:val="0"/>
        </w:rPr>
      </w:pPr>
    </w:p>
    <w:p w:rsidR="00490ACC" w:rsidRPr="00207490" w:rsidRDefault="00490ACC" w:rsidP="00E6473E">
      <w:pPr>
        <w:jc w:val="both"/>
        <w:rPr>
          <w:spacing w:val="0"/>
        </w:rPr>
      </w:pPr>
    </w:p>
    <w:p w:rsidR="003B0F28" w:rsidRPr="00207490" w:rsidRDefault="003B0F28" w:rsidP="00E6473E">
      <w:pPr>
        <w:jc w:val="center"/>
        <w:rPr>
          <w:spacing w:val="0"/>
        </w:rPr>
      </w:pPr>
    </w:p>
    <w:p w:rsidR="00490ACC" w:rsidRPr="00207490" w:rsidRDefault="00A10060" w:rsidP="00E6473E">
      <w:pPr>
        <w:jc w:val="center"/>
        <w:rPr>
          <w:b/>
          <w:spacing w:val="0"/>
        </w:rPr>
      </w:pPr>
      <w:r w:rsidRPr="00207490">
        <w:rPr>
          <w:b/>
          <w:spacing w:val="0"/>
        </w:rPr>
        <w:t>З</w:t>
      </w:r>
      <w:r w:rsidR="00490ACC" w:rsidRPr="00207490">
        <w:rPr>
          <w:b/>
          <w:spacing w:val="0"/>
        </w:rPr>
        <w:t>акон</w:t>
      </w:r>
    </w:p>
    <w:p w:rsidR="00490ACC" w:rsidRPr="00207490" w:rsidRDefault="00490ACC" w:rsidP="00E6473E">
      <w:pPr>
        <w:jc w:val="center"/>
        <w:outlineLvl w:val="0"/>
        <w:rPr>
          <w:b/>
          <w:caps/>
          <w:spacing w:val="0"/>
        </w:rPr>
      </w:pPr>
      <w:r w:rsidRPr="00207490">
        <w:rPr>
          <w:b/>
          <w:spacing w:val="0"/>
        </w:rPr>
        <w:t xml:space="preserve">Приднестровской Молдавской Республики </w:t>
      </w:r>
    </w:p>
    <w:p w:rsidR="00490ACC" w:rsidRPr="00207490" w:rsidRDefault="00490ACC" w:rsidP="00E6473E">
      <w:pPr>
        <w:pStyle w:val="41"/>
        <w:shd w:val="clear" w:color="auto" w:fill="auto"/>
        <w:spacing w:before="0" w:after="0" w:line="240" w:lineRule="auto"/>
        <w:jc w:val="center"/>
        <w:rPr>
          <w:spacing w:val="0"/>
          <w:sz w:val="28"/>
          <w:szCs w:val="28"/>
        </w:rPr>
      </w:pPr>
    </w:p>
    <w:p w:rsidR="00207490" w:rsidRPr="00207490" w:rsidRDefault="00207490" w:rsidP="003A76D3">
      <w:pPr>
        <w:jc w:val="center"/>
        <w:rPr>
          <w:b/>
          <w:bCs/>
          <w:spacing w:val="0"/>
        </w:rPr>
      </w:pPr>
      <w:r w:rsidRPr="00207490">
        <w:rPr>
          <w:b/>
          <w:bCs/>
          <w:spacing w:val="0"/>
        </w:rPr>
        <w:t xml:space="preserve">«О внесении дополнения в Закон </w:t>
      </w:r>
    </w:p>
    <w:p w:rsidR="00207490" w:rsidRPr="00207490" w:rsidRDefault="00207490" w:rsidP="003A76D3">
      <w:pPr>
        <w:jc w:val="center"/>
        <w:rPr>
          <w:b/>
          <w:bCs/>
          <w:spacing w:val="0"/>
        </w:rPr>
      </w:pPr>
      <w:r w:rsidRPr="00207490">
        <w:rPr>
          <w:b/>
          <w:bCs/>
          <w:spacing w:val="0"/>
        </w:rPr>
        <w:t xml:space="preserve">Приднестровской Молдавской Республики </w:t>
      </w:r>
    </w:p>
    <w:p w:rsidR="008D1DEF" w:rsidRPr="00207490" w:rsidRDefault="00207490" w:rsidP="003A76D3">
      <w:pPr>
        <w:jc w:val="center"/>
        <w:rPr>
          <w:b/>
          <w:spacing w:val="0"/>
        </w:rPr>
      </w:pPr>
      <w:r w:rsidRPr="00207490">
        <w:rPr>
          <w:b/>
          <w:bCs/>
          <w:spacing w:val="0"/>
        </w:rPr>
        <w:t>«О Едином государственном фонде социального страхования Приднестровской Молдавской Республики»</w:t>
      </w:r>
    </w:p>
    <w:p w:rsidR="00BD0DB1" w:rsidRPr="00207490" w:rsidRDefault="00BD0DB1" w:rsidP="00E6473E">
      <w:pPr>
        <w:jc w:val="center"/>
        <w:rPr>
          <w:spacing w:val="0"/>
        </w:rPr>
      </w:pPr>
    </w:p>
    <w:p w:rsidR="00490ACC" w:rsidRPr="00207490" w:rsidRDefault="00490ACC" w:rsidP="00E6473E">
      <w:pPr>
        <w:jc w:val="both"/>
        <w:rPr>
          <w:spacing w:val="0"/>
        </w:rPr>
      </w:pPr>
      <w:r w:rsidRPr="00207490">
        <w:rPr>
          <w:spacing w:val="0"/>
        </w:rPr>
        <w:t>Принят Верховным Советом</w:t>
      </w:r>
    </w:p>
    <w:p w:rsidR="00490ACC" w:rsidRPr="00207490" w:rsidRDefault="00490ACC" w:rsidP="00E6473E">
      <w:pPr>
        <w:jc w:val="both"/>
        <w:rPr>
          <w:spacing w:val="0"/>
        </w:rPr>
      </w:pPr>
      <w:r w:rsidRPr="00207490">
        <w:rPr>
          <w:spacing w:val="0"/>
        </w:rPr>
        <w:t xml:space="preserve">Приднестровской Молдавской Республики         </w:t>
      </w:r>
      <w:r w:rsidR="005A34F8" w:rsidRPr="00207490">
        <w:rPr>
          <w:spacing w:val="0"/>
        </w:rPr>
        <w:t xml:space="preserve"> </w:t>
      </w:r>
      <w:r w:rsidR="00EF66F8" w:rsidRPr="00207490">
        <w:rPr>
          <w:spacing w:val="0"/>
        </w:rPr>
        <w:t xml:space="preserve">  </w:t>
      </w:r>
      <w:r w:rsidR="00160CB7" w:rsidRPr="00207490">
        <w:rPr>
          <w:spacing w:val="0"/>
        </w:rPr>
        <w:t xml:space="preserve"> </w:t>
      </w:r>
      <w:r w:rsidR="004D0024" w:rsidRPr="00207490">
        <w:rPr>
          <w:spacing w:val="0"/>
        </w:rPr>
        <w:t xml:space="preserve"> </w:t>
      </w:r>
      <w:r w:rsidR="00EB39D6" w:rsidRPr="00207490">
        <w:rPr>
          <w:spacing w:val="0"/>
        </w:rPr>
        <w:t xml:space="preserve"> </w:t>
      </w:r>
      <w:r w:rsidR="001B7E0C" w:rsidRPr="00207490">
        <w:rPr>
          <w:spacing w:val="0"/>
        </w:rPr>
        <w:t xml:space="preserve">   </w:t>
      </w:r>
      <w:r w:rsidR="00143C00" w:rsidRPr="00207490">
        <w:rPr>
          <w:spacing w:val="0"/>
        </w:rPr>
        <w:t xml:space="preserve">  </w:t>
      </w:r>
      <w:r w:rsidR="006B67E3" w:rsidRPr="00207490">
        <w:rPr>
          <w:spacing w:val="0"/>
        </w:rPr>
        <w:t xml:space="preserve">  </w:t>
      </w:r>
      <w:r w:rsidR="00C63E7C" w:rsidRPr="00207490">
        <w:rPr>
          <w:spacing w:val="0"/>
        </w:rPr>
        <w:t xml:space="preserve"> </w:t>
      </w:r>
      <w:r w:rsidR="000F4014" w:rsidRPr="00207490">
        <w:rPr>
          <w:spacing w:val="0"/>
        </w:rPr>
        <w:t xml:space="preserve">  </w:t>
      </w:r>
      <w:r w:rsidR="00C63E7C" w:rsidRPr="00207490">
        <w:rPr>
          <w:spacing w:val="0"/>
        </w:rPr>
        <w:t xml:space="preserve"> </w:t>
      </w:r>
      <w:r w:rsidR="00E22981" w:rsidRPr="00207490">
        <w:rPr>
          <w:spacing w:val="0"/>
        </w:rPr>
        <w:t xml:space="preserve"> </w:t>
      </w:r>
      <w:r w:rsidR="005A564C" w:rsidRPr="00207490">
        <w:rPr>
          <w:spacing w:val="0"/>
        </w:rPr>
        <w:t>17</w:t>
      </w:r>
      <w:r w:rsidRPr="00207490">
        <w:rPr>
          <w:spacing w:val="0"/>
        </w:rPr>
        <w:t xml:space="preserve"> </w:t>
      </w:r>
      <w:r w:rsidR="00E22981" w:rsidRPr="00207490">
        <w:rPr>
          <w:spacing w:val="0"/>
        </w:rPr>
        <w:t>а</w:t>
      </w:r>
      <w:r w:rsidR="00B231F7" w:rsidRPr="00207490">
        <w:rPr>
          <w:spacing w:val="0"/>
        </w:rPr>
        <w:t>преля</w:t>
      </w:r>
      <w:r w:rsidRPr="00207490">
        <w:rPr>
          <w:spacing w:val="0"/>
        </w:rPr>
        <w:t xml:space="preserve"> 20</w:t>
      </w:r>
      <w:r w:rsidR="007626B4" w:rsidRPr="00207490">
        <w:rPr>
          <w:spacing w:val="0"/>
        </w:rPr>
        <w:t>2</w:t>
      </w:r>
      <w:r w:rsidR="00E442C7" w:rsidRPr="00207490">
        <w:rPr>
          <w:spacing w:val="0"/>
        </w:rPr>
        <w:t>4</w:t>
      </w:r>
      <w:r w:rsidRPr="00207490">
        <w:rPr>
          <w:spacing w:val="0"/>
        </w:rPr>
        <w:t xml:space="preserve"> года</w:t>
      </w:r>
    </w:p>
    <w:p w:rsidR="00452513" w:rsidRPr="00207490" w:rsidRDefault="00452513" w:rsidP="00E6473E">
      <w:pPr>
        <w:jc w:val="both"/>
        <w:rPr>
          <w:spacing w:val="0"/>
        </w:rPr>
      </w:pPr>
    </w:p>
    <w:p w:rsidR="00207490" w:rsidRPr="00207490" w:rsidRDefault="00207490" w:rsidP="00207490">
      <w:pPr>
        <w:ind w:firstLine="709"/>
        <w:jc w:val="both"/>
        <w:rPr>
          <w:spacing w:val="0"/>
        </w:rPr>
      </w:pPr>
      <w:r w:rsidRPr="00207490">
        <w:rPr>
          <w:b/>
          <w:bCs/>
          <w:spacing w:val="0"/>
        </w:rPr>
        <w:t>Статья 1.</w:t>
      </w:r>
      <w:r w:rsidRPr="00207490">
        <w:rPr>
          <w:bCs/>
          <w:spacing w:val="0"/>
        </w:rPr>
        <w:t xml:space="preserve"> Внести в Закон Приднестровской Молдавской Республики </w:t>
      </w:r>
      <w:r w:rsidRPr="00207490">
        <w:rPr>
          <w:bCs/>
          <w:spacing w:val="0"/>
        </w:rPr>
        <w:br/>
        <w:t xml:space="preserve">от 16 октября 2012 года № 200-З-V «О Едином государственном фонде социального страхования Приднестровской Молдавской Республики» </w:t>
      </w:r>
      <w:r w:rsidRPr="00207490">
        <w:rPr>
          <w:bCs/>
          <w:spacing w:val="0"/>
        </w:rPr>
        <w:br/>
        <w:t xml:space="preserve">(САЗ 12-43) c изменениями и дополнениями, внесенными законами Приднестровской Молдавской Республики от 15 октября 2013 года </w:t>
      </w:r>
      <w:r w:rsidRPr="00207490">
        <w:rPr>
          <w:bCs/>
          <w:spacing w:val="0"/>
        </w:rPr>
        <w:br/>
        <w:t xml:space="preserve">№ 222-ЗИ-V (САЗ 13-41); от 7 марта 2014 года № 65-ЗД-V (САЗ 14-10); </w:t>
      </w:r>
      <w:r w:rsidRPr="00207490">
        <w:rPr>
          <w:bCs/>
          <w:spacing w:val="0"/>
        </w:rPr>
        <w:br/>
        <w:t xml:space="preserve">от 1 июля 2016 года № 169-ЗД-VI (САЗ 16-26); от 25 июля 2016 года </w:t>
      </w:r>
      <w:r w:rsidRPr="00207490">
        <w:rPr>
          <w:bCs/>
          <w:spacing w:val="0"/>
        </w:rPr>
        <w:br/>
        <w:t xml:space="preserve">№ 176-ЗИ-VI (САЗ 16-30); от 4 ноября 2017 года № 310-ЗИД-VI (САЗ 17-45,1); от 1 декабря 2020 года № 213-ЗИ-VI (САЗ 20-49); от 30 декабря 2020 года </w:t>
      </w:r>
      <w:r w:rsidRPr="00207490">
        <w:rPr>
          <w:bCs/>
          <w:spacing w:val="0"/>
        </w:rPr>
        <w:br/>
        <w:t xml:space="preserve">№ 245-ЗИД-VII (САЗ 21-1,1); от 4 октября 2021 года № 237-ЗИ-VII </w:t>
      </w:r>
      <w:r w:rsidRPr="00207490">
        <w:rPr>
          <w:bCs/>
          <w:spacing w:val="0"/>
        </w:rPr>
        <w:br/>
        <w:t>(САЗ 21-40); от 17 октября 2022 года № 275-ЗИ-VII (САЗ 22-41)</w:t>
      </w:r>
      <w:r w:rsidRPr="00207490">
        <w:rPr>
          <w:spacing w:val="0"/>
        </w:rPr>
        <w:t>; от 29 сентября 2023 года № 300-ЗИ-</w:t>
      </w:r>
      <w:r w:rsidRPr="00207490">
        <w:rPr>
          <w:spacing w:val="0"/>
          <w:lang w:val="en-US"/>
        </w:rPr>
        <w:t>VII</w:t>
      </w:r>
      <w:r w:rsidRPr="00207490">
        <w:rPr>
          <w:spacing w:val="0"/>
        </w:rPr>
        <w:t xml:space="preserve"> (САЗ 23-39</w:t>
      </w:r>
      <w:r w:rsidR="00B84FDC">
        <w:rPr>
          <w:spacing w:val="0"/>
        </w:rPr>
        <w:t>,1</w:t>
      </w:r>
      <w:r w:rsidRPr="00207490">
        <w:rPr>
          <w:spacing w:val="0"/>
        </w:rPr>
        <w:t>), следующее дополнение.</w:t>
      </w:r>
    </w:p>
    <w:p w:rsidR="00207490" w:rsidRPr="00207490" w:rsidRDefault="00207490" w:rsidP="00207490">
      <w:pPr>
        <w:ind w:firstLine="709"/>
        <w:jc w:val="both"/>
        <w:rPr>
          <w:b/>
          <w:spacing w:val="0"/>
        </w:rPr>
      </w:pPr>
    </w:p>
    <w:p w:rsidR="00207490" w:rsidRPr="00207490" w:rsidRDefault="00207490" w:rsidP="00207490">
      <w:pPr>
        <w:ind w:firstLine="709"/>
        <w:jc w:val="both"/>
        <w:rPr>
          <w:spacing w:val="0"/>
        </w:rPr>
      </w:pPr>
      <w:bookmarkStart w:id="0" w:name="_Hlk152943121"/>
      <w:r w:rsidRPr="00207490">
        <w:rPr>
          <w:spacing w:val="0"/>
        </w:rPr>
        <w:t>Подпункт и) части первой пункта 2 статьи 5 дополнить подпунктом 3) следующего содержания:</w:t>
      </w:r>
    </w:p>
    <w:p w:rsidR="00207490" w:rsidRPr="00207490" w:rsidRDefault="00207490" w:rsidP="00207490">
      <w:pPr>
        <w:ind w:firstLine="709"/>
        <w:jc w:val="both"/>
        <w:rPr>
          <w:spacing w:val="0"/>
        </w:rPr>
      </w:pPr>
      <w:r w:rsidRPr="00207490">
        <w:rPr>
          <w:spacing w:val="0"/>
        </w:rPr>
        <w:t xml:space="preserve">«3) если выполнение страхователем (работодателем) государственных гарантий перед застрахованными лицами (работниками) по обеспечению единовременными пособиями женщинам, вставшим на учет в медицинских учреждениях в ранние сроки беременности, пособиями по беременности и родам, единовременными пособиями при рождении (усыновлении) ребенка, ежемесячными пособиями по уходу за ребенком до достижения им возраста двух лет, </w:t>
      </w:r>
      <w:r w:rsidR="00880876">
        <w:rPr>
          <w:spacing w:val="0"/>
        </w:rPr>
        <w:t xml:space="preserve">социальными </w:t>
      </w:r>
      <w:r w:rsidRPr="00207490">
        <w:rPr>
          <w:spacing w:val="0"/>
        </w:rPr>
        <w:t xml:space="preserve">пособиями на погребение невозможно по причинам проведения оперативно-розыскных мероприятий, следственных либо иных процессуальных действий в отношении руководителя и (или) иных должностных лиц организации-страхователя, то по письменному заявлению застрахованного лица (работника) Фонд осуществляет указанные выплаты путем перечисления начисленной суммы с банковского счета Фонда на банковский счет застрахованного лица (работника) в течение 30 (тридцати) </w:t>
      </w:r>
      <w:r w:rsidRPr="00207490">
        <w:rPr>
          <w:spacing w:val="0"/>
        </w:rPr>
        <w:lastRenderedPageBreak/>
        <w:t>календарных дней со дня подачи заявления о назначении указанных выплат при условии представления всех необходимых документов.</w:t>
      </w:r>
    </w:p>
    <w:p w:rsidR="00207490" w:rsidRPr="00207490" w:rsidRDefault="00207490" w:rsidP="00207490">
      <w:pPr>
        <w:ind w:firstLine="709"/>
        <w:jc w:val="both"/>
        <w:rPr>
          <w:spacing w:val="0"/>
        </w:rPr>
      </w:pPr>
      <w:r w:rsidRPr="00207490">
        <w:rPr>
          <w:spacing w:val="0"/>
        </w:rPr>
        <w:t xml:space="preserve">Назначение и выплата пособий по государственному социальному страхованию в случаях, указанных в </w:t>
      </w:r>
      <w:r w:rsidR="00B84FDC">
        <w:rPr>
          <w:spacing w:val="0"/>
        </w:rPr>
        <w:t xml:space="preserve">части первой </w:t>
      </w:r>
      <w:r w:rsidRPr="00207490">
        <w:rPr>
          <w:spacing w:val="0"/>
        </w:rPr>
        <w:t>настояще</w:t>
      </w:r>
      <w:r w:rsidR="00B84FDC">
        <w:rPr>
          <w:spacing w:val="0"/>
        </w:rPr>
        <w:t>го</w:t>
      </w:r>
      <w:r w:rsidRPr="00207490">
        <w:rPr>
          <w:spacing w:val="0"/>
        </w:rPr>
        <w:t xml:space="preserve"> подпункт</w:t>
      </w:r>
      <w:r w:rsidR="00B84FDC">
        <w:rPr>
          <w:spacing w:val="0"/>
        </w:rPr>
        <w:t>а</w:t>
      </w:r>
      <w:r w:rsidRPr="00207490">
        <w:rPr>
          <w:spacing w:val="0"/>
        </w:rPr>
        <w:t>, производ</w:t>
      </w:r>
      <w:r w:rsidR="00B84FDC">
        <w:rPr>
          <w:spacing w:val="0"/>
        </w:rPr>
        <w:t>я</w:t>
      </w:r>
      <w:r w:rsidRPr="00207490">
        <w:rPr>
          <w:spacing w:val="0"/>
        </w:rPr>
        <w:t>тся территориальными органами Фонда в порядке, установленном нормативным правовым актом Правительства Приднестровской Молдавской Республики».</w:t>
      </w:r>
    </w:p>
    <w:p w:rsidR="00207490" w:rsidRPr="00207490" w:rsidRDefault="00207490" w:rsidP="00207490">
      <w:pPr>
        <w:ind w:firstLine="709"/>
        <w:jc w:val="both"/>
        <w:rPr>
          <w:spacing w:val="0"/>
          <w:shd w:val="clear" w:color="auto" w:fill="FFFFFF"/>
        </w:rPr>
      </w:pPr>
    </w:p>
    <w:p w:rsidR="00207490" w:rsidRPr="00207490" w:rsidRDefault="00207490" w:rsidP="00207490">
      <w:pPr>
        <w:ind w:firstLine="709"/>
        <w:jc w:val="both"/>
        <w:rPr>
          <w:b/>
          <w:spacing w:val="0"/>
        </w:rPr>
      </w:pPr>
      <w:r w:rsidRPr="00207490">
        <w:rPr>
          <w:b/>
          <w:spacing w:val="0"/>
        </w:rPr>
        <w:t>Статья 2.</w:t>
      </w:r>
      <w:r w:rsidRPr="00207490">
        <w:rPr>
          <w:spacing w:val="0"/>
        </w:rPr>
        <w:t xml:space="preserve"> Настоящий Закон вступает в силу по истечении </w:t>
      </w:r>
      <w:r>
        <w:rPr>
          <w:spacing w:val="0"/>
        </w:rPr>
        <w:br/>
      </w:r>
      <w:r w:rsidRPr="00207490">
        <w:rPr>
          <w:spacing w:val="0"/>
        </w:rPr>
        <w:t xml:space="preserve">14 (четырнадцати) дней после дня официального опубликования и распространяет свое действие на правоотношения, возникшие с 1 августа </w:t>
      </w:r>
      <w:r>
        <w:rPr>
          <w:spacing w:val="0"/>
        </w:rPr>
        <w:br/>
      </w:r>
      <w:r w:rsidRPr="00207490">
        <w:rPr>
          <w:spacing w:val="0"/>
        </w:rPr>
        <w:t>2023 года.</w:t>
      </w:r>
    </w:p>
    <w:bookmarkEnd w:id="0"/>
    <w:p w:rsidR="00CF5CC0" w:rsidRPr="00207490" w:rsidRDefault="00CF5CC0" w:rsidP="00E6473E">
      <w:pPr>
        <w:ind w:firstLine="709"/>
        <w:jc w:val="both"/>
        <w:rPr>
          <w:spacing w:val="0"/>
        </w:rPr>
      </w:pPr>
    </w:p>
    <w:p w:rsidR="0039121A" w:rsidRPr="00207490" w:rsidRDefault="0039121A" w:rsidP="00E6473E">
      <w:pPr>
        <w:ind w:firstLine="709"/>
        <w:jc w:val="both"/>
        <w:rPr>
          <w:spacing w:val="0"/>
        </w:rPr>
      </w:pPr>
    </w:p>
    <w:p w:rsidR="003C6611" w:rsidRPr="00207490" w:rsidRDefault="00490ACC" w:rsidP="00E6473E">
      <w:pPr>
        <w:jc w:val="both"/>
        <w:outlineLvl w:val="0"/>
        <w:rPr>
          <w:spacing w:val="0"/>
        </w:rPr>
      </w:pPr>
      <w:r w:rsidRPr="00207490">
        <w:rPr>
          <w:spacing w:val="0"/>
        </w:rPr>
        <w:t xml:space="preserve">Президент </w:t>
      </w:r>
    </w:p>
    <w:p w:rsidR="00490ACC" w:rsidRPr="00207490" w:rsidRDefault="00490ACC" w:rsidP="00E6473E">
      <w:pPr>
        <w:jc w:val="both"/>
        <w:outlineLvl w:val="0"/>
        <w:rPr>
          <w:spacing w:val="0"/>
        </w:rPr>
      </w:pPr>
      <w:r w:rsidRPr="00207490">
        <w:rPr>
          <w:spacing w:val="0"/>
        </w:rPr>
        <w:t xml:space="preserve">Приднестровской </w:t>
      </w:r>
    </w:p>
    <w:p w:rsidR="00F44C76" w:rsidRPr="00207490" w:rsidRDefault="00490ACC" w:rsidP="00E6473E">
      <w:pPr>
        <w:jc w:val="both"/>
        <w:rPr>
          <w:spacing w:val="0"/>
        </w:rPr>
      </w:pPr>
      <w:r w:rsidRPr="00207490">
        <w:rPr>
          <w:spacing w:val="0"/>
        </w:rPr>
        <w:t xml:space="preserve">Молдавской Республики </w:t>
      </w:r>
      <w:r w:rsidRPr="00207490">
        <w:rPr>
          <w:spacing w:val="0"/>
        </w:rPr>
        <w:tab/>
      </w:r>
      <w:r w:rsidRPr="00207490">
        <w:rPr>
          <w:spacing w:val="0"/>
        </w:rPr>
        <w:tab/>
      </w:r>
      <w:r w:rsidRPr="00207490">
        <w:rPr>
          <w:spacing w:val="0"/>
        </w:rPr>
        <w:tab/>
      </w:r>
      <w:r w:rsidRPr="00207490">
        <w:rPr>
          <w:spacing w:val="0"/>
        </w:rPr>
        <w:tab/>
        <w:t xml:space="preserve"> </w:t>
      </w:r>
      <w:r w:rsidR="001713CD" w:rsidRPr="00207490">
        <w:rPr>
          <w:spacing w:val="0"/>
        </w:rPr>
        <w:t xml:space="preserve">  </w:t>
      </w:r>
      <w:r w:rsidRPr="00207490">
        <w:rPr>
          <w:spacing w:val="0"/>
        </w:rPr>
        <w:t xml:space="preserve">  В. Н. КРАСНОСЕЛЬСКИЙ</w:t>
      </w:r>
    </w:p>
    <w:p w:rsidR="005C684C" w:rsidRPr="00207490" w:rsidRDefault="005C684C" w:rsidP="00E6473E">
      <w:pPr>
        <w:jc w:val="both"/>
        <w:rPr>
          <w:spacing w:val="0"/>
        </w:rPr>
      </w:pPr>
    </w:p>
    <w:p w:rsidR="00F01263" w:rsidRPr="00207490" w:rsidRDefault="00F01263" w:rsidP="00E6473E">
      <w:pPr>
        <w:jc w:val="both"/>
        <w:rPr>
          <w:spacing w:val="0"/>
        </w:rPr>
      </w:pPr>
    </w:p>
    <w:p w:rsidR="00F01263" w:rsidRDefault="00F01263" w:rsidP="00E6473E">
      <w:pPr>
        <w:jc w:val="both"/>
        <w:rPr>
          <w:spacing w:val="0"/>
        </w:rPr>
      </w:pPr>
    </w:p>
    <w:p w:rsidR="00E52F81" w:rsidRPr="00D91258" w:rsidRDefault="00E52F81" w:rsidP="00E52F81">
      <w:pPr>
        <w:jc w:val="both"/>
      </w:pPr>
      <w:r>
        <w:t xml:space="preserve">г. </w:t>
      </w:r>
      <w:r w:rsidRPr="00D91258">
        <w:t>Тирасполь</w:t>
      </w:r>
    </w:p>
    <w:p w:rsidR="00E52F81" w:rsidRPr="00D91258" w:rsidRDefault="00E52F81" w:rsidP="00E52F81">
      <w:pPr>
        <w:ind w:left="28" w:hanging="28"/>
        <w:jc w:val="both"/>
      </w:pPr>
      <w:r>
        <w:t>7 мая 202</w:t>
      </w:r>
      <w:r w:rsidRPr="00536B10">
        <w:t>4</w:t>
      </w:r>
      <w:r w:rsidRPr="00D91258">
        <w:t xml:space="preserve"> г.</w:t>
      </w:r>
    </w:p>
    <w:p w:rsidR="00E52F81" w:rsidRPr="00E47AD2" w:rsidRDefault="00E52F81" w:rsidP="00E52F81">
      <w:pPr>
        <w:tabs>
          <w:tab w:val="left" w:pos="851"/>
          <w:tab w:val="left" w:pos="4536"/>
        </w:tabs>
        <w:ind w:left="28" w:hanging="28"/>
      </w:pPr>
      <w:r>
        <w:t>№ 93-ЗД-</w:t>
      </w:r>
      <w:r w:rsidRPr="00D91258">
        <w:t>VI</w:t>
      </w:r>
      <w:r>
        <w:rPr>
          <w:lang w:val="en-US"/>
        </w:rPr>
        <w:t>I</w:t>
      </w:r>
    </w:p>
    <w:p w:rsidR="00E52F81" w:rsidRPr="00207490" w:rsidRDefault="00E52F81" w:rsidP="00E6473E">
      <w:pPr>
        <w:jc w:val="both"/>
        <w:rPr>
          <w:spacing w:val="0"/>
        </w:rPr>
      </w:pPr>
      <w:bookmarkStart w:id="1" w:name="_GoBack"/>
      <w:bookmarkEnd w:id="1"/>
    </w:p>
    <w:sectPr w:rsidR="00E52F81" w:rsidRPr="00207490"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6474" w:rsidRDefault="00DB6474">
      <w:r>
        <w:separator/>
      </w:r>
    </w:p>
  </w:endnote>
  <w:endnote w:type="continuationSeparator" w:id="0">
    <w:p w:rsidR="00DB6474" w:rsidRDefault="00DB6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6474" w:rsidRDefault="00DB6474">
      <w:r>
        <w:separator/>
      </w:r>
    </w:p>
  </w:footnote>
  <w:footnote w:type="continuationSeparator" w:id="0">
    <w:p w:rsidR="00DB6474" w:rsidRDefault="00DB64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E52F81">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4BB52402"/>
    <w:multiLevelType w:val="hybridMultilevel"/>
    <w:tmpl w:val="72B64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0"/>
  </w:num>
  <w:num w:numId="2">
    <w:abstractNumId w:val="9"/>
  </w:num>
  <w:num w:numId="3">
    <w:abstractNumId w:val="2"/>
  </w:num>
  <w:num w:numId="4">
    <w:abstractNumId w:val="1"/>
  </w:num>
  <w:num w:numId="5">
    <w:abstractNumId w:val="6"/>
  </w:num>
  <w:num w:numId="6">
    <w:abstractNumId w:val="8"/>
  </w:num>
  <w:num w:numId="7">
    <w:abstractNumId w:val="7"/>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1D"/>
    <w:rsid w:val="00015C62"/>
    <w:rsid w:val="00016D51"/>
    <w:rsid w:val="0001717A"/>
    <w:rsid w:val="000176F6"/>
    <w:rsid w:val="00020985"/>
    <w:rsid w:val="000218B8"/>
    <w:rsid w:val="00021B65"/>
    <w:rsid w:val="00022BF3"/>
    <w:rsid w:val="00023BC7"/>
    <w:rsid w:val="000242B8"/>
    <w:rsid w:val="00024605"/>
    <w:rsid w:val="0002566E"/>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5012"/>
    <w:rsid w:val="000A71AB"/>
    <w:rsid w:val="000A7251"/>
    <w:rsid w:val="000A72F9"/>
    <w:rsid w:val="000A75F8"/>
    <w:rsid w:val="000B0286"/>
    <w:rsid w:val="000B10EA"/>
    <w:rsid w:val="000B1618"/>
    <w:rsid w:val="000B2A9F"/>
    <w:rsid w:val="000B4065"/>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0BE7"/>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2DEA"/>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07490"/>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0C6"/>
    <w:rsid w:val="00260121"/>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1DB0"/>
    <w:rsid w:val="002D3966"/>
    <w:rsid w:val="002D3DFA"/>
    <w:rsid w:val="002D4672"/>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458F"/>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D19"/>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21A"/>
    <w:rsid w:val="00391724"/>
    <w:rsid w:val="003918D4"/>
    <w:rsid w:val="00392312"/>
    <w:rsid w:val="00392343"/>
    <w:rsid w:val="003938A7"/>
    <w:rsid w:val="00393D0A"/>
    <w:rsid w:val="00394DAC"/>
    <w:rsid w:val="003957E7"/>
    <w:rsid w:val="0039588C"/>
    <w:rsid w:val="00395A7B"/>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743"/>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0679"/>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57A47"/>
    <w:rsid w:val="0056073F"/>
    <w:rsid w:val="00560FF2"/>
    <w:rsid w:val="00561730"/>
    <w:rsid w:val="00562AA3"/>
    <w:rsid w:val="005650BF"/>
    <w:rsid w:val="005668A1"/>
    <w:rsid w:val="00570E91"/>
    <w:rsid w:val="00571285"/>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DD3"/>
    <w:rsid w:val="005905A2"/>
    <w:rsid w:val="0059264C"/>
    <w:rsid w:val="00593F02"/>
    <w:rsid w:val="00594985"/>
    <w:rsid w:val="00594C34"/>
    <w:rsid w:val="0059591E"/>
    <w:rsid w:val="00595A9C"/>
    <w:rsid w:val="005A34F8"/>
    <w:rsid w:val="005A376F"/>
    <w:rsid w:val="005A4004"/>
    <w:rsid w:val="005A4FA6"/>
    <w:rsid w:val="005A5061"/>
    <w:rsid w:val="005A564C"/>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578C"/>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1CD1"/>
    <w:rsid w:val="00872DBC"/>
    <w:rsid w:val="00872E56"/>
    <w:rsid w:val="00874AAE"/>
    <w:rsid w:val="00876B63"/>
    <w:rsid w:val="008779FF"/>
    <w:rsid w:val="00877FFC"/>
    <w:rsid w:val="00880876"/>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5045"/>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175D7"/>
    <w:rsid w:val="00920300"/>
    <w:rsid w:val="00920979"/>
    <w:rsid w:val="00922420"/>
    <w:rsid w:val="00922721"/>
    <w:rsid w:val="009231F3"/>
    <w:rsid w:val="00925F84"/>
    <w:rsid w:val="00926AC9"/>
    <w:rsid w:val="00927587"/>
    <w:rsid w:val="00930984"/>
    <w:rsid w:val="00931B03"/>
    <w:rsid w:val="009329BE"/>
    <w:rsid w:val="0093314C"/>
    <w:rsid w:val="00934F0A"/>
    <w:rsid w:val="00934F9F"/>
    <w:rsid w:val="009355A2"/>
    <w:rsid w:val="00937ED8"/>
    <w:rsid w:val="00940355"/>
    <w:rsid w:val="00940B2C"/>
    <w:rsid w:val="00941586"/>
    <w:rsid w:val="00941806"/>
    <w:rsid w:val="009425B2"/>
    <w:rsid w:val="00944032"/>
    <w:rsid w:val="009451D8"/>
    <w:rsid w:val="009454F5"/>
    <w:rsid w:val="009465EC"/>
    <w:rsid w:val="009473E2"/>
    <w:rsid w:val="0095132F"/>
    <w:rsid w:val="009515DC"/>
    <w:rsid w:val="0095164E"/>
    <w:rsid w:val="009519AB"/>
    <w:rsid w:val="009524B2"/>
    <w:rsid w:val="0095261D"/>
    <w:rsid w:val="00952F5B"/>
    <w:rsid w:val="00954EFA"/>
    <w:rsid w:val="0095588B"/>
    <w:rsid w:val="009560B7"/>
    <w:rsid w:val="00956E92"/>
    <w:rsid w:val="00960B72"/>
    <w:rsid w:val="00961BD4"/>
    <w:rsid w:val="00962B16"/>
    <w:rsid w:val="00964CA1"/>
    <w:rsid w:val="0096511C"/>
    <w:rsid w:val="00965748"/>
    <w:rsid w:val="00966C09"/>
    <w:rsid w:val="00967B5C"/>
    <w:rsid w:val="00967B6F"/>
    <w:rsid w:val="00971DBA"/>
    <w:rsid w:val="00972EA3"/>
    <w:rsid w:val="0097367F"/>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291"/>
    <w:rsid w:val="00994579"/>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22"/>
    <w:rsid w:val="009A638E"/>
    <w:rsid w:val="009B00CC"/>
    <w:rsid w:val="009B2AA2"/>
    <w:rsid w:val="009B3A3A"/>
    <w:rsid w:val="009B58F4"/>
    <w:rsid w:val="009B5C6D"/>
    <w:rsid w:val="009B6E0A"/>
    <w:rsid w:val="009B724E"/>
    <w:rsid w:val="009B769D"/>
    <w:rsid w:val="009C2C9D"/>
    <w:rsid w:val="009C3F1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020"/>
    <w:rsid w:val="009F691A"/>
    <w:rsid w:val="009F71DC"/>
    <w:rsid w:val="00A00AB9"/>
    <w:rsid w:val="00A00FD5"/>
    <w:rsid w:val="00A012E6"/>
    <w:rsid w:val="00A02370"/>
    <w:rsid w:val="00A035CE"/>
    <w:rsid w:val="00A03BBB"/>
    <w:rsid w:val="00A04FB1"/>
    <w:rsid w:val="00A05E3E"/>
    <w:rsid w:val="00A07202"/>
    <w:rsid w:val="00A07590"/>
    <w:rsid w:val="00A07777"/>
    <w:rsid w:val="00A10060"/>
    <w:rsid w:val="00A11417"/>
    <w:rsid w:val="00A13696"/>
    <w:rsid w:val="00A13E5A"/>
    <w:rsid w:val="00A147DD"/>
    <w:rsid w:val="00A14CA0"/>
    <w:rsid w:val="00A15F31"/>
    <w:rsid w:val="00A16E6D"/>
    <w:rsid w:val="00A16FC7"/>
    <w:rsid w:val="00A1710E"/>
    <w:rsid w:val="00A17EFA"/>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1E6"/>
    <w:rsid w:val="00AA5411"/>
    <w:rsid w:val="00AA599F"/>
    <w:rsid w:val="00AA61E2"/>
    <w:rsid w:val="00AA6545"/>
    <w:rsid w:val="00AB191F"/>
    <w:rsid w:val="00AB23F1"/>
    <w:rsid w:val="00AB31B4"/>
    <w:rsid w:val="00AB46DA"/>
    <w:rsid w:val="00AB4D21"/>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54B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2582"/>
    <w:rsid w:val="00B2283D"/>
    <w:rsid w:val="00B230EA"/>
    <w:rsid w:val="00B231F7"/>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2AC"/>
    <w:rsid w:val="00B47B33"/>
    <w:rsid w:val="00B51658"/>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66ED2"/>
    <w:rsid w:val="00B7031E"/>
    <w:rsid w:val="00B707B8"/>
    <w:rsid w:val="00B7105A"/>
    <w:rsid w:val="00B710D5"/>
    <w:rsid w:val="00B7158F"/>
    <w:rsid w:val="00B7235F"/>
    <w:rsid w:val="00B73A41"/>
    <w:rsid w:val="00B75A84"/>
    <w:rsid w:val="00B75BD5"/>
    <w:rsid w:val="00B75EF1"/>
    <w:rsid w:val="00B75F12"/>
    <w:rsid w:val="00B7611F"/>
    <w:rsid w:val="00B803FD"/>
    <w:rsid w:val="00B80DD3"/>
    <w:rsid w:val="00B8183D"/>
    <w:rsid w:val="00B8298A"/>
    <w:rsid w:val="00B834EC"/>
    <w:rsid w:val="00B84FD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54"/>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6D23"/>
    <w:rsid w:val="00C176EF"/>
    <w:rsid w:val="00C17D14"/>
    <w:rsid w:val="00C20D6E"/>
    <w:rsid w:val="00C22E94"/>
    <w:rsid w:val="00C23A51"/>
    <w:rsid w:val="00C23DBB"/>
    <w:rsid w:val="00C264D2"/>
    <w:rsid w:val="00C26EAC"/>
    <w:rsid w:val="00C27A43"/>
    <w:rsid w:val="00C3135E"/>
    <w:rsid w:val="00C31927"/>
    <w:rsid w:val="00C3194B"/>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4A45"/>
    <w:rsid w:val="00C952C6"/>
    <w:rsid w:val="00C95322"/>
    <w:rsid w:val="00C9642A"/>
    <w:rsid w:val="00C971FC"/>
    <w:rsid w:val="00C97670"/>
    <w:rsid w:val="00CA163F"/>
    <w:rsid w:val="00CA28DC"/>
    <w:rsid w:val="00CA2971"/>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95F"/>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0A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B6474"/>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2F81"/>
    <w:rsid w:val="00E53673"/>
    <w:rsid w:val="00E541AE"/>
    <w:rsid w:val="00E545E8"/>
    <w:rsid w:val="00E548FF"/>
    <w:rsid w:val="00E56359"/>
    <w:rsid w:val="00E573F7"/>
    <w:rsid w:val="00E57A2B"/>
    <w:rsid w:val="00E57A2C"/>
    <w:rsid w:val="00E6034E"/>
    <w:rsid w:val="00E61C73"/>
    <w:rsid w:val="00E62BD9"/>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1263"/>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264"/>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47726"/>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 w:type="paragraph" w:customStyle="1" w:styleId="CharChar">
    <w:name w:val="Char Знак Знак Char Знак Знак Знак Знак Знак Знак Знак Знак Знак Знак Знак Знак Знак Знак Знак Знак"/>
    <w:basedOn w:val="a"/>
    <w:rsid w:val="007B578C"/>
    <w:rPr>
      <w:rFonts w:ascii="Verdana" w:hAnsi="Verdana" w:cs="Verdana"/>
      <w:spacing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F4E91-64F8-4F9F-A71B-85A73C542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424</Words>
  <Characters>2420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7</cp:revision>
  <cp:lastPrinted>2024-04-24T08:29:00Z</cp:lastPrinted>
  <dcterms:created xsi:type="dcterms:W3CDTF">2024-04-17T08:23:00Z</dcterms:created>
  <dcterms:modified xsi:type="dcterms:W3CDTF">2024-05-07T07:15:00Z</dcterms:modified>
</cp:coreProperties>
</file>