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81A" w:rsidRPr="00A30F04" w:rsidRDefault="00D0081A" w:rsidP="000E1435">
      <w:pPr>
        <w:spacing w:after="0" w:line="240" w:lineRule="auto"/>
        <w:jc w:val="center"/>
        <w:rPr>
          <w:rFonts w:ascii="Times New Roman" w:hAnsi="Times New Roman"/>
          <w:b/>
          <w:sz w:val="28"/>
          <w:szCs w:val="28"/>
          <w:lang w:eastAsia="ru-RU"/>
        </w:rPr>
      </w:pPr>
    </w:p>
    <w:p w:rsidR="00D0081A" w:rsidRPr="00A30F04" w:rsidRDefault="00D0081A" w:rsidP="000E1435">
      <w:pPr>
        <w:spacing w:after="0" w:line="240" w:lineRule="auto"/>
        <w:jc w:val="center"/>
        <w:rPr>
          <w:rFonts w:ascii="Times New Roman" w:hAnsi="Times New Roman"/>
          <w:b/>
          <w:sz w:val="28"/>
          <w:szCs w:val="28"/>
          <w:lang w:eastAsia="ru-RU"/>
        </w:rPr>
      </w:pPr>
    </w:p>
    <w:p w:rsidR="00D0081A" w:rsidRPr="00A30F04" w:rsidRDefault="00D0081A" w:rsidP="000E1435">
      <w:pPr>
        <w:spacing w:after="0" w:line="240" w:lineRule="auto"/>
        <w:jc w:val="center"/>
        <w:rPr>
          <w:rFonts w:ascii="Times New Roman" w:hAnsi="Times New Roman"/>
          <w:b/>
          <w:sz w:val="28"/>
          <w:szCs w:val="28"/>
          <w:lang w:eastAsia="ru-RU"/>
        </w:rPr>
      </w:pPr>
    </w:p>
    <w:p w:rsidR="00D0081A" w:rsidRPr="00A30F04" w:rsidRDefault="00D0081A" w:rsidP="000E1435">
      <w:pPr>
        <w:spacing w:after="0" w:line="240" w:lineRule="auto"/>
        <w:jc w:val="center"/>
        <w:rPr>
          <w:rFonts w:ascii="Times New Roman" w:hAnsi="Times New Roman"/>
          <w:b/>
          <w:sz w:val="28"/>
          <w:szCs w:val="28"/>
          <w:lang w:eastAsia="ru-RU"/>
        </w:rPr>
      </w:pPr>
    </w:p>
    <w:p w:rsidR="00D0081A" w:rsidRPr="00A30F04" w:rsidRDefault="00D0081A" w:rsidP="000E1435">
      <w:pPr>
        <w:spacing w:after="0" w:line="240" w:lineRule="auto"/>
        <w:jc w:val="center"/>
        <w:rPr>
          <w:rFonts w:ascii="Times New Roman" w:hAnsi="Times New Roman"/>
          <w:b/>
          <w:sz w:val="28"/>
          <w:szCs w:val="28"/>
          <w:lang w:eastAsia="ru-RU"/>
        </w:rPr>
      </w:pPr>
    </w:p>
    <w:p w:rsidR="00D0081A" w:rsidRPr="00A30F04" w:rsidRDefault="00D0081A" w:rsidP="000E1435">
      <w:pPr>
        <w:spacing w:after="0" w:line="240" w:lineRule="auto"/>
        <w:jc w:val="center"/>
        <w:rPr>
          <w:rFonts w:ascii="Times New Roman" w:hAnsi="Times New Roman"/>
          <w:b/>
          <w:sz w:val="28"/>
          <w:szCs w:val="28"/>
          <w:lang w:eastAsia="ru-RU"/>
        </w:rPr>
      </w:pPr>
      <w:r w:rsidRPr="00A30F04">
        <w:rPr>
          <w:rFonts w:ascii="Times New Roman" w:hAnsi="Times New Roman"/>
          <w:b/>
          <w:sz w:val="28"/>
          <w:szCs w:val="28"/>
          <w:lang w:eastAsia="ru-RU"/>
        </w:rPr>
        <w:t>Закон</w:t>
      </w:r>
    </w:p>
    <w:p w:rsidR="00D0081A" w:rsidRPr="00A30F04" w:rsidRDefault="00D0081A" w:rsidP="000E1435">
      <w:pPr>
        <w:spacing w:after="0" w:line="240" w:lineRule="auto"/>
        <w:jc w:val="center"/>
        <w:rPr>
          <w:rFonts w:ascii="Times New Roman" w:hAnsi="Times New Roman"/>
          <w:b/>
          <w:sz w:val="28"/>
          <w:szCs w:val="28"/>
          <w:lang w:eastAsia="ru-RU"/>
        </w:rPr>
      </w:pPr>
      <w:r w:rsidRPr="00A30F04">
        <w:rPr>
          <w:rFonts w:ascii="Times New Roman" w:hAnsi="Times New Roman"/>
          <w:b/>
          <w:sz w:val="28"/>
          <w:szCs w:val="28"/>
          <w:lang w:eastAsia="ru-RU"/>
        </w:rPr>
        <w:t>Приднестровской Молдавской Республики</w:t>
      </w:r>
    </w:p>
    <w:p w:rsidR="00291985" w:rsidRPr="00A30F04" w:rsidRDefault="00291985" w:rsidP="000E1435">
      <w:pPr>
        <w:spacing w:after="0" w:line="240" w:lineRule="auto"/>
        <w:jc w:val="center"/>
        <w:rPr>
          <w:rFonts w:ascii="Times New Roman" w:hAnsi="Times New Roman"/>
          <w:b/>
          <w:sz w:val="28"/>
          <w:szCs w:val="28"/>
          <w:lang w:eastAsia="ru-RU"/>
        </w:rPr>
      </w:pPr>
    </w:p>
    <w:p w:rsidR="00890C60" w:rsidRPr="00A30F04" w:rsidRDefault="00291985" w:rsidP="007118FD">
      <w:pPr>
        <w:spacing w:after="0" w:line="240" w:lineRule="auto"/>
        <w:jc w:val="center"/>
        <w:rPr>
          <w:rFonts w:ascii="Times New Roman" w:hAnsi="Times New Roman"/>
          <w:b/>
          <w:bCs/>
          <w:sz w:val="28"/>
          <w:szCs w:val="28"/>
        </w:rPr>
      </w:pPr>
      <w:r w:rsidRPr="00A30F04">
        <w:rPr>
          <w:rFonts w:ascii="Times New Roman" w:eastAsia="Times New Roman" w:hAnsi="Times New Roman"/>
          <w:b/>
          <w:sz w:val="28"/>
          <w:szCs w:val="28"/>
          <w:lang w:eastAsia="ru-RU"/>
        </w:rPr>
        <w:t>«</w:t>
      </w:r>
      <w:r w:rsidR="007118FD" w:rsidRPr="00A30F04">
        <w:rPr>
          <w:rFonts w:ascii="Times New Roman" w:hAnsi="Times New Roman"/>
          <w:b/>
          <w:bCs/>
          <w:sz w:val="28"/>
          <w:szCs w:val="28"/>
        </w:rPr>
        <w:t>О внесении изменений и дополнени</w:t>
      </w:r>
      <w:r w:rsidR="00C348EB" w:rsidRPr="00A30F04">
        <w:rPr>
          <w:rFonts w:ascii="Times New Roman" w:hAnsi="Times New Roman"/>
          <w:b/>
          <w:bCs/>
          <w:sz w:val="28"/>
          <w:szCs w:val="28"/>
        </w:rPr>
        <w:t>й</w:t>
      </w:r>
      <w:r w:rsidR="007118FD" w:rsidRPr="00A30F04">
        <w:rPr>
          <w:rFonts w:ascii="Times New Roman" w:hAnsi="Times New Roman"/>
          <w:b/>
          <w:bCs/>
          <w:sz w:val="28"/>
          <w:szCs w:val="28"/>
        </w:rPr>
        <w:t xml:space="preserve"> </w:t>
      </w:r>
    </w:p>
    <w:p w:rsidR="00890C60" w:rsidRPr="00A30F04" w:rsidRDefault="007118FD" w:rsidP="007118FD">
      <w:pPr>
        <w:spacing w:after="0" w:line="240" w:lineRule="auto"/>
        <w:jc w:val="center"/>
        <w:rPr>
          <w:rFonts w:ascii="Times New Roman" w:hAnsi="Times New Roman"/>
          <w:b/>
          <w:bCs/>
          <w:sz w:val="28"/>
          <w:szCs w:val="28"/>
        </w:rPr>
      </w:pPr>
      <w:r w:rsidRPr="00A30F04">
        <w:rPr>
          <w:rFonts w:ascii="Times New Roman" w:hAnsi="Times New Roman"/>
          <w:b/>
          <w:bCs/>
          <w:sz w:val="28"/>
          <w:szCs w:val="28"/>
        </w:rPr>
        <w:t xml:space="preserve">в Гражданский процессуальный кодекс </w:t>
      </w:r>
    </w:p>
    <w:p w:rsidR="00291985" w:rsidRPr="00A30F04" w:rsidRDefault="007118FD" w:rsidP="007118FD">
      <w:pPr>
        <w:spacing w:after="0" w:line="240" w:lineRule="auto"/>
        <w:jc w:val="center"/>
        <w:rPr>
          <w:rFonts w:ascii="Times New Roman" w:eastAsia="Times New Roman" w:hAnsi="Times New Roman"/>
          <w:b/>
          <w:sz w:val="28"/>
          <w:szCs w:val="28"/>
          <w:lang w:eastAsia="ru-RU"/>
        </w:rPr>
      </w:pPr>
      <w:r w:rsidRPr="00A30F04">
        <w:rPr>
          <w:rFonts w:ascii="Times New Roman" w:hAnsi="Times New Roman"/>
          <w:b/>
          <w:bCs/>
          <w:sz w:val="28"/>
          <w:szCs w:val="28"/>
        </w:rPr>
        <w:t>Приднестровской Молдавской Республики</w:t>
      </w:r>
      <w:r w:rsidR="00291985" w:rsidRPr="00A30F04">
        <w:rPr>
          <w:rFonts w:ascii="Times New Roman" w:eastAsia="Times New Roman" w:hAnsi="Times New Roman"/>
          <w:b/>
          <w:sz w:val="28"/>
          <w:szCs w:val="28"/>
          <w:lang w:eastAsia="ru-RU"/>
        </w:rPr>
        <w:t>»</w:t>
      </w:r>
    </w:p>
    <w:p w:rsidR="00A865EA" w:rsidRPr="00D62C98" w:rsidRDefault="00A865EA" w:rsidP="000E1435">
      <w:pPr>
        <w:spacing w:after="0" w:line="240" w:lineRule="auto"/>
        <w:jc w:val="both"/>
        <w:rPr>
          <w:rFonts w:ascii="Times New Roman" w:hAnsi="Times New Roman"/>
          <w:sz w:val="28"/>
          <w:szCs w:val="28"/>
          <w:lang w:eastAsia="ru-RU"/>
        </w:rPr>
      </w:pPr>
    </w:p>
    <w:p w:rsidR="00A865EA" w:rsidRPr="00A30F04" w:rsidRDefault="00A865EA" w:rsidP="000E1435">
      <w:pPr>
        <w:spacing w:after="0" w:line="240" w:lineRule="auto"/>
        <w:jc w:val="both"/>
        <w:rPr>
          <w:rFonts w:ascii="Times New Roman" w:hAnsi="Times New Roman"/>
          <w:sz w:val="28"/>
          <w:szCs w:val="28"/>
          <w:lang w:eastAsia="ru-RU"/>
        </w:rPr>
      </w:pPr>
      <w:r w:rsidRPr="00A30F04">
        <w:rPr>
          <w:rFonts w:ascii="Times New Roman" w:hAnsi="Times New Roman"/>
          <w:sz w:val="28"/>
          <w:szCs w:val="28"/>
          <w:lang w:eastAsia="ru-RU"/>
        </w:rPr>
        <w:t>Принят Верховным Советом</w:t>
      </w:r>
    </w:p>
    <w:p w:rsidR="00A865EA" w:rsidRPr="00A30F04" w:rsidRDefault="00A865EA" w:rsidP="000E1435">
      <w:pPr>
        <w:spacing w:after="0" w:line="240" w:lineRule="auto"/>
        <w:jc w:val="both"/>
        <w:rPr>
          <w:rFonts w:ascii="Times New Roman" w:hAnsi="Times New Roman"/>
          <w:sz w:val="28"/>
          <w:szCs w:val="28"/>
          <w:lang w:eastAsia="ru-RU"/>
        </w:rPr>
      </w:pPr>
      <w:r w:rsidRPr="00A30F04">
        <w:rPr>
          <w:rFonts w:ascii="Times New Roman" w:hAnsi="Times New Roman"/>
          <w:sz w:val="28"/>
          <w:szCs w:val="28"/>
          <w:lang w:eastAsia="ru-RU"/>
        </w:rPr>
        <w:t xml:space="preserve">Приднестровской Молдавской Республики   </w:t>
      </w:r>
      <w:r w:rsidR="000633B6" w:rsidRPr="00A30F04">
        <w:rPr>
          <w:rFonts w:ascii="Times New Roman" w:hAnsi="Times New Roman"/>
          <w:sz w:val="28"/>
          <w:szCs w:val="28"/>
          <w:lang w:eastAsia="ru-RU"/>
        </w:rPr>
        <w:t xml:space="preserve">   </w:t>
      </w:r>
      <w:r w:rsidRPr="00A30F04">
        <w:rPr>
          <w:rFonts w:ascii="Times New Roman" w:hAnsi="Times New Roman"/>
          <w:sz w:val="28"/>
          <w:szCs w:val="28"/>
          <w:lang w:eastAsia="ru-RU"/>
        </w:rPr>
        <w:t xml:space="preserve">                       </w:t>
      </w:r>
      <w:r w:rsidR="00DC0EEE" w:rsidRPr="00A30F04">
        <w:rPr>
          <w:rFonts w:ascii="Times New Roman" w:hAnsi="Times New Roman"/>
          <w:sz w:val="28"/>
          <w:szCs w:val="28"/>
          <w:lang w:eastAsia="ru-RU"/>
        </w:rPr>
        <w:t>3</w:t>
      </w:r>
      <w:r w:rsidRPr="00A30F04">
        <w:rPr>
          <w:rFonts w:ascii="Times New Roman" w:hAnsi="Times New Roman"/>
          <w:sz w:val="28"/>
          <w:szCs w:val="28"/>
          <w:lang w:eastAsia="ru-RU"/>
        </w:rPr>
        <w:t xml:space="preserve"> </w:t>
      </w:r>
      <w:r w:rsidR="000633B6" w:rsidRPr="00A30F04">
        <w:rPr>
          <w:rFonts w:ascii="Times New Roman" w:hAnsi="Times New Roman"/>
          <w:sz w:val="28"/>
          <w:szCs w:val="28"/>
          <w:lang w:eastAsia="ru-RU"/>
        </w:rPr>
        <w:t>а</w:t>
      </w:r>
      <w:r w:rsidR="00DC0EEE" w:rsidRPr="00A30F04">
        <w:rPr>
          <w:rFonts w:ascii="Times New Roman" w:hAnsi="Times New Roman"/>
          <w:sz w:val="28"/>
          <w:szCs w:val="28"/>
          <w:lang w:eastAsia="ru-RU"/>
        </w:rPr>
        <w:t>преля</w:t>
      </w:r>
      <w:r w:rsidRPr="00A30F04">
        <w:rPr>
          <w:rFonts w:ascii="Times New Roman" w:hAnsi="Times New Roman"/>
          <w:sz w:val="28"/>
          <w:szCs w:val="28"/>
          <w:lang w:eastAsia="ru-RU"/>
        </w:rPr>
        <w:t xml:space="preserve"> 202</w:t>
      </w:r>
      <w:r w:rsidR="005B4A97" w:rsidRPr="00A30F04">
        <w:rPr>
          <w:rFonts w:ascii="Times New Roman" w:hAnsi="Times New Roman"/>
          <w:sz w:val="28"/>
          <w:szCs w:val="28"/>
          <w:lang w:eastAsia="ru-RU"/>
        </w:rPr>
        <w:t>4</w:t>
      </w:r>
      <w:r w:rsidRPr="00A30F04">
        <w:rPr>
          <w:rFonts w:ascii="Times New Roman" w:hAnsi="Times New Roman"/>
          <w:sz w:val="28"/>
          <w:szCs w:val="28"/>
          <w:lang w:eastAsia="ru-RU"/>
        </w:rPr>
        <w:t xml:space="preserve"> года</w:t>
      </w:r>
    </w:p>
    <w:p w:rsidR="00A865EA" w:rsidRPr="00A30F04" w:rsidRDefault="00A865EA" w:rsidP="000E1435">
      <w:pPr>
        <w:spacing w:after="0" w:line="240" w:lineRule="auto"/>
        <w:jc w:val="both"/>
        <w:rPr>
          <w:rFonts w:ascii="Times New Roman" w:hAnsi="Times New Roman"/>
          <w:sz w:val="28"/>
          <w:szCs w:val="28"/>
          <w:lang w:eastAsia="ru-RU"/>
        </w:rPr>
      </w:pPr>
    </w:p>
    <w:p w:rsidR="00412E09" w:rsidRPr="00A30F04" w:rsidRDefault="00291985" w:rsidP="00857151">
      <w:pPr>
        <w:pStyle w:val="ae"/>
        <w:ind w:firstLine="851"/>
        <w:jc w:val="both"/>
        <w:rPr>
          <w:rFonts w:ascii="Times New Roman" w:hAnsi="Times New Roman"/>
          <w:sz w:val="28"/>
        </w:rPr>
      </w:pPr>
      <w:r w:rsidRPr="00A30F04">
        <w:rPr>
          <w:rFonts w:ascii="Times New Roman" w:eastAsia="Times New Roman" w:hAnsi="Times New Roman"/>
          <w:b/>
          <w:sz w:val="28"/>
          <w:szCs w:val="28"/>
          <w:lang w:eastAsia="ru-RU"/>
        </w:rPr>
        <w:t>Статья 1.</w:t>
      </w:r>
      <w:r w:rsidRPr="00A30F04">
        <w:rPr>
          <w:rFonts w:ascii="Times New Roman" w:eastAsia="Times New Roman" w:hAnsi="Times New Roman"/>
          <w:sz w:val="28"/>
          <w:szCs w:val="28"/>
          <w:lang w:eastAsia="ru-RU"/>
        </w:rPr>
        <w:t xml:space="preserve"> </w:t>
      </w:r>
      <w:r w:rsidR="00857151" w:rsidRPr="00A30F04">
        <w:rPr>
          <w:rFonts w:ascii="Times New Roman" w:hAnsi="Times New Roman"/>
          <w:sz w:val="28"/>
        </w:rPr>
        <w:t xml:space="preserve">Внести в Гражданский процессуальный кодекс Приднестровской Молдавской Республики от 14 января 2014 года № 6-З-V </w:t>
      </w:r>
      <w:r w:rsidR="00857151" w:rsidRPr="00A30F04">
        <w:rPr>
          <w:rFonts w:ascii="Times New Roman" w:hAnsi="Times New Roman"/>
          <w:sz w:val="28"/>
        </w:rPr>
        <w:br/>
        <w:t xml:space="preserve">(САЗ 14-3) с изменениями и дополнениями, внесенными законами Приднестровской Молдавской Республики от 10 декабря 2014 года </w:t>
      </w:r>
      <w:r w:rsidR="00857151" w:rsidRPr="00A30F04">
        <w:rPr>
          <w:rFonts w:ascii="Times New Roman" w:hAnsi="Times New Roman"/>
          <w:sz w:val="28"/>
        </w:rPr>
        <w:br/>
        <w:t>№ 206-ЗД-</w:t>
      </w:r>
      <w:r w:rsidR="00857151" w:rsidRPr="00A30F04">
        <w:rPr>
          <w:rFonts w:ascii="Times New Roman" w:hAnsi="Times New Roman"/>
          <w:sz w:val="28"/>
          <w:lang w:val="en-US"/>
        </w:rPr>
        <w:t>V</w:t>
      </w:r>
      <w:r w:rsidR="00857151" w:rsidRPr="00A30F04">
        <w:rPr>
          <w:rFonts w:ascii="Times New Roman" w:hAnsi="Times New Roman"/>
          <w:sz w:val="28"/>
        </w:rPr>
        <w:t xml:space="preserve"> (САЗ 14-51); от 15 февраля 2016 года № 18-ЗД-</w:t>
      </w:r>
      <w:r w:rsidR="00857151" w:rsidRPr="00A30F04">
        <w:rPr>
          <w:rFonts w:ascii="Times New Roman" w:hAnsi="Times New Roman"/>
          <w:sz w:val="28"/>
          <w:lang w:val="en-US"/>
        </w:rPr>
        <w:t>VI</w:t>
      </w:r>
      <w:r w:rsidR="00857151" w:rsidRPr="00A30F04">
        <w:rPr>
          <w:rFonts w:ascii="Times New Roman" w:hAnsi="Times New Roman"/>
          <w:sz w:val="28"/>
        </w:rPr>
        <w:t xml:space="preserve"> (САЗ 16-7); </w:t>
      </w:r>
      <w:r w:rsidR="00857151" w:rsidRPr="00A30F04">
        <w:rPr>
          <w:rFonts w:ascii="Times New Roman" w:hAnsi="Times New Roman"/>
          <w:sz w:val="28"/>
        </w:rPr>
        <w:br/>
        <w:t>от 28 марта 2016 года № 58-ЗИ-</w:t>
      </w:r>
      <w:r w:rsidR="00857151" w:rsidRPr="00A30F04">
        <w:rPr>
          <w:rFonts w:ascii="Times New Roman" w:hAnsi="Times New Roman"/>
          <w:sz w:val="28"/>
          <w:lang w:val="en-US"/>
        </w:rPr>
        <w:t>VI</w:t>
      </w:r>
      <w:r w:rsidR="00857151" w:rsidRPr="00A30F04">
        <w:rPr>
          <w:rFonts w:ascii="Times New Roman" w:hAnsi="Times New Roman"/>
          <w:sz w:val="28"/>
        </w:rPr>
        <w:t xml:space="preserve"> (САЗ 16-13); от 25 мая 2016 года </w:t>
      </w:r>
      <w:r w:rsidR="00857151" w:rsidRPr="00A30F04">
        <w:rPr>
          <w:rFonts w:ascii="Times New Roman" w:hAnsi="Times New Roman"/>
          <w:sz w:val="28"/>
        </w:rPr>
        <w:br/>
        <w:t>№ 134-ЗД-</w:t>
      </w:r>
      <w:r w:rsidR="00857151" w:rsidRPr="00A30F04">
        <w:rPr>
          <w:rFonts w:ascii="Times New Roman" w:hAnsi="Times New Roman"/>
          <w:sz w:val="28"/>
          <w:lang w:val="en-US"/>
        </w:rPr>
        <w:t>VI</w:t>
      </w:r>
      <w:r w:rsidR="00857151" w:rsidRPr="00A30F04">
        <w:rPr>
          <w:rFonts w:ascii="Times New Roman" w:hAnsi="Times New Roman"/>
          <w:sz w:val="28"/>
        </w:rPr>
        <w:t xml:space="preserve"> (САЗ 16-21); от 1 июля 2016 года № 172-ЗИ-</w:t>
      </w:r>
      <w:r w:rsidR="00857151" w:rsidRPr="00A30F04">
        <w:rPr>
          <w:rFonts w:ascii="Times New Roman" w:hAnsi="Times New Roman"/>
          <w:sz w:val="28"/>
          <w:lang w:val="en-US"/>
        </w:rPr>
        <w:t>VI</w:t>
      </w:r>
      <w:r w:rsidR="00857151" w:rsidRPr="00A30F04">
        <w:rPr>
          <w:rFonts w:ascii="Times New Roman" w:hAnsi="Times New Roman"/>
          <w:sz w:val="28"/>
        </w:rPr>
        <w:t xml:space="preserve"> (САЗ 16-26); </w:t>
      </w:r>
      <w:r w:rsidR="00857151" w:rsidRPr="00A30F04">
        <w:rPr>
          <w:rFonts w:ascii="Times New Roman" w:hAnsi="Times New Roman"/>
          <w:sz w:val="28"/>
        </w:rPr>
        <w:br/>
        <w:t xml:space="preserve">от 28 октября 2016 года № 241-ЗИД-VI (САЗ 16-43); от 11 апреля 2017 года </w:t>
      </w:r>
      <w:r w:rsidR="00857151" w:rsidRPr="00A30F04">
        <w:rPr>
          <w:rFonts w:ascii="Times New Roman" w:hAnsi="Times New Roman"/>
          <w:sz w:val="28"/>
        </w:rPr>
        <w:br/>
        <w:t>№ 78-ЗИ-</w:t>
      </w:r>
      <w:r w:rsidR="00857151" w:rsidRPr="00A30F04">
        <w:rPr>
          <w:rFonts w:ascii="Times New Roman" w:hAnsi="Times New Roman"/>
          <w:sz w:val="28"/>
          <w:lang w:val="en-US"/>
        </w:rPr>
        <w:t>VI</w:t>
      </w:r>
      <w:r w:rsidR="00857151" w:rsidRPr="00A30F04">
        <w:rPr>
          <w:rFonts w:ascii="Times New Roman" w:hAnsi="Times New Roman"/>
          <w:sz w:val="28"/>
        </w:rPr>
        <w:t xml:space="preserve"> (САЗ 17-16); от 11 апреля 2017 года № 80-ЗД-</w:t>
      </w:r>
      <w:r w:rsidR="00857151" w:rsidRPr="00A30F04">
        <w:rPr>
          <w:rFonts w:ascii="Times New Roman" w:hAnsi="Times New Roman"/>
          <w:sz w:val="28"/>
          <w:lang w:val="en-US"/>
        </w:rPr>
        <w:t>VI</w:t>
      </w:r>
      <w:r w:rsidR="00857151" w:rsidRPr="00A30F04">
        <w:rPr>
          <w:rFonts w:ascii="Times New Roman" w:hAnsi="Times New Roman"/>
          <w:sz w:val="28"/>
        </w:rPr>
        <w:t xml:space="preserve"> (САЗ 17-16); </w:t>
      </w:r>
      <w:r w:rsidR="00857151" w:rsidRPr="00A30F04">
        <w:rPr>
          <w:rFonts w:ascii="Times New Roman" w:hAnsi="Times New Roman"/>
          <w:sz w:val="28"/>
        </w:rPr>
        <w:br/>
        <w:t>от 11 апреля 2017 года № 83-ЗИД-</w:t>
      </w:r>
      <w:r w:rsidR="00857151" w:rsidRPr="00A30F04">
        <w:rPr>
          <w:rFonts w:ascii="Times New Roman" w:hAnsi="Times New Roman"/>
          <w:sz w:val="28"/>
          <w:lang w:val="en-US"/>
        </w:rPr>
        <w:t>VI</w:t>
      </w:r>
      <w:r w:rsidR="00857151" w:rsidRPr="00A30F04">
        <w:rPr>
          <w:rFonts w:ascii="Times New Roman" w:hAnsi="Times New Roman"/>
          <w:sz w:val="28"/>
        </w:rPr>
        <w:t xml:space="preserve"> (САЗ 17-16); от 19 июня 2017 года </w:t>
      </w:r>
      <w:r w:rsidR="00857151" w:rsidRPr="00A30F04">
        <w:rPr>
          <w:rFonts w:ascii="Times New Roman" w:hAnsi="Times New Roman"/>
          <w:sz w:val="28"/>
        </w:rPr>
        <w:br/>
        <w:t>№ 175-ЗД-</w:t>
      </w:r>
      <w:r w:rsidR="00857151" w:rsidRPr="00A30F04">
        <w:rPr>
          <w:rFonts w:ascii="Times New Roman" w:hAnsi="Times New Roman"/>
          <w:sz w:val="28"/>
          <w:lang w:val="en-US"/>
        </w:rPr>
        <w:t>VI</w:t>
      </w:r>
      <w:r w:rsidR="00857151" w:rsidRPr="00A30F04">
        <w:rPr>
          <w:rFonts w:ascii="Times New Roman" w:hAnsi="Times New Roman"/>
          <w:sz w:val="28"/>
        </w:rPr>
        <w:t xml:space="preserve"> (САЗ 17-25); от 26 июня 2017 года № 187-ЗИД-</w:t>
      </w:r>
      <w:r w:rsidR="00857151" w:rsidRPr="00A30F04">
        <w:rPr>
          <w:rFonts w:ascii="Times New Roman" w:hAnsi="Times New Roman"/>
          <w:sz w:val="28"/>
          <w:lang w:val="en-US"/>
        </w:rPr>
        <w:t>VI</w:t>
      </w:r>
      <w:r w:rsidR="00857151" w:rsidRPr="00A30F04">
        <w:rPr>
          <w:rFonts w:ascii="Times New Roman" w:hAnsi="Times New Roman"/>
          <w:sz w:val="28"/>
        </w:rPr>
        <w:t xml:space="preserve"> (САЗ 17-27); от 1 ноября 2017 года № 296-ЗИ-VI (САЗ 17-45,1); от 2 февраля 2018 года </w:t>
      </w:r>
      <w:r w:rsidR="00857151" w:rsidRPr="00A30F04">
        <w:rPr>
          <w:rFonts w:ascii="Times New Roman" w:hAnsi="Times New Roman"/>
          <w:sz w:val="28"/>
        </w:rPr>
        <w:br/>
        <w:t>№ 23-ЗИД-VI (САЗ 18-5); от 29 декабря 2018 года № 366-ЗИД-</w:t>
      </w:r>
      <w:r w:rsidR="00857151" w:rsidRPr="00A30F04">
        <w:rPr>
          <w:rFonts w:ascii="Times New Roman" w:hAnsi="Times New Roman"/>
          <w:sz w:val="28"/>
          <w:lang w:val="en-US"/>
        </w:rPr>
        <w:t>VI</w:t>
      </w:r>
      <w:r w:rsidR="00857151" w:rsidRPr="00A30F04">
        <w:rPr>
          <w:rFonts w:ascii="Times New Roman" w:hAnsi="Times New Roman"/>
          <w:sz w:val="28"/>
        </w:rPr>
        <w:t xml:space="preserve"> </w:t>
      </w:r>
      <w:r w:rsidR="00857151" w:rsidRPr="00A30F04">
        <w:rPr>
          <w:rFonts w:ascii="Times New Roman" w:hAnsi="Times New Roman"/>
          <w:sz w:val="28"/>
        </w:rPr>
        <w:br/>
        <w:t>(САЗ 18-52,1); от 7 июня 2019 года № 106-ЗД-</w:t>
      </w:r>
      <w:r w:rsidR="00857151" w:rsidRPr="00A30F04">
        <w:rPr>
          <w:rFonts w:ascii="Times New Roman" w:hAnsi="Times New Roman"/>
          <w:sz w:val="28"/>
          <w:lang w:val="en-US"/>
        </w:rPr>
        <w:t>VI</w:t>
      </w:r>
      <w:r w:rsidR="00857151" w:rsidRPr="00A30F04">
        <w:rPr>
          <w:rFonts w:ascii="Times New Roman" w:hAnsi="Times New Roman"/>
          <w:sz w:val="28"/>
        </w:rPr>
        <w:t xml:space="preserve"> (САЗ 19-21); от 11 декабря 2019 года № 227-ЗД-VI (САЗ 19-48); от 21 марта 2020 года № 54-ЗИД-VI </w:t>
      </w:r>
      <w:r w:rsidR="00857151" w:rsidRPr="00A30F04">
        <w:rPr>
          <w:rFonts w:ascii="Times New Roman" w:hAnsi="Times New Roman"/>
          <w:sz w:val="28"/>
        </w:rPr>
        <w:br/>
        <w:t xml:space="preserve">(САЗ 20-12) с изменениями, внесенными законами Приднестровской Молдавской Республики от 5 августа 2020 года № 125-ЗИ-VI (САЗ 20-32), </w:t>
      </w:r>
      <w:r w:rsidR="00857151" w:rsidRPr="00A30F04">
        <w:rPr>
          <w:rFonts w:ascii="Times New Roman" w:hAnsi="Times New Roman"/>
          <w:sz w:val="28"/>
        </w:rPr>
        <w:br/>
        <w:t xml:space="preserve">от 14 декабря 2020 года № 218-ЗИ-VI (САЗ 20-51), от 26 января 2021 года </w:t>
      </w:r>
      <w:r w:rsidR="00857151" w:rsidRPr="00A30F04">
        <w:rPr>
          <w:rFonts w:ascii="Times New Roman" w:hAnsi="Times New Roman"/>
          <w:sz w:val="28"/>
        </w:rPr>
        <w:br/>
        <w:t xml:space="preserve">№ 2-ЗИ-VII (САЗ 21-4), от 29 марта 2021 года № 53-ЗИ-VII (САЗ 21-13), </w:t>
      </w:r>
      <w:r w:rsidR="00857151" w:rsidRPr="00A30F04">
        <w:rPr>
          <w:rFonts w:ascii="Times New Roman" w:hAnsi="Times New Roman"/>
          <w:sz w:val="28"/>
        </w:rPr>
        <w:br/>
        <w:t>от 14 мая 2021 года № 90-ЗИ-</w:t>
      </w:r>
      <w:r w:rsidR="00857151" w:rsidRPr="00A30F04">
        <w:rPr>
          <w:rFonts w:ascii="Times New Roman" w:hAnsi="Times New Roman"/>
          <w:sz w:val="28"/>
          <w:lang w:val="en-US"/>
        </w:rPr>
        <w:t>VII</w:t>
      </w:r>
      <w:r w:rsidR="00857151" w:rsidRPr="00A30F04">
        <w:rPr>
          <w:rFonts w:ascii="Times New Roman" w:hAnsi="Times New Roman"/>
          <w:sz w:val="28"/>
        </w:rPr>
        <w:t xml:space="preserve"> (САЗ 21-19), от 15 июня 2021 года </w:t>
      </w:r>
      <w:r w:rsidR="00857151" w:rsidRPr="00A30F04">
        <w:rPr>
          <w:rFonts w:ascii="Times New Roman" w:hAnsi="Times New Roman"/>
          <w:sz w:val="28"/>
        </w:rPr>
        <w:br/>
        <w:t>№ 126-ЗИ-</w:t>
      </w:r>
      <w:r w:rsidR="00857151" w:rsidRPr="00A30F04">
        <w:rPr>
          <w:rFonts w:ascii="Times New Roman" w:hAnsi="Times New Roman"/>
          <w:sz w:val="28"/>
          <w:lang w:val="en-US"/>
        </w:rPr>
        <w:t>VII</w:t>
      </w:r>
      <w:r w:rsidR="00857151" w:rsidRPr="00A30F04">
        <w:rPr>
          <w:rFonts w:ascii="Times New Roman" w:hAnsi="Times New Roman"/>
          <w:sz w:val="28"/>
        </w:rPr>
        <w:t xml:space="preserve"> (</w:t>
      </w:r>
      <w:r w:rsidR="00857151" w:rsidRPr="00A30F04">
        <w:rPr>
          <w:rFonts w:ascii="Times New Roman" w:hAnsi="Times New Roman"/>
          <w:sz w:val="28"/>
          <w:lang w:val="en-US"/>
        </w:rPr>
        <w:t>C</w:t>
      </w:r>
      <w:r w:rsidR="00857151" w:rsidRPr="00A30F04">
        <w:rPr>
          <w:rFonts w:ascii="Times New Roman" w:hAnsi="Times New Roman"/>
          <w:sz w:val="28"/>
        </w:rPr>
        <w:t>АЗ 21-24), от 19 июля 2021 года № 169-ЗИ-VI</w:t>
      </w:r>
      <w:r w:rsidR="00857151" w:rsidRPr="00A30F04">
        <w:rPr>
          <w:rFonts w:ascii="Times New Roman" w:hAnsi="Times New Roman"/>
          <w:sz w:val="28"/>
          <w:lang w:val="en-US"/>
        </w:rPr>
        <w:t>I</w:t>
      </w:r>
      <w:r w:rsidR="00857151" w:rsidRPr="00A30F04">
        <w:rPr>
          <w:rFonts w:ascii="Times New Roman" w:hAnsi="Times New Roman"/>
          <w:sz w:val="28"/>
        </w:rPr>
        <w:t xml:space="preserve"> (САЗ 21-29), от 13 сентября 2021 года № 217-ЗИ-VI</w:t>
      </w:r>
      <w:r w:rsidR="00857151" w:rsidRPr="00A30F04">
        <w:rPr>
          <w:rFonts w:ascii="Times New Roman" w:hAnsi="Times New Roman"/>
          <w:sz w:val="28"/>
          <w:lang w:val="en-US"/>
        </w:rPr>
        <w:t>I</w:t>
      </w:r>
      <w:r w:rsidR="00857151" w:rsidRPr="00A30F04">
        <w:rPr>
          <w:rFonts w:ascii="Times New Roman" w:hAnsi="Times New Roman"/>
          <w:sz w:val="28"/>
        </w:rPr>
        <w:t xml:space="preserve"> (САЗ 21-37), от 30 сентября 2021 года № 234-ЗИ-</w:t>
      </w:r>
      <w:r w:rsidR="00857151" w:rsidRPr="00A30F04">
        <w:rPr>
          <w:rFonts w:ascii="Times New Roman" w:hAnsi="Times New Roman"/>
          <w:sz w:val="28"/>
          <w:lang w:val="en-US"/>
        </w:rPr>
        <w:t>VII</w:t>
      </w:r>
      <w:r w:rsidR="00857151" w:rsidRPr="00A30F04">
        <w:rPr>
          <w:rFonts w:ascii="Times New Roman" w:hAnsi="Times New Roman"/>
          <w:sz w:val="28"/>
        </w:rPr>
        <w:t xml:space="preserve"> (САЗ 21-39,1), от 23 декабря 2021 года № 340-ЗИ-</w:t>
      </w:r>
      <w:r w:rsidR="00857151" w:rsidRPr="00A30F04">
        <w:rPr>
          <w:rFonts w:ascii="Times New Roman" w:hAnsi="Times New Roman"/>
          <w:sz w:val="28"/>
          <w:lang w:val="en-US"/>
        </w:rPr>
        <w:t>VII</w:t>
      </w:r>
      <w:r w:rsidR="00857151" w:rsidRPr="00A30F04">
        <w:rPr>
          <w:rFonts w:ascii="Times New Roman" w:hAnsi="Times New Roman"/>
          <w:sz w:val="28"/>
        </w:rPr>
        <w:t xml:space="preserve"> </w:t>
      </w:r>
      <w:r w:rsidR="00857151" w:rsidRPr="00A30F04">
        <w:rPr>
          <w:rFonts w:ascii="Times New Roman" w:hAnsi="Times New Roman"/>
          <w:sz w:val="28"/>
        </w:rPr>
        <w:br/>
        <w:t>(САЗ 21-51), от 28 марта 2022 года № 43-ЗИ-</w:t>
      </w:r>
      <w:r w:rsidR="00857151" w:rsidRPr="00A30F04">
        <w:rPr>
          <w:rFonts w:ascii="Times New Roman" w:hAnsi="Times New Roman"/>
          <w:sz w:val="28"/>
          <w:lang w:val="en-US"/>
        </w:rPr>
        <w:t>VII</w:t>
      </w:r>
      <w:r w:rsidR="00857151" w:rsidRPr="00A30F04">
        <w:rPr>
          <w:rFonts w:ascii="Times New Roman" w:hAnsi="Times New Roman"/>
          <w:sz w:val="28"/>
        </w:rPr>
        <w:t xml:space="preserve"> (САЗ 22-12); от 5 августа </w:t>
      </w:r>
      <w:r w:rsidR="00857151" w:rsidRPr="00A30F04">
        <w:rPr>
          <w:rFonts w:ascii="Times New Roman" w:hAnsi="Times New Roman"/>
          <w:sz w:val="28"/>
        </w:rPr>
        <w:br/>
        <w:t>2020 года № 121-ЗИД-</w:t>
      </w:r>
      <w:r w:rsidR="00857151" w:rsidRPr="00A30F04">
        <w:rPr>
          <w:rFonts w:ascii="Times New Roman" w:hAnsi="Times New Roman"/>
          <w:sz w:val="28"/>
          <w:lang w:val="en-US"/>
        </w:rPr>
        <w:t>VI</w:t>
      </w:r>
      <w:r w:rsidR="00857151" w:rsidRPr="00A30F04">
        <w:rPr>
          <w:rFonts w:ascii="Times New Roman" w:hAnsi="Times New Roman"/>
          <w:sz w:val="28"/>
        </w:rPr>
        <w:t xml:space="preserve"> (САЗ 20-32); от 12 апреля 2021 года № 66-ЗД-</w:t>
      </w:r>
      <w:r w:rsidR="00857151" w:rsidRPr="00A30F04">
        <w:rPr>
          <w:rFonts w:ascii="Times New Roman" w:hAnsi="Times New Roman"/>
          <w:sz w:val="28"/>
          <w:lang w:val="en-US"/>
        </w:rPr>
        <w:t>VII</w:t>
      </w:r>
      <w:r w:rsidR="00857151" w:rsidRPr="00A30F04">
        <w:rPr>
          <w:rFonts w:ascii="Times New Roman" w:hAnsi="Times New Roman"/>
          <w:sz w:val="28"/>
        </w:rPr>
        <w:t xml:space="preserve"> (САЗ 21-15); от 11 июня 2021 года № 119-ЗИ-VII (САЗ 21-23); от 26 июля </w:t>
      </w:r>
      <w:r w:rsidR="00857151" w:rsidRPr="00A30F04">
        <w:rPr>
          <w:rFonts w:ascii="Times New Roman" w:hAnsi="Times New Roman"/>
          <w:sz w:val="28"/>
        </w:rPr>
        <w:br/>
        <w:t>2021 года № 188-ЗИД-</w:t>
      </w:r>
      <w:r w:rsidR="00857151" w:rsidRPr="00A30F04">
        <w:rPr>
          <w:rFonts w:ascii="Times New Roman" w:hAnsi="Times New Roman"/>
          <w:sz w:val="28"/>
          <w:lang w:val="en-US"/>
        </w:rPr>
        <w:t>VII</w:t>
      </w:r>
      <w:r w:rsidR="00857151" w:rsidRPr="00A30F04">
        <w:rPr>
          <w:rFonts w:ascii="Times New Roman" w:hAnsi="Times New Roman"/>
          <w:sz w:val="28"/>
        </w:rPr>
        <w:t xml:space="preserve"> (САЗ 21-30); от 3 августа 2021 года № 215-ЗИД-</w:t>
      </w:r>
      <w:r w:rsidR="00857151" w:rsidRPr="00A30F04">
        <w:rPr>
          <w:rFonts w:ascii="Times New Roman" w:hAnsi="Times New Roman"/>
          <w:sz w:val="28"/>
          <w:lang w:val="en-US"/>
        </w:rPr>
        <w:t>VII</w:t>
      </w:r>
      <w:r w:rsidR="00857151" w:rsidRPr="00A30F04">
        <w:rPr>
          <w:rFonts w:ascii="Times New Roman" w:hAnsi="Times New Roman"/>
          <w:sz w:val="28"/>
        </w:rPr>
        <w:t xml:space="preserve"> (САЗ 21-31); от 25 октября 2021 года № 261-ЗИД-</w:t>
      </w:r>
      <w:r w:rsidR="00857151" w:rsidRPr="00A30F04">
        <w:rPr>
          <w:rFonts w:ascii="Times New Roman" w:hAnsi="Times New Roman"/>
          <w:sz w:val="28"/>
          <w:lang w:val="en-US"/>
        </w:rPr>
        <w:t>VII</w:t>
      </w:r>
      <w:r w:rsidR="00857151" w:rsidRPr="00A30F04">
        <w:rPr>
          <w:rFonts w:ascii="Times New Roman" w:hAnsi="Times New Roman"/>
          <w:sz w:val="28"/>
        </w:rPr>
        <w:t xml:space="preserve"> (САЗ 21-43); </w:t>
      </w:r>
      <w:r w:rsidR="00857151" w:rsidRPr="00A30F04">
        <w:rPr>
          <w:rFonts w:ascii="Times New Roman" w:hAnsi="Times New Roman"/>
          <w:sz w:val="28"/>
        </w:rPr>
        <w:br/>
        <w:t>от 22 декабря 2021 года № 337-ЗИ-</w:t>
      </w:r>
      <w:r w:rsidR="00857151" w:rsidRPr="00A30F04">
        <w:rPr>
          <w:rFonts w:ascii="Times New Roman" w:hAnsi="Times New Roman"/>
          <w:sz w:val="28"/>
          <w:lang w:val="en-US"/>
        </w:rPr>
        <w:t>VII</w:t>
      </w:r>
      <w:r w:rsidR="00857151" w:rsidRPr="00A30F04">
        <w:rPr>
          <w:rFonts w:ascii="Times New Roman" w:hAnsi="Times New Roman"/>
          <w:sz w:val="28"/>
        </w:rPr>
        <w:t xml:space="preserve"> (САЗ 21-51); от 23 декабря 2021 года </w:t>
      </w:r>
      <w:r w:rsidR="00857151" w:rsidRPr="00A30F04">
        <w:rPr>
          <w:rFonts w:ascii="Times New Roman" w:hAnsi="Times New Roman"/>
          <w:sz w:val="28"/>
        </w:rPr>
        <w:br/>
        <w:t>№ 348-ЗИД-</w:t>
      </w:r>
      <w:r w:rsidR="00857151" w:rsidRPr="00A30F04">
        <w:rPr>
          <w:rFonts w:ascii="Times New Roman" w:hAnsi="Times New Roman"/>
          <w:sz w:val="28"/>
          <w:lang w:val="en-US"/>
        </w:rPr>
        <w:t>VII</w:t>
      </w:r>
      <w:r w:rsidR="00857151" w:rsidRPr="00A30F04">
        <w:rPr>
          <w:rFonts w:ascii="Times New Roman" w:hAnsi="Times New Roman"/>
          <w:sz w:val="28"/>
        </w:rPr>
        <w:t xml:space="preserve"> (САЗ 21-51); от 16 февраля 2022 года № 16-ЗИ-VII </w:t>
      </w:r>
      <w:r w:rsidR="00857151" w:rsidRPr="00A30F04">
        <w:rPr>
          <w:rFonts w:ascii="Times New Roman" w:hAnsi="Times New Roman"/>
          <w:sz w:val="28"/>
        </w:rPr>
        <w:br/>
      </w:r>
      <w:r w:rsidR="00857151" w:rsidRPr="00A30F04">
        <w:rPr>
          <w:rFonts w:ascii="Times New Roman" w:hAnsi="Times New Roman"/>
          <w:sz w:val="28"/>
        </w:rPr>
        <w:lastRenderedPageBreak/>
        <w:t>(САЗ 22-6); от 20 июня 2022 года № 130-ЗИД-</w:t>
      </w:r>
      <w:r w:rsidR="00857151" w:rsidRPr="00A30F04">
        <w:rPr>
          <w:rFonts w:ascii="Times New Roman" w:hAnsi="Times New Roman"/>
          <w:sz w:val="28"/>
          <w:lang w:val="en-US"/>
        </w:rPr>
        <w:t>VII</w:t>
      </w:r>
      <w:r w:rsidR="00857151" w:rsidRPr="00A30F04">
        <w:rPr>
          <w:rFonts w:ascii="Times New Roman" w:hAnsi="Times New Roman"/>
          <w:sz w:val="28"/>
        </w:rPr>
        <w:t xml:space="preserve"> (САЗ 22-24); от 20 июня </w:t>
      </w:r>
      <w:r w:rsidR="00857151" w:rsidRPr="00A30F04">
        <w:rPr>
          <w:rFonts w:ascii="Times New Roman" w:hAnsi="Times New Roman"/>
          <w:sz w:val="28"/>
        </w:rPr>
        <w:br/>
        <w:t>2022 года № 136-ЗИД-</w:t>
      </w:r>
      <w:r w:rsidR="00857151" w:rsidRPr="00A30F04">
        <w:rPr>
          <w:rFonts w:ascii="Times New Roman" w:hAnsi="Times New Roman"/>
          <w:sz w:val="28"/>
          <w:lang w:val="en-US"/>
        </w:rPr>
        <w:t>VII</w:t>
      </w:r>
      <w:r w:rsidR="00857151" w:rsidRPr="00A30F04">
        <w:rPr>
          <w:rFonts w:ascii="Times New Roman" w:hAnsi="Times New Roman"/>
          <w:sz w:val="28"/>
        </w:rPr>
        <w:t xml:space="preserve"> (САЗ 22-24); от 29 июля 2022 года № 225-ЗИД-VII </w:t>
      </w:r>
      <w:r w:rsidR="00857151" w:rsidRPr="00A30F04">
        <w:rPr>
          <w:rFonts w:ascii="Times New Roman" w:hAnsi="Times New Roman"/>
          <w:sz w:val="28"/>
        </w:rPr>
        <w:br/>
        <w:t>(САЗ 22-29); от 1 августа 2022 года № 240-ЗИ-VII (САЗ 22-30); от 27 декабря 2022 года № 381-ЗИ-VII (САЗ 23-1); от 26 июня 2023 года № 152-ЗИД-</w:t>
      </w:r>
      <w:r w:rsidR="00857151" w:rsidRPr="00A30F04">
        <w:rPr>
          <w:rFonts w:ascii="Times New Roman" w:hAnsi="Times New Roman"/>
          <w:sz w:val="28"/>
          <w:lang w:val="en-US"/>
        </w:rPr>
        <w:t>VII</w:t>
      </w:r>
      <w:r w:rsidR="00857151" w:rsidRPr="00A30F04">
        <w:rPr>
          <w:rFonts w:ascii="Times New Roman" w:hAnsi="Times New Roman"/>
          <w:sz w:val="28"/>
        </w:rPr>
        <w:t xml:space="preserve"> (САЗ 23-26); от 10 октября 2023 года № 320-ЗИД-</w:t>
      </w:r>
      <w:r w:rsidR="00857151" w:rsidRPr="00A30F04">
        <w:rPr>
          <w:rFonts w:ascii="Times New Roman" w:hAnsi="Times New Roman"/>
          <w:sz w:val="28"/>
          <w:lang w:val="en-US"/>
        </w:rPr>
        <w:t>VII</w:t>
      </w:r>
      <w:r w:rsidR="00857151" w:rsidRPr="00A30F04">
        <w:rPr>
          <w:rFonts w:ascii="Times New Roman" w:hAnsi="Times New Roman"/>
          <w:sz w:val="28"/>
        </w:rPr>
        <w:t xml:space="preserve"> (САЗ 23-41); от 10 ноября 2023 года № 344-ЗИД-</w:t>
      </w:r>
      <w:r w:rsidR="00857151" w:rsidRPr="00A30F04">
        <w:rPr>
          <w:rFonts w:ascii="Times New Roman" w:hAnsi="Times New Roman"/>
          <w:sz w:val="28"/>
          <w:lang w:val="en-US"/>
        </w:rPr>
        <w:t>VII</w:t>
      </w:r>
      <w:r w:rsidR="00857151" w:rsidRPr="00A30F04">
        <w:rPr>
          <w:rFonts w:ascii="Times New Roman" w:hAnsi="Times New Roman"/>
          <w:sz w:val="28"/>
        </w:rPr>
        <w:t xml:space="preserve"> (САЗ 23-45); от 5 марта 2024 года № 45-ЗИД-</w:t>
      </w:r>
      <w:r w:rsidR="00857151" w:rsidRPr="00A30F04">
        <w:rPr>
          <w:rFonts w:ascii="Times New Roman" w:hAnsi="Times New Roman"/>
          <w:sz w:val="28"/>
          <w:lang w:val="en-US"/>
        </w:rPr>
        <w:t>VII</w:t>
      </w:r>
      <w:r w:rsidR="00857151" w:rsidRPr="00A30F04">
        <w:rPr>
          <w:rFonts w:ascii="Times New Roman" w:hAnsi="Times New Roman"/>
          <w:sz w:val="28"/>
        </w:rPr>
        <w:t xml:space="preserve"> (САЗ 24-11)</w:t>
      </w:r>
      <w:r w:rsidR="00F91103" w:rsidRPr="00A30F04">
        <w:rPr>
          <w:rFonts w:ascii="Times New Roman" w:hAnsi="Times New Roman"/>
          <w:sz w:val="28"/>
        </w:rPr>
        <w:t>,</w:t>
      </w:r>
      <w:r w:rsidR="00412E09" w:rsidRPr="00A30F04">
        <w:rPr>
          <w:rFonts w:ascii="Times New Roman" w:hAnsi="Times New Roman"/>
          <w:sz w:val="28"/>
        </w:rPr>
        <w:t xml:space="preserve"> следующ</w:t>
      </w:r>
      <w:r w:rsidR="00C348EB" w:rsidRPr="00A30F04">
        <w:rPr>
          <w:rFonts w:ascii="Times New Roman" w:hAnsi="Times New Roman"/>
          <w:sz w:val="28"/>
        </w:rPr>
        <w:t>и</w:t>
      </w:r>
      <w:r w:rsidR="00412E09" w:rsidRPr="00A30F04">
        <w:rPr>
          <w:rFonts w:ascii="Times New Roman" w:hAnsi="Times New Roman"/>
          <w:sz w:val="28"/>
        </w:rPr>
        <w:t xml:space="preserve">е </w:t>
      </w:r>
      <w:r w:rsidR="00400CA0" w:rsidRPr="00A30F04">
        <w:rPr>
          <w:rFonts w:ascii="Times New Roman" w:hAnsi="Times New Roman"/>
          <w:sz w:val="28"/>
        </w:rPr>
        <w:t>изменени</w:t>
      </w:r>
      <w:r w:rsidR="00C348EB" w:rsidRPr="00A30F04">
        <w:rPr>
          <w:rFonts w:ascii="Times New Roman" w:hAnsi="Times New Roman"/>
          <w:sz w:val="28"/>
        </w:rPr>
        <w:t>я и дополнения</w:t>
      </w:r>
      <w:r w:rsidR="00412E09" w:rsidRPr="00A30F04">
        <w:rPr>
          <w:rFonts w:ascii="Times New Roman" w:hAnsi="Times New Roman"/>
          <w:sz w:val="28"/>
        </w:rPr>
        <w:t>.</w:t>
      </w:r>
    </w:p>
    <w:p w:rsidR="00412E09" w:rsidRPr="00A30F04" w:rsidRDefault="00412E09" w:rsidP="00A8546A">
      <w:pPr>
        <w:spacing w:after="0" w:line="240" w:lineRule="auto"/>
        <w:ind w:firstLine="709"/>
        <w:jc w:val="both"/>
        <w:rPr>
          <w:rFonts w:ascii="Times New Roman" w:eastAsia="Times New Roman" w:hAnsi="Times New Roman"/>
          <w:sz w:val="28"/>
          <w:szCs w:val="28"/>
          <w:lang w:eastAsia="ru-RU"/>
        </w:rPr>
      </w:pPr>
    </w:p>
    <w:p w:rsidR="00A8546A" w:rsidRPr="00A30F04" w:rsidRDefault="00A8546A" w:rsidP="00A8546A">
      <w:pPr>
        <w:spacing w:after="0" w:line="240" w:lineRule="auto"/>
        <w:ind w:firstLine="708"/>
        <w:jc w:val="both"/>
        <w:rPr>
          <w:rFonts w:ascii="Times New Roman" w:hAnsi="Times New Roman"/>
          <w:sz w:val="28"/>
          <w:szCs w:val="28"/>
        </w:rPr>
      </w:pPr>
      <w:r w:rsidRPr="00A30F04">
        <w:rPr>
          <w:rFonts w:ascii="Times New Roman" w:hAnsi="Times New Roman"/>
          <w:sz w:val="28"/>
          <w:szCs w:val="28"/>
        </w:rPr>
        <w:t>1. В подпункте а) пункта 1 статьи 148 слова «заявление не подлежит рассмотрению и разрешению в порядке гражданского судопроизводства, поскольку заявление рассматривается и разрешается в ином порядке, в том числе судебными органами иностранных государств» заменить словами «заявление подлежит рассмотрению в порядке конституционного, арбитражного или уголовного судопроизводства, производства по делам об административных правонарушениях, судебными органами иностранных государств либо не подлежит рассмотрению в судах».</w:t>
      </w:r>
    </w:p>
    <w:p w:rsidR="00A8546A" w:rsidRPr="00A30F04" w:rsidRDefault="00A8546A" w:rsidP="00A8546A">
      <w:pPr>
        <w:spacing w:after="0" w:line="240" w:lineRule="auto"/>
        <w:ind w:firstLine="708"/>
        <w:jc w:val="both"/>
        <w:rPr>
          <w:rFonts w:ascii="Times New Roman" w:hAnsi="Times New Roman"/>
          <w:sz w:val="28"/>
          <w:szCs w:val="28"/>
        </w:rPr>
      </w:pPr>
    </w:p>
    <w:p w:rsidR="00A8546A" w:rsidRPr="00A30F04" w:rsidRDefault="00A8546A" w:rsidP="00A8546A">
      <w:pPr>
        <w:spacing w:after="0" w:line="240" w:lineRule="auto"/>
        <w:ind w:firstLine="708"/>
        <w:jc w:val="both"/>
        <w:rPr>
          <w:rFonts w:ascii="Times New Roman" w:hAnsi="Times New Roman"/>
          <w:sz w:val="28"/>
          <w:szCs w:val="28"/>
        </w:rPr>
      </w:pPr>
      <w:r w:rsidRPr="00A30F04">
        <w:rPr>
          <w:rFonts w:ascii="Times New Roman" w:hAnsi="Times New Roman"/>
          <w:sz w:val="28"/>
          <w:szCs w:val="28"/>
        </w:rPr>
        <w:t>2. В подпункте а) статьи 237 слова «дело не подлежит рассмотрению и разрешению в суде в порядке гражданского судопроизводства по основаниям, предусмотренным подпунктом а) пункта 1 статьи 148 настоящего Кодекса» заменить словами «имеются основания, предусмотренные подпунктом а) пункта 1 статьи 148 настоящего Кодекса».</w:t>
      </w:r>
    </w:p>
    <w:p w:rsidR="00A8546A" w:rsidRPr="00A30F04" w:rsidRDefault="00A8546A" w:rsidP="00A8546A">
      <w:pPr>
        <w:spacing w:after="0" w:line="240" w:lineRule="auto"/>
        <w:ind w:firstLine="708"/>
        <w:jc w:val="both"/>
        <w:rPr>
          <w:rFonts w:ascii="Times New Roman" w:hAnsi="Times New Roman"/>
          <w:sz w:val="28"/>
          <w:szCs w:val="28"/>
        </w:rPr>
      </w:pPr>
    </w:p>
    <w:p w:rsidR="00A8546A" w:rsidRPr="00A30F04" w:rsidRDefault="00A8546A" w:rsidP="00A8546A">
      <w:pPr>
        <w:spacing w:after="0" w:line="240" w:lineRule="auto"/>
        <w:ind w:firstLine="708"/>
        <w:jc w:val="both"/>
        <w:rPr>
          <w:rFonts w:ascii="Times New Roman" w:hAnsi="Times New Roman"/>
          <w:sz w:val="28"/>
          <w:szCs w:val="28"/>
        </w:rPr>
      </w:pPr>
      <w:r w:rsidRPr="00A30F04">
        <w:rPr>
          <w:rFonts w:ascii="Times New Roman" w:hAnsi="Times New Roman"/>
          <w:sz w:val="28"/>
          <w:szCs w:val="28"/>
        </w:rPr>
        <w:t>3. Статью 244 дополнить подпунктом к) следующего содержания:</w:t>
      </w:r>
    </w:p>
    <w:p w:rsidR="00A8546A" w:rsidRPr="00A30F04" w:rsidRDefault="00A8546A" w:rsidP="00A8546A">
      <w:pPr>
        <w:spacing w:after="0" w:line="240" w:lineRule="auto"/>
        <w:ind w:firstLine="708"/>
        <w:jc w:val="both"/>
        <w:rPr>
          <w:rFonts w:ascii="Times New Roman" w:hAnsi="Times New Roman"/>
          <w:sz w:val="28"/>
          <w:szCs w:val="28"/>
        </w:rPr>
      </w:pPr>
      <w:r w:rsidRPr="00A30F04">
        <w:rPr>
          <w:rFonts w:ascii="Times New Roman" w:hAnsi="Times New Roman"/>
          <w:sz w:val="28"/>
          <w:szCs w:val="28"/>
        </w:rPr>
        <w:t>«к) гражданин дважды не доставлен приводом на рассмотрение судом дела о направлении гражданина в лечебно-трудовой профилакторий».</w:t>
      </w:r>
    </w:p>
    <w:p w:rsidR="00A8546A" w:rsidRPr="00A30F04" w:rsidRDefault="00A8546A" w:rsidP="00A8546A">
      <w:pPr>
        <w:spacing w:after="0" w:line="240" w:lineRule="auto"/>
        <w:ind w:firstLine="708"/>
        <w:jc w:val="both"/>
        <w:rPr>
          <w:rFonts w:ascii="Times New Roman" w:hAnsi="Times New Roman"/>
          <w:sz w:val="28"/>
          <w:szCs w:val="28"/>
        </w:rPr>
      </w:pPr>
    </w:p>
    <w:p w:rsidR="00A8546A" w:rsidRPr="00A30F04" w:rsidRDefault="00A8546A" w:rsidP="00A8546A">
      <w:pPr>
        <w:spacing w:after="0" w:line="240" w:lineRule="auto"/>
        <w:ind w:firstLine="708"/>
        <w:jc w:val="both"/>
        <w:rPr>
          <w:rFonts w:ascii="Times New Roman" w:hAnsi="Times New Roman"/>
          <w:sz w:val="28"/>
          <w:szCs w:val="28"/>
        </w:rPr>
      </w:pPr>
      <w:r w:rsidRPr="00A30F04">
        <w:rPr>
          <w:rFonts w:ascii="Times New Roman" w:hAnsi="Times New Roman"/>
          <w:sz w:val="28"/>
          <w:szCs w:val="28"/>
        </w:rPr>
        <w:t>4.</w:t>
      </w:r>
      <w:r w:rsidR="00F02D4D" w:rsidRPr="00A30F04">
        <w:rPr>
          <w:rFonts w:ascii="Times New Roman" w:hAnsi="Times New Roman"/>
          <w:sz w:val="28"/>
          <w:szCs w:val="28"/>
        </w:rPr>
        <w:t xml:space="preserve"> </w:t>
      </w:r>
      <w:r w:rsidR="00DD5FF0" w:rsidRPr="00A30F04">
        <w:rPr>
          <w:rFonts w:ascii="Times New Roman" w:hAnsi="Times New Roman"/>
          <w:sz w:val="28"/>
          <w:szCs w:val="28"/>
        </w:rPr>
        <w:t>С</w:t>
      </w:r>
      <w:r w:rsidR="00F02D4D" w:rsidRPr="00A30F04">
        <w:rPr>
          <w:rFonts w:ascii="Times New Roman" w:hAnsi="Times New Roman"/>
          <w:sz w:val="28"/>
          <w:szCs w:val="28"/>
        </w:rPr>
        <w:t>тать</w:t>
      </w:r>
      <w:r w:rsidR="00DD5FF0" w:rsidRPr="00A30F04">
        <w:rPr>
          <w:rFonts w:ascii="Times New Roman" w:hAnsi="Times New Roman"/>
          <w:sz w:val="28"/>
          <w:szCs w:val="28"/>
        </w:rPr>
        <w:t>ю</w:t>
      </w:r>
      <w:r w:rsidR="00F02D4D" w:rsidRPr="00A30F04">
        <w:rPr>
          <w:rFonts w:ascii="Times New Roman" w:hAnsi="Times New Roman"/>
          <w:sz w:val="28"/>
          <w:szCs w:val="28"/>
        </w:rPr>
        <w:t xml:space="preserve"> 285 изложить в следующей редакции:</w:t>
      </w:r>
    </w:p>
    <w:p w:rsidR="00DD5FF0" w:rsidRPr="00A30F04" w:rsidRDefault="00F02D4D" w:rsidP="00DD5FF0">
      <w:pPr>
        <w:spacing w:after="0" w:line="240" w:lineRule="auto"/>
        <w:ind w:firstLine="709"/>
        <w:jc w:val="both"/>
        <w:outlineLvl w:val="0"/>
        <w:rPr>
          <w:rFonts w:ascii="Times New Roman" w:hAnsi="Times New Roman"/>
          <w:sz w:val="28"/>
          <w:szCs w:val="28"/>
        </w:rPr>
      </w:pPr>
      <w:r w:rsidRPr="00A30F04">
        <w:rPr>
          <w:rFonts w:ascii="Times New Roman" w:hAnsi="Times New Roman"/>
          <w:sz w:val="28"/>
          <w:szCs w:val="28"/>
        </w:rPr>
        <w:t>«</w:t>
      </w:r>
      <w:r w:rsidR="00DD5FF0" w:rsidRPr="00A30F04">
        <w:rPr>
          <w:rFonts w:ascii="Times New Roman" w:hAnsi="Times New Roman"/>
          <w:sz w:val="28"/>
          <w:szCs w:val="28"/>
        </w:rPr>
        <w:t xml:space="preserve">Статья 285. Подача заявления об оспаривании ненормативных </w:t>
      </w:r>
    </w:p>
    <w:p w:rsidR="00DD5FF0" w:rsidRPr="00A30F04" w:rsidRDefault="00DD5FF0" w:rsidP="00DD5FF0">
      <w:pPr>
        <w:spacing w:after="0" w:line="240" w:lineRule="auto"/>
        <w:jc w:val="both"/>
        <w:outlineLvl w:val="0"/>
        <w:rPr>
          <w:rFonts w:ascii="Times New Roman" w:hAnsi="Times New Roman"/>
          <w:sz w:val="28"/>
          <w:szCs w:val="28"/>
        </w:rPr>
      </w:pPr>
      <w:r w:rsidRPr="00A30F04">
        <w:rPr>
          <w:rFonts w:ascii="Times New Roman" w:hAnsi="Times New Roman"/>
          <w:sz w:val="28"/>
          <w:szCs w:val="28"/>
        </w:rPr>
        <w:tab/>
      </w:r>
      <w:r w:rsidRPr="00A30F04">
        <w:rPr>
          <w:rFonts w:ascii="Times New Roman" w:hAnsi="Times New Roman"/>
          <w:sz w:val="28"/>
          <w:szCs w:val="28"/>
        </w:rPr>
        <w:tab/>
      </w:r>
      <w:r w:rsidRPr="00A30F04">
        <w:rPr>
          <w:rFonts w:ascii="Times New Roman" w:hAnsi="Times New Roman"/>
          <w:sz w:val="28"/>
          <w:szCs w:val="28"/>
        </w:rPr>
        <w:tab/>
        <w:t xml:space="preserve">  правовых актов, решений и действий (бездействия) </w:t>
      </w:r>
    </w:p>
    <w:p w:rsidR="00DD5FF0" w:rsidRPr="00A30F04" w:rsidRDefault="00DD5FF0" w:rsidP="00DD5FF0">
      <w:pPr>
        <w:spacing w:after="0" w:line="240" w:lineRule="auto"/>
        <w:jc w:val="both"/>
        <w:outlineLvl w:val="0"/>
        <w:rPr>
          <w:rFonts w:ascii="Times New Roman" w:hAnsi="Times New Roman"/>
          <w:sz w:val="28"/>
          <w:szCs w:val="28"/>
        </w:rPr>
      </w:pPr>
      <w:r w:rsidRPr="00A30F04">
        <w:rPr>
          <w:rFonts w:ascii="Times New Roman" w:hAnsi="Times New Roman"/>
          <w:sz w:val="28"/>
          <w:szCs w:val="28"/>
        </w:rPr>
        <w:tab/>
      </w:r>
      <w:r w:rsidRPr="00A30F04">
        <w:rPr>
          <w:rFonts w:ascii="Times New Roman" w:hAnsi="Times New Roman"/>
          <w:sz w:val="28"/>
          <w:szCs w:val="28"/>
        </w:rPr>
        <w:tab/>
      </w:r>
      <w:r w:rsidRPr="00A30F04">
        <w:rPr>
          <w:rFonts w:ascii="Times New Roman" w:hAnsi="Times New Roman"/>
          <w:sz w:val="28"/>
          <w:szCs w:val="28"/>
        </w:rPr>
        <w:tab/>
        <w:t xml:space="preserve">  органов государственной власти, органов местного </w:t>
      </w:r>
    </w:p>
    <w:p w:rsidR="00DD5FF0" w:rsidRPr="00A30F04" w:rsidRDefault="00DD5FF0" w:rsidP="00DD5FF0">
      <w:pPr>
        <w:spacing w:after="0" w:line="240" w:lineRule="auto"/>
        <w:jc w:val="both"/>
        <w:rPr>
          <w:rFonts w:ascii="Times New Roman" w:hAnsi="Times New Roman"/>
          <w:sz w:val="28"/>
          <w:szCs w:val="28"/>
        </w:rPr>
      </w:pPr>
      <w:r w:rsidRPr="00A30F04">
        <w:rPr>
          <w:rFonts w:ascii="Times New Roman" w:hAnsi="Times New Roman"/>
          <w:sz w:val="28"/>
          <w:szCs w:val="28"/>
        </w:rPr>
        <w:tab/>
      </w:r>
      <w:r w:rsidRPr="00A30F04">
        <w:rPr>
          <w:rFonts w:ascii="Times New Roman" w:hAnsi="Times New Roman"/>
          <w:sz w:val="28"/>
          <w:szCs w:val="28"/>
        </w:rPr>
        <w:tab/>
      </w:r>
      <w:r w:rsidRPr="00A30F04">
        <w:rPr>
          <w:rFonts w:ascii="Times New Roman" w:hAnsi="Times New Roman"/>
          <w:sz w:val="28"/>
          <w:szCs w:val="28"/>
        </w:rPr>
        <w:tab/>
        <w:t xml:space="preserve">  самоуправления, иных органов, организаций, наделенных </w:t>
      </w:r>
    </w:p>
    <w:p w:rsidR="00DD5FF0" w:rsidRPr="00A30F04" w:rsidRDefault="00DD5FF0" w:rsidP="00DD5FF0">
      <w:pPr>
        <w:spacing w:after="0" w:line="240" w:lineRule="auto"/>
        <w:jc w:val="both"/>
        <w:rPr>
          <w:rFonts w:ascii="Times New Roman" w:hAnsi="Times New Roman"/>
          <w:sz w:val="28"/>
          <w:szCs w:val="28"/>
        </w:rPr>
      </w:pPr>
      <w:r w:rsidRPr="00A30F04">
        <w:rPr>
          <w:rFonts w:ascii="Times New Roman" w:hAnsi="Times New Roman"/>
          <w:sz w:val="28"/>
          <w:szCs w:val="28"/>
        </w:rPr>
        <w:tab/>
      </w:r>
      <w:r w:rsidRPr="00A30F04">
        <w:rPr>
          <w:rFonts w:ascii="Times New Roman" w:hAnsi="Times New Roman"/>
          <w:sz w:val="28"/>
          <w:szCs w:val="28"/>
        </w:rPr>
        <w:tab/>
      </w:r>
      <w:r w:rsidRPr="00A30F04">
        <w:rPr>
          <w:rFonts w:ascii="Times New Roman" w:hAnsi="Times New Roman"/>
          <w:sz w:val="28"/>
          <w:szCs w:val="28"/>
        </w:rPr>
        <w:tab/>
        <w:t xml:space="preserve">  законом отдельными государственными или иными </w:t>
      </w:r>
    </w:p>
    <w:p w:rsidR="00DD5FF0" w:rsidRPr="00A30F04" w:rsidRDefault="00DD5FF0" w:rsidP="00DD5FF0">
      <w:pPr>
        <w:spacing w:after="0" w:line="240" w:lineRule="auto"/>
        <w:jc w:val="both"/>
        <w:rPr>
          <w:rFonts w:ascii="Times New Roman" w:hAnsi="Times New Roman"/>
          <w:sz w:val="28"/>
          <w:szCs w:val="28"/>
        </w:rPr>
      </w:pPr>
      <w:r w:rsidRPr="00A30F04">
        <w:rPr>
          <w:rFonts w:ascii="Times New Roman" w:hAnsi="Times New Roman"/>
          <w:sz w:val="28"/>
          <w:szCs w:val="28"/>
        </w:rPr>
        <w:tab/>
      </w:r>
      <w:r w:rsidRPr="00A30F04">
        <w:rPr>
          <w:rFonts w:ascii="Times New Roman" w:hAnsi="Times New Roman"/>
          <w:sz w:val="28"/>
          <w:szCs w:val="28"/>
        </w:rPr>
        <w:tab/>
      </w:r>
      <w:r w:rsidRPr="00A30F04">
        <w:rPr>
          <w:rFonts w:ascii="Times New Roman" w:hAnsi="Times New Roman"/>
          <w:sz w:val="28"/>
          <w:szCs w:val="28"/>
        </w:rPr>
        <w:tab/>
        <w:t xml:space="preserve">  публичными полномочиями, должностных лиц, </w:t>
      </w:r>
    </w:p>
    <w:p w:rsidR="00DD5FF0" w:rsidRPr="00A30F04" w:rsidRDefault="00DD5FF0" w:rsidP="00DD5FF0">
      <w:pPr>
        <w:spacing w:after="0" w:line="240" w:lineRule="auto"/>
        <w:jc w:val="both"/>
        <w:rPr>
          <w:rFonts w:ascii="Times New Roman" w:hAnsi="Times New Roman"/>
          <w:sz w:val="28"/>
          <w:szCs w:val="28"/>
        </w:rPr>
      </w:pPr>
      <w:r w:rsidRPr="00A30F04">
        <w:rPr>
          <w:rFonts w:ascii="Times New Roman" w:hAnsi="Times New Roman"/>
          <w:sz w:val="28"/>
          <w:szCs w:val="28"/>
        </w:rPr>
        <w:tab/>
      </w:r>
      <w:r w:rsidRPr="00A30F04">
        <w:rPr>
          <w:rFonts w:ascii="Times New Roman" w:hAnsi="Times New Roman"/>
          <w:sz w:val="28"/>
          <w:szCs w:val="28"/>
        </w:rPr>
        <w:tab/>
      </w:r>
      <w:r w:rsidRPr="00A30F04">
        <w:rPr>
          <w:rFonts w:ascii="Times New Roman" w:hAnsi="Times New Roman"/>
          <w:sz w:val="28"/>
          <w:szCs w:val="28"/>
        </w:rPr>
        <w:tab/>
        <w:t xml:space="preserve">  государственных служащих </w:t>
      </w:r>
    </w:p>
    <w:p w:rsidR="00DD5FF0" w:rsidRPr="00A30F04" w:rsidRDefault="00DD5FF0" w:rsidP="00DD5FF0">
      <w:pPr>
        <w:spacing w:after="0" w:line="240" w:lineRule="auto"/>
        <w:jc w:val="both"/>
        <w:rPr>
          <w:rFonts w:ascii="Times New Roman" w:hAnsi="Times New Roman"/>
          <w:sz w:val="28"/>
          <w:szCs w:val="28"/>
        </w:rPr>
      </w:pPr>
    </w:p>
    <w:p w:rsidR="00DD5FF0" w:rsidRPr="00A30F04" w:rsidRDefault="00DD5FF0" w:rsidP="00DD5FF0">
      <w:pPr>
        <w:spacing w:after="0" w:line="240" w:lineRule="auto"/>
        <w:jc w:val="both"/>
        <w:rPr>
          <w:rFonts w:ascii="Times New Roman" w:hAnsi="Times New Roman"/>
          <w:sz w:val="28"/>
          <w:szCs w:val="28"/>
        </w:rPr>
      </w:pPr>
      <w:r w:rsidRPr="00A30F04">
        <w:rPr>
          <w:rFonts w:ascii="Times New Roman" w:hAnsi="Times New Roman"/>
          <w:sz w:val="28"/>
          <w:szCs w:val="28"/>
        </w:rPr>
        <w:tab/>
        <w:t xml:space="preserve">1. Гражданин, организация вправе оспорить в суде ненормативный правовой акт, решение, действие (бездействие) органа государственной власти, органов местного самоуправления, иных органов, организаций, наделенных законом отдельными государственными или иными публичными полномочиями, должностных лиц, государственных служащих, если считают, что нарушены их права и свободы, предоставленные законом или иным нормативным правовым актом. </w:t>
      </w:r>
    </w:p>
    <w:p w:rsidR="00DD5FF0" w:rsidRPr="00A30F04" w:rsidRDefault="00DD5FF0" w:rsidP="00DD5FF0">
      <w:pPr>
        <w:spacing w:after="0" w:line="240" w:lineRule="auto"/>
        <w:jc w:val="both"/>
        <w:rPr>
          <w:rFonts w:ascii="Times New Roman" w:hAnsi="Times New Roman"/>
          <w:sz w:val="28"/>
          <w:szCs w:val="28"/>
        </w:rPr>
      </w:pPr>
      <w:r w:rsidRPr="00A30F04">
        <w:rPr>
          <w:rFonts w:ascii="Times New Roman" w:hAnsi="Times New Roman"/>
          <w:sz w:val="28"/>
          <w:szCs w:val="28"/>
        </w:rPr>
        <w:tab/>
        <w:t xml:space="preserve">Гражданин, организация вправе обратиться непосредственно в суд или в вышестоящий в порядке подчиненности орган государственной власти, </w:t>
      </w:r>
      <w:r w:rsidRPr="00A30F04">
        <w:rPr>
          <w:rFonts w:ascii="Times New Roman" w:hAnsi="Times New Roman"/>
          <w:sz w:val="28"/>
          <w:szCs w:val="28"/>
        </w:rPr>
        <w:lastRenderedPageBreak/>
        <w:t>орган местного самоуправления, иной орган, организацию, наделенную законом отдельными государственными или иными публичными полномочиями, к должностному лицу, государственному служащему.</w:t>
      </w:r>
    </w:p>
    <w:p w:rsidR="00DD5FF0" w:rsidRPr="00A30F04" w:rsidRDefault="00DD5FF0" w:rsidP="00DD5FF0">
      <w:pPr>
        <w:spacing w:after="0" w:line="240" w:lineRule="auto"/>
        <w:ind w:firstLine="709"/>
        <w:jc w:val="both"/>
        <w:rPr>
          <w:rFonts w:ascii="Times New Roman" w:hAnsi="Times New Roman"/>
          <w:sz w:val="28"/>
        </w:rPr>
      </w:pPr>
      <w:r w:rsidRPr="00A30F04">
        <w:rPr>
          <w:rFonts w:ascii="Times New Roman" w:hAnsi="Times New Roman"/>
          <w:sz w:val="28"/>
        </w:rPr>
        <w:t>2. В порядке, предусмотренном настоящей главой, прокурор вправе:</w:t>
      </w:r>
    </w:p>
    <w:p w:rsidR="00DD5FF0" w:rsidRPr="00A30F04" w:rsidRDefault="00DD5FF0" w:rsidP="00DD5FF0">
      <w:pPr>
        <w:spacing w:after="0" w:line="240" w:lineRule="auto"/>
        <w:ind w:firstLine="709"/>
        <w:jc w:val="both"/>
        <w:rPr>
          <w:rFonts w:ascii="Times New Roman" w:hAnsi="Times New Roman"/>
          <w:sz w:val="28"/>
        </w:rPr>
      </w:pPr>
      <w:r w:rsidRPr="00A30F04">
        <w:rPr>
          <w:rFonts w:ascii="Times New Roman" w:hAnsi="Times New Roman"/>
          <w:sz w:val="28"/>
        </w:rPr>
        <w:t>а) оспорить в суде ненормативный правовой акт органа государственной власти, органов местного самоуправления, иных органов, организаций, наделенных законом отдельными государственными или иными публичными полномочиями, должностных лиц, государственных служащих, если считает, что оспариваемый ненормативный правовой акт не соответствует закону или иному нормативному правовому акту;</w:t>
      </w:r>
    </w:p>
    <w:p w:rsidR="00DD5FF0" w:rsidRPr="00A30F04" w:rsidRDefault="00DD5FF0" w:rsidP="00DD5FF0">
      <w:pPr>
        <w:spacing w:after="0" w:line="240" w:lineRule="auto"/>
        <w:ind w:firstLine="709"/>
        <w:jc w:val="both"/>
        <w:rPr>
          <w:rFonts w:ascii="Times New Roman" w:hAnsi="Times New Roman"/>
          <w:sz w:val="28"/>
        </w:rPr>
      </w:pPr>
      <w:r w:rsidRPr="00A30F04">
        <w:rPr>
          <w:rFonts w:ascii="Times New Roman" w:hAnsi="Times New Roman"/>
          <w:sz w:val="28"/>
        </w:rPr>
        <w:t>б) обратиться в суд с заявлением за защитой прав и свобод конкретного гражданина об оспаривании ненормативных правовых актов, решений, действий (бездействия), в результате которых для него наступили последствия, названные в статье 286 настоящего Кодекса;</w:t>
      </w:r>
    </w:p>
    <w:p w:rsidR="00DD5FF0" w:rsidRPr="00A30F04" w:rsidRDefault="00DD5FF0" w:rsidP="00DD5FF0">
      <w:pPr>
        <w:spacing w:after="0" w:line="240" w:lineRule="auto"/>
        <w:ind w:firstLine="709"/>
        <w:jc w:val="both"/>
        <w:rPr>
          <w:rFonts w:ascii="Times New Roman" w:hAnsi="Times New Roman"/>
          <w:sz w:val="28"/>
        </w:rPr>
      </w:pPr>
      <w:r w:rsidRPr="00A30F04">
        <w:rPr>
          <w:rFonts w:ascii="Times New Roman" w:hAnsi="Times New Roman"/>
          <w:sz w:val="28"/>
        </w:rPr>
        <w:t>в) обратиться в суд с заявлением в защиту прав и свобод неопределенного круга лиц, в защиту интересов Приднестровской Молдавской Республики, муниципальных образований, если такими ненормативными правовыми актами, решениями, действиями (бездействием) нарушены права и свободы этих лиц, созданы препятствия к осуществлению ими прав и свобод или на них незаконно возложена какая-либо обязанность.</w:t>
      </w:r>
    </w:p>
    <w:p w:rsidR="00DD5FF0" w:rsidRPr="00A30F04" w:rsidRDefault="00DD5FF0" w:rsidP="00DD5FF0">
      <w:pPr>
        <w:spacing w:after="0" w:line="240" w:lineRule="auto"/>
        <w:ind w:firstLine="709"/>
        <w:jc w:val="both"/>
        <w:rPr>
          <w:rFonts w:ascii="Times New Roman" w:hAnsi="Times New Roman"/>
          <w:sz w:val="28"/>
        </w:rPr>
      </w:pPr>
      <w:r w:rsidRPr="00A30F04">
        <w:rPr>
          <w:rFonts w:ascii="Times New Roman" w:hAnsi="Times New Roman"/>
          <w:sz w:val="28"/>
        </w:rPr>
        <w:t>В порядке, предусмотренном настоящей главой, Уполномоченный по правам человека в Приднестровской Молдавской Республике (лично или через своего представителя) вправе:</w:t>
      </w:r>
    </w:p>
    <w:p w:rsidR="00DD5FF0" w:rsidRPr="00A30F04" w:rsidRDefault="00DD5FF0" w:rsidP="00DD5FF0">
      <w:pPr>
        <w:spacing w:after="0" w:line="240" w:lineRule="auto"/>
        <w:ind w:firstLine="709"/>
        <w:jc w:val="both"/>
        <w:rPr>
          <w:rFonts w:ascii="Times New Roman" w:hAnsi="Times New Roman"/>
          <w:sz w:val="28"/>
        </w:rPr>
      </w:pPr>
      <w:r w:rsidRPr="00A30F04">
        <w:rPr>
          <w:rFonts w:ascii="Times New Roman" w:hAnsi="Times New Roman"/>
          <w:sz w:val="28"/>
        </w:rPr>
        <w:t>а) обратиться в суд с заявлением за защитой прав и свобод конкретного гражданина об оспаривании ненормативных правовых актов, решений, действий (бездействия), в результате которых для него наступили последствия, названные в статье 286 настоящего Кодекса;</w:t>
      </w:r>
    </w:p>
    <w:p w:rsidR="00DD5FF0" w:rsidRPr="00A30F04" w:rsidRDefault="00DD5FF0" w:rsidP="00DD5FF0">
      <w:pPr>
        <w:spacing w:after="0" w:line="240" w:lineRule="auto"/>
        <w:ind w:firstLine="709"/>
        <w:jc w:val="both"/>
        <w:rPr>
          <w:rFonts w:ascii="Times New Roman" w:hAnsi="Times New Roman"/>
          <w:sz w:val="28"/>
        </w:rPr>
      </w:pPr>
      <w:r w:rsidRPr="00A30F04">
        <w:rPr>
          <w:rFonts w:ascii="Times New Roman" w:hAnsi="Times New Roman"/>
          <w:sz w:val="28"/>
        </w:rPr>
        <w:t>б) обратиться в суд с заявлением в защиту прав и свобод неопределенного круга лиц, если такими ненормативными правовыми актами, решениями, действиями (бездействием) нарушены права и свободы этих лиц, созданы препятствия к осуществлению ими прав и свобод или на них незаконно возложена какая-либо обязанность.</w:t>
      </w:r>
    </w:p>
    <w:p w:rsidR="00DD5FF0" w:rsidRPr="00A30F04" w:rsidRDefault="00DD5FF0" w:rsidP="00DD5FF0">
      <w:pPr>
        <w:spacing w:after="0" w:line="240" w:lineRule="auto"/>
        <w:ind w:firstLine="709"/>
        <w:jc w:val="both"/>
        <w:rPr>
          <w:rFonts w:ascii="Times New Roman" w:hAnsi="Times New Roman"/>
          <w:sz w:val="28"/>
        </w:rPr>
      </w:pPr>
      <w:r w:rsidRPr="00A30F04">
        <w:rPr>
          <w:rFonts w:ascii="Times New Roman" w:hAnsi="Times New Roman"/>
          <w:sz w:val="28"/>
        </w:rPr>
        <w:t xml:space="preserve">Не могут быть оспорены в порядке, предусмотренном настоящей главой, решения, действия (бездействие) суда, судьи, юридических лиц, общественных объединений, функционирующих без государственной регистрации в качестве юридического лица, а также их руководителей. </w:t>
      </w:r>
    </w:p>
    <w:p w:rsidR="00DD5FF0" w:rsidRPr="00A30F04" w:rsidRDefault="00DD5FF0" w:rsidP="00103D2E">
      <w:pPr>
        <w:spacing w:after="0" w:line="240" w:lineRule="auto"/>
        <w:ind w:firstLine="708"/>
        <w:jc w:val="both"/>
        <w:rPr>
          <w:rFonts w:ascii="Times New Roman" w:hAnsi="Times New Roman"/>
          <w:sz w:val="28"/>
          <w:szCs w:val="28"/>
        </w:rPr>
      </w:pPr>
      <w:r w:rsidRPr="00A30F04">
        <w:rPr>
          <w:rFonts w:ascii="Times New Roman" w:hAnsi="Times New Roman"/>
          <w:sz w:val="28"/>
        </w:rPr>
        <w:t>Не могут быть оспорены в порядке, предусмотренном настоящей главой, решения, действия (бездействие), для которых Уголовно-процессуальным кодексом Приднестровской Молдавской Республики, Кодексом Приднестровской Молдавской Республики об административных правонарушениях, Арбитражным процессуальным кодексом Приднестровской Молдавской Республики установлен иной судебный порядок оспаривания</w:t>
      </w:r>
      <w:r w:rsidRPr="00A30F04">
        <w:rPr>
          <w:rFonts w:ascii="Times New Roman" w:hAnsi="Times New Roman"/>
          <w:sz w:val="28"/>
          <w:szCs w:val="28"/>
        </w:rPr>
        <w:t>.</w:t>
      </w:r>
    </w:p>
    <w:p w:rsidR="00DD5FF0" w:rsidRPr="00A30F04" w:rsidRDefault="00DD5FF0" w:rsidP="00DD5FF0">
      <w:pPr>
        <w:spacing w:after="0" w:line="240" w:lineRule="auto"/>
        <w:jc w:val="both"/>
        <w:rPr>
          <w:rFonts w:ascii="Times New Roman" w:hAnsi="Times New Roman"/>
          <w:sz w:val="28"/>
          <w:szCs w:val="28"/>
        </w:rPr>
      </w:pPr>
      <w:r w:rsidRPr="00A30F04">
        <w:rPr>
          <w:rFonts w:ascii="Times New Roman" w:hAnsi="Times New Roman"/>
          <w:sz w:val="28"/>
          <w:szCs w:val="28"/>
        </w:rPr>
        <w:tab/>
        <w:t xml:space="preserve">3. Заявление может быть подано гражданином в районный (городской) суд по месту его жительства или по месту нахождения органа государственной </w:t>
      </w:r>
      <w:r w:rsidRPr="00A30F04">
        <w:rPr>
          <w:rFonts w:ascii="Times New Roman" w:hAnsi="Times New Roman"/>
          <w:sz w:val="28"/>
          <w:szCs w:val="28"/>
        </w:rPr>
        <w:lastRenderedPageBreak/>
        <w:t>власти, органа местного самоуправления, иного органа, организации, наделенных законом отдельными государственными или иными публичными полномочиями, должностного лица, государственного служащего, ненормативный правовой акт, решение, действие (бездействие) которых оспариваются.</w:t>
      </w:r>
    </w:p>
    <w:p w:rsidR="00DD5FF0" w:rsidRPr="00A30F04" w:rsidRDefault="00DD5FF0" w:rsidP="00DD5FF0">
      <w:pPr>
        <w:spacing w:after="0" w:line="240" w:lineRule="auto"/>
        <w:jc w:val="both"/>
        <w:rPr>
          <w:rFonts w:ascii="Times New Roman" w:hAnsi="Times New Roman"/>
          <w:sz w:val="28"/>
          <w:szCs w:val="28"/>
        </w:rPr>
      </w:pPr>
      <w:r w:rsidRPr="00A30F04">
        <w:rPr>
          <w:rFonts w:ascii="Times New Roman" w:hAnsi="Times New Roman"/>
          <w:sz w:val="28"/>
          <w:szCs w:val="28"/>
        </w:rPr>
        <w:tab/>
        <w:t xml:space="preserve">4. Заявление о признании ненормативного правового акта недействительным, решений и действий (бездействия) незаконными должно соответствовать требованиям, предусмотренным </w:t>
      </w:r>
      <w:hyperlink r:id="rId7" w:history="1">
        <w:r w:rsidRPr="00A30F04">
          <w:rPr>
            <w:rStyle w:val="af"/>
            <w:rFonts w:ascii="Times New Roman" w:hAnsi="Times New Roman"/>
            <w:color w:val="auto"/>
            <w:sz w:val="28"/>
            <w:szCs w:val="28"/>
            <w:u w:val="none"/>
          </w:rPr>
          <w:t xml:space="preserve">статьей </w:t>
        </w:r>
      </w:hyperlink>
      <w:r w:rsidRPr="00A30F04">
        <w:rPr>
          <w:rFonts w:ascii="Times New Roman" w:hAnsi="Times New Roman"/>
          <w:sz w:val="28"/>
          <w:szCs w:val="28"/>
        </w:rPr>
        <w:t xml:space="preserve">145 настоящего Кодекса, а также содержать: </w:t>
      </w:r>
    </w:p>
    <w:p w:rsidR="00DD5FF0" w:rsidRPr="00A30F04" w:rsidRDefault="00DD5FF0" w:rsidP="00DD5FF0">
      <w:pPr>
        <w:spacing w:after="0" w:line="240" w:lineRule="auto"/>
        <w:jc w:val="both"/>
        <w:rPr>
          <w:rFonts w:ascii="Times New Roman" w:hAnsi="Times New Roman"/>
          <w:sz w:val="28"/>
          <w:szCs w:val="28"/>
        </w:rPr>
      </w:pPr>
      <w:r w:rsidRPr="00A30F04">
        <w:rPr>
          <w:rFonts w:ascii="Times New Roman" w:hAnsi="Times New Roman"/>
          <w:sz w:val="28"/>
          <w:szCs w:val="28"/>
        </w:rPr>
        <w:tab/>
        <w:t>а) наименование органа или лица, которые приняли оспариваемый акт, решение, совершили оспариваемые действия (бездействие);</w:t>
      </w:r>
    </w:p>
    <w:p w:rsidR="00DD5FF0" w:rsidRPr="00A30F04" w:rsidRDefault="00DD5FF0" w:rsidP="00DD5FF0">
      <w:pPr>
        <w:spacing w:after="0" w:line="240" w:lineRule="auto"/>
        <w:jc w:val="both"/>
        <w:rPr>
          <w:rFonts w:ascii="Times New Roman" w:hAnsi="Times New Roman"/>
          <w:sz w:val="28"/>
          <w:szCs w:val="28"/>
        </w:rPr>
      </w:pPr>
      <w:r w:rsidRPr="00A30F04">
        <w:rPr>
          <w:rFonts w:ascii="Times New Roman" w:hAnsi="Times New Roman"/>
          <w:sz w:val="28"/>
          <w:szCs w:val="28"/>
        </w:rPr>
        <w:tab/>
        <w:t>б) название, номер, дату принятия оспариваемого акта, решения, время совершения действий;</w:t>
      </w:r>
    </w:p>
    <w:p w:rsidR="00DD5FF0" w:rsidRPr="00A30F04" w:rsidRDefault="00DD5FF0" w:rsidP="00DD5FF0">
      <w:pPr>
        <w:spacing w:after="0" w:line="240" w:lineRule="auto"/>
        <w:jc w:val="both"/>
        <w:rPr>
          <w:rFonts w:ascii="Times New Roman" w:hAnsi="Times New Roman"/>
          <w:sz w:val="28"/>
          <w:szCs w:val="28"/>
        </w:rPr>
      </w:pPr>
      <w:r w:rsidRPr="00A30F04">
        <w:rPr>
          <w:rFonts w:ascii="Times New Roman" w:hAnsi="Times New Roman"/>
          <w:sz w:val="28"/>
          <w:szCs w:val="28"/>
        </w:rPr>
        <w:tab/>
        <w:t xml:space="preserve">в) указание на права и свободы, которые, по мнению заявителя, нарушаются оспариваемым актом (за исключением случаев обращения прокурора по основаниям, предусмотренным подпунктами а) и в) </w:t>
      </w:r>
      <w:r w:rsidRPr="00A30F04">
        <w:rPr>
          <w:rFonts w:ascii="Times New Roman" w:hAnsi="Times New Roman"/>
          <w:sz w:val="28"/>
          <w:szCs w:val="28"/>
        </w:rPr>
        <w:br/>
        <w:t>части первой пункта 2 настоящей статьи), решением, действием, бездействием;</w:t>
      </w:r>
    </w:p>
    <w:p w:rsidR="00DD5FF0" w:rsidRPr="00A30F04" w:rsidRDefault="00DD5FF0" w:rsidP="00DD5FF0">
      <w:pPr>
        <w:spacing w:after="0" w:line="240" w:lineRule="auto"/>
        <w:jc w:val="both"/>
        <w:rPr>
          <w:rFonts w:ascii="Times New Roman" w:hAnsi="Times New Roman"/>
          <w:sz w:val="28"/>
          <w:szCs w:val="28"/>
        </w:rPr>
      </w:pPr>
      <w:r w:rsidRPr="00A30F04">
        <w:rPr>
          <w:rFonts w:ascii="Times New Roman" w:hAnsi="Times New Roman"/>
          <w:sz w:val="28"/>
          <w:szCs w:val="28"/>
        </w:rPr>
        <w:tab/>
        <w:t>г) указание на законы и иные нормативные правовые акты, которым, по мнению заявителя, не соответствуют оспариваемый акт, решение, действие (бездействие);</w:t>
      </w:r>
    </w:p>
    <w:p w:rsidR="00DD5FF0" w:rsidRPr="00A30F04" w:rsidRDefault="00DD5FF0" w:rsidP="00DD5FF0">
      <w:pPr>
        <w:spacing w:after="0" w:line="240" w:lineRule="auto"/>
        <w:jc w:val="both"/>
        <w:rPr>
          <w:rFonts w:ascii="Times New Roman" w:hAnsi="Times New Roman"/>
          <w:sz w:val="28"/>
          <w:szCs w:val="28"/>
        </w:rPr>
      </w:pPr>
      <w:r w:rsidRPr="00A30F04">
        <w:rPr>
          <w:rFonts w:ascii="Times New Roman" w:hAnsi="Times New Roman"/>
          <w:sz w:val="28"/>
          <w:szCs w:val="28"/>
        </w:rPr>
        <w:tab/>
        <w:t xml:space="preserve">д) требование заявителя о признании ненормативного правового акта недействительным, решений и действий (бездействия) незаконными. </w:t>
      </w:r>
    </w:p>
    <w:p w:rsidR="00DD5FF0" w:rsidRPr="00A30F04" w:rsidRDefault="00DD5FF0" w:rsidP="00DD5FF0">
      <w:pPr>
        <w:spacing w:after="0" w:line="240" w:lineRule="auto"/>
        <w:jc w:val="both"/>
        <w:rPr>
          <w:rFonts w:ascii="Times New Roman" w:hAnsi="Times New Roman"/>
          <w:sz w:val="28"/>
          <w:szCs w:val="28"/>
        </w:rPr>
      </w:pPr>
      <w:r w:rsidRPr="00A30F04">
        <w:rPr>
          <w:rFonts w:ascii="Times New Roman" w:hAnsi="Times New Roman"/>
          <w:sz w:val="28"/>
          <w:szCs w:val="28"/>
        </w:rPr>
        <w:tab/>
        <w:t>К заявлению приобщается копия оспариваемого ненормативного правового акта, решения.</w:t>
      </w:r>
    </w:p>
    <w:p w:rsidR="00DD5FF0" w:rsidRPr="00A30F04" w:rsidRDefault="00DD5FF0" w:rsidP="00DD5FF0">
      <w:pPr>
        <w:spacing w:after="0" w:line="240" w:lineRule="auto"/>
        <w:jc w:val="both"/>
        <w:rPr>
          <w:rFonts w:ascii="Times New Roman" w:hAnsi="Times New Roman"/>
          <w:sz w:val="28"/>
          <w:szCs w:val="28"/>
        </w:rPr>
      </w:pPr>
      <w:r w:rsidRPr="00A30F04">
        <w:rPr>
          <w:rFonts w:ascii="Times New Roman" w:hAnsi="Times New Roman"/>
          <w:sz w:val="28"/>
          <w:szCs w:val="28"/>
        </w:rPr>
        <w:tab/>
        <w:t>5. Судья, установив, что заявление не отвечает указанным в настоящей статье требованиям, выносит определение об оставлении заявления без движения по правилам, установленным статьей 150 настоящего Кодекса.</w:t>
      </w:r>
    </w:p>
    <w:p w:rsidR="00F02D4D" w:rsidRPr="00A30F04" w:rsidRDefault="00DD5FF0" w:rsidP="00DD5FF0">
      <w:pPr>
        <w:spacing w:after="0" w:line="240" w:lineRule="auto"/>
        <w:jc w:val="both"/>
        <w:rPr>
          <w:rFonts w:ascii="Times New Roman" w:hAnsi="Times New Roman"/>
          <w:sz w:val="28"/>
          <w:szCs w:val="28"/>
        </w:rPr>
      </w:pPr>
      <w:r w:rsidRPr="00A30F04">
        <w:rPr>
          <w:rFonts w:ascii="Times New Roman" w:hAnsi="Times New Roman"/>
          <w:sz w:val="28"/>
          <w:szCs w:val="28"/>
        </w:rPr>
        <w:tab/>
        <w:t xml:space="preserve">6. Суд по письменному ходатайству заявителя вправе приостановить действие оспариваемого ненормативного правового акта, решения до вступления в законную силу решения суда в порядке, предусмотренном </w:t>
      </w:r>
      <w:r w:rsidR="001C43C1" w:rsidRPr="00A30F04">
        <w:rPr>
          <w:rFonts w:ascii="Times New Roman" w:hAnsi="Times New Roman"/>
          <w:sz w:val="28"/>
          <w:szCs w:val="28"/>
        </w:rPr>
        <w:br/>
      </w:r>
      <w:r w:rsidRPr="00A30F04">
        <w:rPr>
          <w:rFonts w:ascii="Times New Roman" w:hAnsi="Times New Roman"/>
          <w:sz w:val="28"/>
          <w:szCs w:val="28"/>
        </w:rPr>
        <w:t>главой 14 настоящего Кодекса</w:t>
      </w:r>
      <w:r w:rsidR="00F02D4D" w:rsidRPr="00A30F04">
        <w:rPr>
          <w:rFonts w:ascii="Times New Roman" w:hAnsi="Times New Roman"/>
          <w:sz w:val="28"/>
          <w:szCs w:val="28"/>
        </w:rPr>
        <w:t>».</w:t>
      </w:r>
    </w:p>
    <w:p w:rsidR="00F02D4D" w:rsidRPr="00A30F04" w:rsidRDefault="00F02D4D" w:rsidP="00A8546A">
      <w:pPr>
        <w:spacing w:after="0" w:line="240" w:lineRule="auto"/>
        <w:ind w:firstLine="708"/>
        <w:jc w:val="both"/>
        <w:rPr>
          <w:rFonts w:ascii="Times New Roman" w:hAnsi="Times New Roman"/>
          <w:sz w:val="28"/>
          <w:szCs w:val="28"/>
        </w:rPr>
      </w:pPr>
    </w:p>
    <w:p w:rsidR="00C348EB" w:rsidRPr="00A30F04" w:rsidRDefault="00A8546A" w:rsidP="00A8546A">
      <w:pPr>
        <w:spacing w:after="0" w:line="240" w:lineRule="auto"/>
        <w:ind w:firstLine="708"/>
        <w:jc w:val="both"/>
        <w:rPr>
          <w:rFonts w:ascii="Times New Roman" w:hAnsi="Times New Roman"/>
          <w:sz w:val="28"/>
          <w:szCs w:val="28"/>
        </w:rPr>
      </w:pPr>
      <w:r w:rsidRPr="00A30F04">
        <w:rPr>
          <w:rFonts w:ascii="Times New Roman" w:hAnsi="Times New Roman"/>
          <w:sz w:val="28"/>
          <w:szCs w:val="28"/>
        </w:rPr>
        <w:t xml:space="preserve">5. Пункт 4 статьи 343 изложить в </w:t>
      </w:r>
      <w:r w:rsidR="00C348EB" w:rsidRPr="00A30F04">
        <w:rPr>
          <w:rFonts w:ascii="Times New Roman" w:hAnsi="Times New Roman"/>
          <w:sz w:val="28"/>
          <w:szCs w:val="28"/>
        </w:rPr>
        <w:t>следующей</w:t>
      </w:r>
      <w:r w:rsidRPr="00A30F04">
        <w:rPr>
          <w:rFonts w:ascii="Times New Roman" w:hAnsi="Times New Roman"/>
          <w:sz w:val="28"/>
          <w:szCs w:val="28"/>
        </w:rPr>
        <w:t xml:space="preserve"> редакции: </w:t>
      </w:r>
    </w:p>
    <w:p w:rsidR="00A8546A" w:rsidRPr="00A30F04" w:rsidRDefault="00A8546A" w:rsidP="00A8546A">
      <w:pPr>
        <w:spacing w:after="0" w:line="240" w:lineRule="auto"/>
        <w:ind w:firstLine="708"/>
        <w:jc w:val="both"/>
        <w:rPr>
          <w:rFonts w:ascii="Times New Roman" w:hAnsi="Times New Roman"/>
          <w:sz w:val="28"/>
          <w:szCs w:val="28"/>
        </w:rPr>
      </w:pPr>
      <w:r w:rsidRPr="00A30F04">
        <w:rPr>
          <w:rFonts w:ascii="Times New Roman" w:hAnsi="Times New Roman"/>
          <w:sz w:val="28"/>
          <w:szCs w:val="28"/>
        </w:rPr>
        <w:t>«</w:t>
      </w:r>
      <w:r w:rsidR="00C348EB" w:rsidRPr="00A30F04">
        <w:rPr>
          <w:rFonts w:ascii="Times New Roman" w:hAnsi="Times New Roman"/>
          <w:sz w:val="28"/>
          <w:szCs w:val="28"/>
        </w:rPr>
        <w:t xml:space="preserve">4. </w:t>
      </w:r>
      <w:r w:rsidRPr="00A30F04">
        <w:rPr>
          <w:rFonts w:ascii="Times New Roman" w:hAnsi="Times New Roman"/>
          <w:sz w:val="28"/>
          <w:szCs w:val="28"/>
        </w:rPr>
        <w:t>Решение суда об удовлетворении заявления является основанием для госпитализации гражданина, страдающего психическим расстройством, в недобровольном порядке в психиатрическое учреждение (стационар) или для продления срока его госпитализации в недобровольном порядке и дальнейшего содержания в психиатрическом учреждении (стационаре)</w:t>
      </w:r>
      <w:r w:rsidR="00A41096" w:rsidRPr="00A30F04">
        <w:rPr>
          <w:rFonts w:ascii="Times New Roman" w:hAnsi="Times New Roman"/>
          <w:sz w:val="28"/>
          <w:szCs w:val="28"/>
        </w:rPr>
        <w:t>»</w:t>
      </w:r>
      <w:r w:rsidRPr="00A30F04">
        <w:rPr>
          <w:rFonts w:ascii="Times New Roman" w:hAnsi="Times New Roman"/>
          <w:sz w:val="28"/>
          <w:szCs w:val="28"/>
        </w:rPr>
        <w:t xml:space="preserve">. </w:t>
      </w:r>
    </w:p>
    <w:p w:rsidR="00A8546A" w:rsidRPr="00A30F04" w:rsidRDefault="00A8546A" w:rsidP="00A8546A">
      <w:pPr>
        <w:spacing w:after="0" w:line="240" w:lineRule="auto"/>
        <w:ind w:firstLine="708"/>
        <w:jc w:val="both"/>
        <w:rPr>
          <w:rFonts w:ascii="Times New Roman" w:hAnsi="Times New Roman"/>
          <w:sz w:val="28"/>
          <w:szCs w:val="28"/>
        </w:rPr>
      </w:pPr>
    </w:p>
    <w:p w:rsidR="001313AA" w:rsidRPr="00A30F04" w:rsidRDefault="001B7EE7" w:rsidP="001313AA">
      <w:pPr>
        <w:spacing w:after="0" w:line="240" w:lineRule="auto"/>
        <w:ind w:firstLine="709"/>
        <w:jc w:val="both"/>
        <w:rPr>
          <w:rFonts w:ascii="Times New Roman" w:eastAsia="Times New Roman" w:hAnsi="Times New Roman"/>
          <w:sz w:val="28"/>
          <w:szCs w:val="28"/>
          <w:lang w:eastAsia="ru-RU"/>
        </w:rPr>
      </w:pPr>
      <w:r w:rsidRPr="00A30F04">
        <w:rPr>
          <w:rFonts w:ascii="Times New Roman" w:eastAsia="Times New Roman" w:hAnsi="Times New Roman"/>
          <w:sz w:val="28"/>
          <w:szCs w:val="28"/>
          <w:lang w:eastAsia="ru-RU"/>
        </w:rPr>
        <w:t xml:space="preserve">6. </w:t>
      </w:r>
      <w:r w:rsidR="001313AA" w:rsidRPr="00A30F04">
        <w:rPr>
          <w:rFonts w:ascii="Times New Roman" w:eastAsia="Times New Roman" w:hAnsi="Times New Roman"/>
          <w:sz w:val="28"/>
          <w:szCs w:val="28"/>
          <w:lang w:eastAsia="ru-RU"/>
        </w:rPr>
        <w:t>Статью 347-5 дополнить пунктом 4 следующего содержания:</w:t>
      </w:r>
    </w:p>
    <w:p w:rsidR="001313AA" w:rsidRPr="00A30F04" w:rsidRDefault="001313AA" w:rsidP="001313AA">
      <w:pPr>
        <w:spacing w:after="0" w:line="240" w:lineRule="auto"/>
        <w:ind w:firstLine="709"/>
        <w:jc w:val="both"/>
        <w:rPr>
          <w:rFonts w:ascii="Times New Roman" w:eastAsia="Times New Roman" w:hAnsi="Times New Roman"/>
          <w:sz w:val="28"/>
          <w:szCs w:val="28"/>
          <w:lang w:eastAsia="ru-RU"/>
        </w:rPr>
      </w:pPr>
      <w:r w:rsidRPr="00A30F04">
        <w:rPr>
          <w:rFonts w:ascii="Times New Roman" w:eastAsia="Times New Roman" w:hAnsi="Times New Roman"/>
          <w:sz w:val="28"/>
          <w:szCs w:val="28"/>
          <w:lang w:eastAsia="ru-RU"/>
        </w:rPr>
        <w:t>«4. В случае оставления заявления о направлении гражданина в лечебно-трудовой профилакторий без рассмотрения по основанию, предусмотренному подпунктом к) статьи 244 настоящего Кодекса, суд по ходатайству</w:t>
      </w:r>
      <w:r w:rsidRPr="00A30F04">
        <w:rPr>
          <w:rFonts w:ascii="Times New Roman" w:hAnsi="Times New Roman"/>
          <w:sz w:val="28"/>
          <w:szCs w:val="28"/>
        </w:rPr>
        <w:t xml:space="preserve"> начальника городского (районного) органа внутренних дел либо его заместителя </w:t>
      </w:r>
      <w:r w:rsidRPr="00A30F04">
        <w:rPr>
          <w:rFonts w:ascii="Times New Roman" w:hAnsi="Times New Roman"/>
          <w:sz w:val="28"/>
          <w:szCs w:val="28"/>
        </w:rPr>
        <w:lastRenderedPageBreak/>
        <w:t>возвращает документы, представленные в суд, указанные в части второй пункта 2 настоящей статьи</w:t>
      </w:r>
      <w:r w:rsidRPr="00A30F04">
        <w:rPr>
          <w:rFonts w:ascii="Times New Roman" w:eastAsia="Times New Roman" w:hAnsi="Times New Roman"/>
          <w:sz w:val="28"/>
          <w:szCs w:val="28"/>
          <w:lang w:eastAsia="ru-RU"/>
        </w:rPr>
        <w:t>».</w:t>
      </w:r>
    </w:p>
    <w:p w:rsidR="001313AA" w:rsidRPr="00A30F04" w:rsidRDefault="001313AA" w:rsidP="001313AA">
      <w:pPr>
        <w:spacing w:after="0" w:line="240" w:lineRule="auto"/>
        <w:ind w:firstLine="709"/>
        <w:jc w:val="both"/>
        <w:rPr>
          <w:rFonts w:ascii="Times New Roman" w:hAnsi="Times New Roman"/>
          <w:sz w:val="28"/>
          <w:szCs w:val="28"/>
        </w:rPr>
      </w:pPr>
    </w:p>
    <w:p w:rsidR="00A8546A" w:rsidRPr="00A30F04" w:rsidRDefault="00A8546A" w:rsidP="00A8546A">
      <w:pPr>
        <w:spacing w:after="0" w:line="240" w:lineRule="auto"/>
        <w:ind w:firstLine="708"/>
        <w:jc w:val="both"/>
        <w:rPr>
          <w:rFonts w:ascii="Times New Roman" w:hAnsi="Times New Roman"/>
          <w:sz w:val="28"/>
          <w:szCs w:val="28"/>
        </w:rPr>
      </w:pPr>
      <w:r w:rsidRPr="00A30F04">
        <w:rPr>
          <w:rFonts w:ascii="Times New Roman" w:hAnsi="Times New Roman"/>
          <w:b/>
          <w:bCs/>
          <w:sz w:val="28"/>
          <w:szCs w:val="28"/>
        </w:rPr>
        <w:t>Статья 2.</w:t>
      </w:r>
      <w:r w:rsidRPr="00A30F04">
        <w:rPr>
          <w:rFonts w:ascii="Times New Roman" w:hAnsi="Times New Roman"/>
          <w:sz w:val="28"/>
          <w:szCs w:val="28"/>
        </w:rPr>
        <w:t xml:space="preserve"> </w:t>
      </w:r>
      <w:bookmarkStart w:id="0" w:name="_Hlk120525599"/>
      <w:r w:rsidRPr="00A30F04">
        <w:rPr>
          <w:rFonts w:ascii="Times New Roman" w:hAnsi="Times New Roman"/>
          <w:sz w:val="28"/>
          <w:szCs w:val="28"/>
        </w:rPr>
        <w:t>Настоящий Закон вступает в силу со дня, следующего за днем официального опубликования.</w:t>
      </w:r>
      <w:bookmarkEnd w:id="0"/>
    </w:p>
    <w:p w:rsidR="000E1435" w:rsidRPr="00A30F04" w:rsidRDefault="000E1435" w:rsidP="000E1435">
      <w:pPr>
        <w:spacing w:after="0" w:line="240" w:lineRule="auto"/>
        <w:ind w:firstLine="709"/>
        <w:jc w:val="both"/>
        <w:rPr>
          <w:rFonts w:ascii="Times New Roman" w:hAnsi="Times New Roman"/>
          <w:sz w:val="28"/>
          <w:szCs w:val="28"/>
        </w:rPr>
      </w:pPr>
    </w:p>
    <w:p w:rsidR="00DA7267" w:rsidRPr="00A30F04" w:rsidRDefault="00DA7267" w:rsidP="000E1435">
      <w:pPr>
        <w:spacing w:after="0" w:line="240" w:lineRule="auto"/>
        <w:ind w:firstLine="709"/>
        <w:jc w:val="both"/>
        <w:rPr>
          <w:rFonts w:ascii="Times New Roman" w:hAnsi="Times New Roman"/>
          <w:sz w:val="28"/>
          <w:szCs w:val="28"/>
        </w:rPr>
      </w:pPr>
    </w:p>
    <w:p w:rsidR="00A20B02" w:rsidRPr="00A30F04" w:rsidRDefault="00A20B02" w:rsidP="000E1435">
      <w:pPr>
        <w:spacing w:after="0" w:line="240" w:lineRule="auto"/>
        <w:ind w:firstLine="709"/>
        <w:jc w:val="both"/>
        <w:rPr>
          <w:rFonts w:ascii="Times New Roman" w:hAnsi="Times New Roman"/>
          <w:sz w:val="28"/>
          <w:szCs w:val="28"/>
        </w:rPr>
      </w:pPr>
    </w:p>
    <w:p w:rsidR="00100643" w:rsidRPr="00A30F04" w:rsidRDefault="00100643" w:rsidP="000E1435">
      <w:pPr>
        <w:spacing w:after="0" w:line="240" w:lineRule="auto"/>
        <w:jc w:val="both"/>
        <w:rPr>
          <w:rFonts w:ascii="Times New Roman" w:hAnsi="Times New Roman"/>
          <w:bCs/>
          <w:sz w:val="28"/>
          <w:szCs w:val="28"/>
          <w:lang w:eastAsia="ru-RU"/>
        </w:rPr>
      </w:pPr>
      <w:r w:rsidRPr="00A30F04">
        <w:rPr>
          <w:rFonts w:ascii="Times New Roman" w:hAnsi="Times New Roman"/>
          <w:bCs/>
          <w:sz w:val="28"/>
          <w:szCs w:val="28"/>
          <w:lang w:eastAsia="ru-RU"/>
        </w:rPr>
        <w:t>Президент</w:t>
      </w:r>
    </w:p>
    <w:p w:rsidR="00100643" w:rsidRPr="00A30F04" w:rsidRDefault="00100643" w:rsidP="000E1435">
      <w:pPr>
        <w:spacing w:after="0" w:line="240" w:lineRule="auto"/>
        <w:jc w:val="both"/>
        <w:rPr>
          <w:rFonts w:ascii="Times New Roman" w:hAnsi="Times New Roman"/>
          <w:bCs/>
          <w:sz w:val="28"/>
          <w:szCs w:val="28"/>
          <w:lang w:eastAsia="ru-RU"/>
        </w:rPr>
      </w:pPr>
      <w:r w:rsidRPr="00A30F04">
        <w:rPr>
          <w:rFonts w:ascii="Times New Roman" w:hAnsi="Times New Roman"/>
          <w:bCs/>
          <w:sz w:val="28"/>
          <w:szCs w:val="28"/>
          <w:lang w:eastAsia="ru-RU"/>
        </w:rPr>
        <w:t>Приднестровской</w:t>
      </w:r>
    </w:p>
    <w:p w:rsidR="00100643" w:rsidRPr="00A30F04" w:rsidRDefault="00100643" w:rsidP="000E1435">
      <w:pPr>
        <w:spacing w:after="0" w:line="240" w:lineRule="auto"/>
        <w:jc w:val="both"/>
        <w:rPr>
          <w:rFonts w:ascii="Times New Roman" w:hAnsi="Times New Roman"/>
          <w:bCs/>
          <w:sz w:val="28"/>
          <w:szCs w:val="28"/>
          <w:lang w:eastAsia="ru-RU"/>
        </w:rPr>
      </w:pPr>
      <w:r w:rsidRPr="00A30F04">
        <w:rPr>
          <w:rFonts w:ascii="Times New Roman" w:hAnsi="Times New Roman"/>
          <w:bCs/>
          <w:sz w:val="28"/>
          <w:szCs w:val="28"/>
          <w:lang w:eastAsia="ru-RU"/>
        </w:rPr>
        <w:t xml:space="preserve">Молдавской Республики                                     </w:t>
      </w:r>
      <w:r w:rsidR="00A43A68" w:rsidRPr="00A30F04">
        <w:rPr>
          <w:rFonts w:ascii="Times New Roman" w:hAnsi="Times New Roman"/>
          <w:bCs/>
          <w:sz w:val="28"/>
          <w:szCs w:val="28"/>
          <w:lang w:eastAsia="ru-RU"/>
        </w:rPr>
        <w:t xml:space="preserve">    </w:t>
      </w:r>
      <w:r w:rsidRPr="00A30F04">
        <w:rPr>
          <w:rFonts w:ascii="Times New Roman" w:hAnsi="Times New Roman"/>
          <w:bCs/>
          <w:sz w:val="28"/>
          <w:szCs w:val="28"/>
          <w:lang w:eastAsia="ru-RU"/>
        </w:rPr>
        <w:t xml:space="preserve">       В. Н. КРАСНОСЕЛЬСКИЙ</w:t>
      </w:r>
    </w:p>
    <w:p w:rsidR="00AA13DE" w:rsidRDefault="00AA13DE" w:rsidP="000E1435">
      <w:pPr>
        <w:spacing w:after="0" w:line="240" w:lineRule="auto"/>
        <w:jc w:val="both"/>
        <w:rPr>
          <w:rFonts w:ascii="Times New Roman" w:hAnsi="Times New Roman"/>
          <w:bCs/>
          <w:sz w:val="28"/>
          <w:szCs w:val="28"/>
          <w:lang w:eastAsia="ru-RU"/>
        </w:rPr>
      </w:pPr>
    </w:p>
    <w:p w:rsidR="00D62C98" w:rsidRDefault="00D62C98" w:rsidP="000E1435">
      <w:pPr>
        <w:spacing w:after="0" w:line="240" w:lineRule="auto"/>
        <w:jc w:val="both"/>
        <w:rPr>
          <w:rFonts w:ascii="Times New Roman" w:hAnsi="Times New Roman"/>
          <w:bCs/>
          <w:sz w:val="28"/>
          <w:szCs w:val="28"/>
          <w:lang w:eastAsia="ru-RU"/>
        </w:rPr>
      </w:pPr>
    </w:p>
    <w:p w:rsidR="00D62C98" w:rsidRDefault="00D62C98" w:rsidP="000E1435">
      <w:pPr>
        <w:spacing w:after="0" w:line="240" w:lineRule="auto"/>
        <w:jc w:val="both"/>
        <w:rPr>
          <w:rFonts w:ascii="Times New Roman" w:hAnsi="Times New Roman"/>
          <w:bCs/>
          <w:sz w:val="28"/>
          <w:szCs w:val="28"/>
          <w:lang w:eastAsia="ru-RU"/>
        </w:rPr>
      </w:pPr>
    </w:p>
    <w:p w:rsidR="008A5723" w:rsidRPr="008A5723" w:rsidRDefault="008A5723" w:rsidP="008A5723">
      <w:pPr>
        <w:spacing w:after="0" w:line="240" w:lineRule="auto"/>
        <w:jc w:val="both"/>
        <w:rPr>
          <w:rFonts w:ascii="Times New Roman" w:hAnsi="Times New Roman"/>
          <w:bCs/>
          <w:sz w:val="28"/>
          <w:szCs w:val="28"/>
          <w:lang w:eastAsia="ru-RU"/>
        </w:rPr>
      </w:pPr>
      <w:r w:rsidRPr="008A5723">
        <w:rPr>
          <w:rFonts w:ascii="Times New Roman" w:hAnsi="Times New Roman"/>
          <w:bCs/>
          <w:sz w:val="28"/>
          <w:szCs w:val="28"/>
          <w:lang w:eastAsia="ru-RU"/>
        </w:rPr>
        <w:t>г. Тирасполь</w:t>
      </w:r>
    </w:p>
    <w:p w:rsidR="008A5723" w:rsidRPr="008A5723" w:rsidRDefault="008A5723" w:rsidP="008A5723">
      <w:pPr>
        <w:spacing w:after="0" w:line="240" w:lineRule="auto"/>
        <w:jc w:val="both"/>
        <w:rPr>
          <w:rFonts w:ascii="Times New Roman" w:hAnsi="Times New Roman"/>
          <w:bCs/>
          <w:sz w:val="28"/>
          <w:szCs w:val="28"/>
          <w:lang w:eastAsia="ru-RU"/>
        </w:rPr>
      </w:pPr>
      <w:r w:rsidRPr="008A5723">
        <w:rPr>
          <w:rFonts w:ascii="Times New Roman" w:hAnsi="Times New Roman"/>
          <w:bCs/>
          <w:sz w:val="28"/>
          <w:szCs w:val="28"/>
          <w:lang w:eastAsia="ru-RU"/>
        </w:rPr>
        <w:t>18 апреля 2024 г.</w:t>
      </w:r>
    </w:p>
    <w:p w:rsidR="008A5723" w:rsidRPr="008A5723" w:rsidRDefault="008A5723" w:rsidP="008A5723">
      <w:pPr>
        <w:spacing w:after="0" w:line="240" w:lineRule="auto"/>
        <w:jc w:val="both"/>
        <w:rPr>
          <w:rFonts w:ascii="Times New Roman" w:hAnsi="Times New Roman"/>
          <w:bCs/>
          <w:sz w:val="28"/>
          <w:szCs w:val="28"/>
          <w:lang w:eastAsia="ru-RU"/>
        </w:rPr>
      </w:pPr>
      <w:r w:rsidRPr="008A5723">
        <w:rPr>
          <w:rFonts w:ascii="Times New Roman" w:hAnsi="Times New Roman"/>
          <w:bCs/>
          <w:sz w:val="28"/>
          <w:szCs w:val="28"/>
          <w:lang w:eastAsia="ru-RU"/>
        </w:rPr>
        <w:t>№ 73-ЗИД-VI</w:t>
      </w:r>
      <w:r w:rsidRPr="008A5723">
        <w:rPr>
          <w:rFonts w:ascii="Times New Roman" w:hAnsi="Times New Roman"/>
          <w:bCs/>
          <w:sz w:val="28"/>
          <w:szCs w:val="28"/>
          <w:lang w:val="en-US" w:eastAsia="ru-RU"/>
        </w:rPr>
        <w:t>I</w:t>
      </w:r>
    </w:p>
    <w:p w:rsidR="00D62C98" w:rsidRPr="00A30F04" w:rsidRDefault="00D62C98" w:rsidP="000E1435">
      <w:pPr>
        <w:spacing w:after="0" w:line="240" w:lineRule="auto"/>
        <w:jc w:val="both"/>
        <w:rPr>
          <w:rFonts w:ascii="Times New Roman" w:hAnsi="Times New Roman"/>
          <w:bCs/>
          <w:sz w:val="28"/>
          <w:szCs w:val="28"/>
          <w:lang w:eastAsia="ru-RU"/>
        </w:rPr>
      </w:pPr>
      <w:bookmarkStart w:id="1" w:name="_GoBack"/>
      <w:bookmarkEnd w:id="1"/>
    </w:p>
    <w:sectPr w:rsidR="00D62C98" w:rsidRPr="00A30F04" w:rsidSect="00E661B3">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4FD" w:rsidRDefault="00DE64FD" w:rsidP="00345500">
      <w:pPr>
        <w:spacing w:after="0" w:line="240" w:lineRule="auto"/>
      </w:pPr>
      <w:r>
        <w:separator/>
      </w:r>
    </w:p>
  </w:endnote>
  <w:endnote w:type="continuationSeparator" w:id="0">
    <w:p w:rsidR="00DE64FD" w:rsidRDefault="00DE64FD" w:rsidP="00345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4FD" w:rsidRDefault="00DE64FD" w:rsidP="00345500">
      <w:pPr>
        <w:spacing w:after="0" w:line="240" w:lineRule="auto"/>
      </w:pPr>
      <w:r>
        <w:separator/>
      </w:r>
    </w:p>
  </w:footnote>
  <w:footnote w:type="continuationSeparator" w:id="0">
    <w:p w:rsidR="00DE64FD" w:rsidRDefault="00DE64FD" w:rsidP="003455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030954"/>
      <w:docPartObj>
        <w:docPartGallery w:val="Page Numbers (Top of Page)"/>
        <w:docPartUnique/>
      </w:docPartObj>
    </w:sdtPr>
    <w:sdtEndPr>
      <w:rPr>
        <w:rFonts w:ascii="Times New Roman" w:hAnsi="Times New Roman"/>
        <w:sz w:val="24"/>
        <w:szCs w:val="24"/>
      </w:rPr>
    </w:sdtEndPr>
    <w:sdtContent>
      <w:p w:rsidR="00345500" w:rsidRPr="00345500" w:rsidRDefault="00345500">
        <w:pPr>
          <w:pStyle w:val="a5"/>
          <w:jc w:val="center"/>
          <w:rPr>
            <w:rFonts w:ascii="Times New Roman" w:hAnsi="Times New Roman"/>
            <w:sz w:val="24"/>
            <w:szCs w:val="24"/>
          </w:rPr>
        </w:pPr>
        <w:r w:rsidRPr="00345500">
          <w:rPr>
            <w:rFonts w:ascii="Times New Roman" w:hAnsi="Times New Roman"/>
            <w:sz w:val="24"/>
            <w:szCs w:val="24"/>
          </w:rPr>
          <w:fldChar w:fldCharType="begin"/>
        </w:r>
        <w:r w:rsidRPr="00345500">
          <w:rPr>
            <w:rFonts w:ascii="Times New Roman" w:hAnsi="Times New Roman"/>
            <w:sz w:val="24"/>
            <w:szCs w:val="24"/>
          </w:rPr>
          <w:instrText>PAGE   \* MERGEFORMAT</w:instrText>
        </w:r>
        <w:r w:rsidRPr="00345500">
          <w:rPr>
            <w:rFonts w:ascii="Times New Roman" w:hAnsi="Times New Roman"/>
            <w:sz w:val="24"/>
            <w:szCs w:val="24"/>
          </w:rPr>
          <w:fldChar w:fldCharType="separate"/>
        </w:r>
        <w:r w:rsidR="008A5723">
          <w:rPr>
            <w:rFonts w:ascii="Times New Roman" w:hAnsi="Times New Roman"/>
            <w:noProof/>
            <w:sz w:val="24"/>
            <w:szCs w:val="24"/>
          </w:rPr>
          <w:t>4</w:t>
        </w:r>
        <w:r w:rsidRPr="00345500">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516A6"/>
    <w:multiLevelType w:val="hybridMultilevel"/>
    <w:tmpl w:val="AFD4009A"/>
    <w:lvl w:ilvl="0" w:tplc="2F483452">
      <w:start w:val="2"/>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
    <w:nsid w:val="3FCD6812"/>
    <w:multiLevelType w:val="hybridMultilevel"/>
    <w:tmpl w:val="DFA2DA36"/>
    <w:lvl w:ilvl="0" w:tplc="FD20773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nsid w:val="4C395B71"/>
    <w:multiLevelType w:val="hybridMultilevel"/>
    <w:tmpl w:val="ED7413E2"/>
    <w:lvl w:ilvl="0" w:tplc="4244A1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82220E"/>
    <w:multiLevelType w:val="hybridMultilevel"/>
    <w:tmpl w:val="D8467D94"/>
    <w:lvl w:ilvl="0" w:tplc="74A443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F087F91"/>
    <w:multiLevelType w:val="hybridMultilevel"/>
    <w:tmpl w:val="2C727DD6"/>
    <w:lvl w:ilvl="0" w:tplc="5F98C7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43342C9"/>
    <w:multiLevelType w:val="hybridMultilevel"/>
    <w:tmpl w:val="C826CD40"/>
    <w:lvl w:ilvl="0" w:tplc="E92849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68F30D76"/>
    <w:multiLevelType w:val="hybridMultilevel"/>
    <w:tmpl w:val="23EA2F54"/>
    <w:lvl w:ilvl="0" w:tplc="1938000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7">
    <w:nsid w:val="761F4478"/>
    <w:multiLevelType w:val="hybridMultilevel"/>
    <w:tmpl w:val="BF886280"/>
    <w:lvl w:ilvl="0" w:tplc="CAF0DE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0"/>
  </w:num>
  <w:num w:numId="3">
    <w:abstractNumId w:val="5"/>
  </w:num>
  <w:num w:numId="4">
    <w:abstractNumId w:val="2"/>
  </w:num>
  <w:num w:numId="5">
    <w:abstractNumId w:val="7"/>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1A"/>
    <w:rsid w:val="000149D3"/>
    <w:rsid w:val="000160C7"/>
    <w:rsid w:val="000167CA"/>
    <w:rsid w:val="00023E42"/>
    <w:rsid w:val="00033F27"/>
    <w:rsid w:val="00034DCD"/>
    <w:rsid w:val="00040B05"/>
    <w:rsid w:val="00043270"/>
    <w:rsid w:val="000535AF"/>
    <w:rsid w:val="0005531D"/>
    <w:rsid w:val="0006019A"/>
    <w:rsid w:val="000625A6"/>
    <w:rsid w:val="000633B6"/>
    <w:rsid w:val="00073CC1"/>
    <w:rsid w:val="00087786"/>
    <w:rsid w:val="00095729"/>
    <w:rsid w:val="000A4743"/>
    <w:rsid w:val="000B7684"/>
    <w:rsid w:val="000C0D5B"/>
    <w:rsid w:val="000C5CB5"/>
    <w:rsid w:val="000C654A"/>
    <w:rsid w:val="000C6B10"/>
    <w:rsid w:val="000C740C"/>
    <w:rsid w:val="000C7BDE"/>
    <w:rsid w:val="000E07EF"/>
    <w:rsid w:val="000E1435"/>
    <w:rsid w:val="000F6AB7"/>
    <w:rsid w:val="00100643"/>
    <w:rsid w:val="001031DA"/>
    <w:rsid w:val="00103D2E"/>
    <w:rsid w:val="0011074A"/>
    <w:rsid w:val="00117E1D"/>
    <w:rsid w:val="00126180"/>
    <w:rsid w:val="00130F7A"/>
    <w:rsid w:val="001313AA"/>
    <w:rsid w:val="00137033"/>
    <w:rsid w:val="00140524"/>
    <w:rsid w:val="0014062F"/>
    <w:rsid w:val="00143C76"/>
    <w:rsid w:val="00144D26"/>
    <w:rsid w:val="00154A50"/>
    <w:rsid w:val="0016070F"/>
    <w:rsid w:val="001618DC"/>
    <w:rsid w:val="00181718"/>
    <w:rsid w:val="00187139"/>
    <w:rsid w:val="00194E3A"/>
    <w:rsid w:val="001952BC"/>
    <w:rsid w:val="001A0D96"/>
    <w:rsid w:val="001A0DA4"/>
    <w:rsid w:val="001A2B47"/>
    <w:rsid w:val="001A37A8"/>
    <w:rsid w:val="001A4C5E"/>
    <w:rsid w:val="001A70E6"/>
    <w:rsid w:val="001B14E9"/>
    <w:rsid w:val="001B7EE7"/>
    <w:rsid w:val="001C43C1"/>
    <w:rsid w:val="001C7DC9"/>
    <w:rsid w:val="001E6513"/>
    <w:rsid w:val="00204767"/>
    <w:rsid w:val="00205552"/>
    <w:rsid w:val="00206B8E"/>
    <w:rsid w:val="00212592"/>
    <w:rsid w:val="00221591"/>
    <w:rsid w:val="00232502"/>
    <w:rsid w:val="00232793"/>
    <w:rsid w:val="00232D6B"/>
    <w:rsid w:val="0023752A"/>
    <w:rsid w:val="0024115B"/>
    <w:rsid w:val="00260124"/>
    <w:rsid w:val="00263F00"/>
    <w:rsid w:val="0026434B"/>
    <w:rsid w:val="0026606F"/>
    <w:rsid w:val="00291985"/>
    <w:rsid w:val="0029714A"/>
    <w:rsid w:val="002A29DE"/>
    <w:rsid w:val="002B6D49"/>
    <w:rsid w:val="002C0360"/>
    <w:rsid w:val="002D0D98"/>
    <w:rsid w:val="002D60D7"/>
    <w:rsid w:val="002E7173"/>
    <w:rsid w:val="002E77AC"/>
    <w:rsid w:val="002F13CA"/>
    <w:rsid w:val="0031037B"/>
    <w:rsid w:val="00322CE3"/>
    <w:rsid w:val="00326950"/>
    <w:rsid w:val="003325BD"/>
    <w:rsid w:val="00333EE8"/>
    <w:rsid w:val="003369D5"/>
    <w:rsid w:val="00345500"/>
    <w:rsid w:val="00345A59"/>
    <w:rsid w:val="00354B82"/>
    <w:rsid w:val="00357FD7"/>
    <w:rsid w:val="00363552"/>
    <w:rsid w:val="003714C4"/>
    <w:rsid w:val="0037483B"/>
    <w:rsid w:val="0038285F"/>
    <w:rsid w:val="00382941"/>
    <w:rsid w:val="00392E49"/>
    <w:rsid w:val="003941BC"/>
    <w:rsid w:val="003A5E5D"/>
    <w:rsid w:val="003A7CAB"/>
    <w:rsid w:val="003B0E40"/>
    <w:rsid w:val="003C11F9"/>
    <w:rsid w:val="003C2054"/>
    <w:rsid w:val="003C6937"/>
    <w:rsid w:val="003F23E0"/>
    <w:rsid w:val="003F3D57"/>
    <w:rsid w:val="003F7541"/>
    <w:rsid w:val="00400CA0"/>
    <w:rsid w:val="00412E09"/>
    <w:rsid w:val="00421764"/>
    <w:rsid w:val="0042486F"/>
    <w:rsid w:val="00426759"/>
    <w:rsid w:val="004306DF"/>
    <w:rsid w:val="004407A7"/>
    <w:rsid w:val="00442C0D"/>
    <w:rsid w:val="004529E7"/>
    <w:rsid w:val="004531BE"/>
    <w:rsid w:val="0046423E"/>
    <w:rsid w:val="0047004F"/>
    <w:rsid w:val="00477916"/>
    <w:rsid w:val="004878DC"/>
    <w:rsid w:val="0049222B"/>
    <w:rsid w:val="00492944"/>
    <w:rsid w:val="00495804"/>
    <w:rsid w:val="004B0B35"/>
    <w:rsid w:val="004C039C"/>
    <w:rsid w:val="004C19EE"/>
    <w:rsid w:val="004C3021"/>
    <w:rsid w:val="004D7943"/>
    <w:rsid w:val="004E5615"/>
    <w:rsid w:val="004E5936"/>
    <w:rsid w:val="004E5FD5"/>
    <w:rsid w:val="004F3E0A"/>
    <w:rsid w:val="004F61E3"/>
    <w:rsid w:val="005014D8"/>
    <w:rsid w:val="005075CD"/>
    <w:rsid w:val="00511884"/>
    <w:rsid w:val="00513E96"/>
    <w:rsid w:val="00521FF2"/>
    <w:rsid w:val="00534907"/>
    <w:rsid w:val="0054159C"/>
    <w:rsid w:val="0054422B"/>
    <w:rsid w:val="0054571C"/>
    <w:rsid w:val="00551327"/>
    <w:rsid w:val="00552DAB"/>
    <w:rsid w:val="00554685"/>
    <w:rsid w:val="005636EB"/>
    <w:rsid w:val="00564142"/>
    <w:rsid w:val="00573BA6"/>
    <w:rsid w:val="00585C46"/>
    <w:rsid w:val="005B26DD"/>
    <w:rsid w:val="005B4A97"/>
    <w:rsid w:val="005C7A3D"/>
    <w:rsid w:val="005D3D92"/>
    <w:rsid w:val="005D43AB"/>
    <w:rsid w:val="005E4DBE"/>
    <w:rsid w:val="005F1360"/>
    <w:rsid w:val="005F173C"/>
    <w:rsid w:val="005F1CBB"/>
    <w:rsid w:val="005F1D3D"/>
    <w:rsid w:val="005F76BB"/>
    <w:rsid w:val="00600597"/>
    <w:rsid w:val="00602E33"/>
    <w:rsid w:val="00604677"/>
    <w:rsid w:val="00611914"/>
    <w:rsid w:val="0061559E"/>
    <w:rsid w:val="00615D51"/>
    <w:rsid w:val="00617571"/>
    <w:rsid w:val="0062154C"/>
    <w:rsid w:val="00626CA9"/>
    <w:rsid w:val="00626D90"/>
    <w:rsid w:val="0063285E"/>
    <w:rsid w:val="00632C4A"/>
    <w:rsid w:val="006343E2"/>
    <w:rsid w:val="00634A17"/>
    <w:rsid w:val="00636270"/>
    <w:rsid w:val="00644F0F"/>
    <w:rsid w:val="00646B22"/>
    <w:rsid w:val="00652F0E"/>
    <w:rsid w:val="00663F74"/>
    <w:rsid w:val="006667AB"/>
    <w:rsid w:val="00672331"/>
    <w:rsid w:val="00692661"/>
    <w:rsid w:val="006A0535"/>
    <w:rsid w:val="006A2457"/>
    <w:rsid w:val="006A596E"/>
    <w:rsid w:val="006B2504"/>
    <w:rsid w:val="006B2D0B"/>
    <w:rsid w:val="006C3BDA"/>
    <w:rsid w:val="006C46F2"/>
    <w:rsid w:val="006C5AD4"/>
    <w:rsid w:val="006D3A80"/>
    <w:rsid w:val="006E281E"/>
    <w:rsid w:val="006F4403"/>
    <w:rsid w:val="007118FD"/>
    <w:rsid w:val="00720DBA"/>
    <w:rsid w:val="00721BB9"/>
    <w:rsid w:val="00725D80"/>
    <w:rsid w:val="0073438D"/>
    <w:rsid w:val="0073570C"/>
    <w:rsid w:val="00741AF9"/>
    <w:rsid w:val="0074207E"/>
    <w:rsid w:val="00743FFF"/>
    <w:rsid w:val="00744BDA"/>
    <w:rsid w:val="00773E9F"/>
    <w:rsid w:val="007761B6"/>
    <w:rsid w:val="007762E7"/>
    <w:rsid w:val="00785608"/>
    <w:rsid w:val="007933C8"/>
    <w:rsid w:val="007A3DCE"/>
    <w:rsid w:val="007A7EDD"/>
    <w:rsid w:val="007B7124"/>
    <w:rsid w:val="007C20EE"/>
    <w:rsid w:val="007C6649"/>
    <w:rsid w:val="007D2E81"/>
    <w:rsid w:val="007D60EB"/>
    <w:rsid w:val="007E5401"/>
    <w:rsid w:val="007F15AF"/>
    <w:rsid w:val="008030CF"/>
    <w:rsid w:val="00816C9E"/>
    <w:rsid w:val="00830176"/>
    <w:rsid w:val="00830DB7"/>
    <w:rsid w:val="00853728"/>
    <w:rsid w:val="00857151"/>
    <w:rsid w:val="00863EB7"/>
    <w:rsid w:val="00870FFA"/>
    <w:rsid w:val="00872AD5"/>
    <w:rsid w:val="00874A35"/>
    <w:rsid w:val="00887D17"/>
    <w:rsid w:val="00890C60"/>
    <w:rsid w:val="00896371"/>
    <w:rsid w:val="008A0297"/>
    <w:rsid w:val="008A5723"/>
    <w:rsid w:val="008A6B97"/>
    <w:rsid w:val="008A6C05"/>
    <w:rsid w:val="008A6DF1"/>
    <w:rsid w:val="008B4D71"/>
    <w:rsid w:val="008C2623"/>
    <w:rsid w:val="008D2C89"/>
    <w:rsid w:val="008D3B0D"/>
    <w:rsid w:val="008D74E4"/>
    <w:rsid w:val="008E384C"/>
    <w:rsid w:val="008F7038"/>
    <w:rsid w:val="00916B2D"/>
    <w:rsid w:val="009241EF"/>
    <w:rsid w:val="0092469B"/>
    <w:rsid w:val="009311A2"/>
    <w:rsid w:val="00935FB5"/>
    <w:rsid w:val="0095359E"/>
    <w:rsid w:val="00965A5F"/>
    <w:rsid w:val="009779AA"/>
    <w:rsid w:val="00994823"/>
    <w:rsid w:val="00996EA1"/>
    <w:rsid w:val="009C3404"/>
    <w:rsid w:val="009C3AED"/>
    <w:rsid w:val="009E6D64"/>
    <w:rsid w:val="009F106B"/>
    <w:rsid w:val="00A00A22"/>
    <w:rsid w:val="00A10048"/>
    <w:rsid w:val="00A164A1"/>
    <w:rsid w:val="00A20B02"/>
    <w:rsid w:val="00A23310"/>
    <w:rsid w:val="00A30F04"/>
    <w:rsid w:val="00A3746C"/>
    <w:rsid w:val="00A41096"/>
    <w:rsid w:val="00A43A68"/>
    <w:rsid w:val="00A44D4D"/>
    <w:rsid w:val="00A474BC"/>
    <w:rsid w:val="00A54310"/>
    <w:rsid w:val="00A60C34"/>
    <w:rsid w:val="00A65E3E"/>
    <w:rsid w:val="00A6649E"/>
    <w:rsid w:val="00A70095"/>
    <w:rsid w:val="00A82D17"/>
    <w:rsid w:val="00A8546A"/>
    <w:rsid w:val="00A865EA"/>
    <w:rsid w:val="00A87237"/>
    <w:rsid w:val="00A93C95"/>
    <w:rsid w:val="00AA13DE"/>
    <w:rsid w:val="00AA1CE3"/>
    <w:rsid w:val="00AA4613"/>
    <w:rsid w:val="00AA5E24"/>
    <w:rsid w:val="00AA72C1"/>
    <w:rsid w:val="00AA75C7"/>
    <w:rsid w:val="00AB5541"/>
    <w:rsid w:val="00AC0BD7"/>
    <w:rsid w:val="00AD30C1"/>
    <w:rsid w:val="00AE31B9"/>
    <w:rsid w:val="00AF034C"/>
    <w:rsid w:val="00AF23BA"/>
    <w:rsid w:val="00AF3141"/>
    <w:rsid w:val="00AF72F0"/>
    <w:rsid w:val="00AF76F3"/>
    <w:rsid w:val="00B010BC"/>
    <w:rsid w:val="00B01DFD"/>
    <w:rsid w:val="00B02BD4"/>
    <w:rsid w:val="00B04F07"/>
    <w:rsid w:val="00B06898"/>
    <w:rsid w:val="00B13940"/>
    <w:rsid w:val="00B241D7"/>
    <w:rsid w:val="00B327B8"/>
    <w:rsid w:val="00B51156"/>
    <w:rsid w:val="00B515D5"/>
    <w:rsid w:val="00B51AB4"/>
    <w:rsid w:val="00B56BFA"/>
    <w:rsid w:val="00B574A8"/>
    <w:rsid w:val="00B6311F"/>
    <w:rsid w:val="00B67792"/>
    <w:rsid w:val="00B73B8F"/>
    <w:rsid w:val="00B75950"/>
    <w:rsid w:val="00B84437"/>
    <w:rsid w:val="00B8520C"/>
    <w:rsid w:val="00BB4551"/>
    <w:rsid w:val="00BC3D7D"/>
    <w:rsid w:val="00BC5FFA"/>
    <w:rsid w:val="00BD3385"/>
    <w:rsid w:val="00BE3444"/>
    <w:rsid w:val="00BE3A34"/>
    <w:rsid w:val="00BE4FE0"/>
    <w:rsid w:val="00BE6290"/>
    <w:rsid w:val="00BF0A61"/>
    <w:rsid w:val="00BF42EA"/>
    <w:rsid w:val="00BF7E7F"/>
    <w:rsid w:val="00C03713"/>
    <w:rsid w:val="00C21740"/>
    <w:rsid w:val="00C223D0"/>
    <w:rsid w:val="00C2587C"/>
    <w:rsid w:val="00C34238"/>
    <w:rsid w:val="00C348EB"/>
    <w:rsid w:val="00C53EF4"/>
    <w:rsid w:val="00C616F6"/>
    <w:rsid w:val="00C62295"/>
    <w:rsid w:val="00C64D41"/>
    <w:rsid w:val="00C672B5"/>
    <w:rsid w:val="00C73D37"/>
    <w:rsid w:val="00C818E5"/>
    <w:rsid w:val="00C85997"/>
    <w:rsid w:val="00C85E5A"/>
    <w:rsid w:val="00C87745"/>
    <w:rsid w:val="00C971F3"/>
    <w:rsid w:val="00C97E1D"/>
    <w:rsid w:val="00CB5486"/>
    <w:rsid w:val="00CC7F0C"/>
    <w:rsid w:val="00CD1A80"/>
    <w:rsid w:val="00CD41F2"/>
    <w:rsid w:val="00CD5F4A"/>
    <w:rsid w:val="00CF6C14"/>
    <w:rsid w:val="00D0081A"/>
    <w:rsid w:val="00D06BE8"/>
    <w:rsid w:val="00D0709B"/>
    <w:rsid w:val="00D10B83"/>
    <w:rsid w:val="00D13D93"/>
    <w:rsid w:val="00D1496F"/>
    <w:rsid w:val="00D349B7"/>
    <w:rsid w:val="00D3690F"/>
    <w:rsid w:val="00D412CC"/>
    <w:rsid w:val="00D431A9"/>
    <w:rsid w:val="00D43524"/>
    <w:rsid w:val="00D50853"/>
    <w:rsid w:val="00D61D2E"/>
    <w:rsid w:val="00D62C98"/>
    <w:rsid w:val="00D6302E"/>
    <w:rsid w:val="00D66FC5"/>
    <w:rsid w:val="00D80994"/>
    <w:rsid w:val="00D84D69"/>
    <w:rsid w:val="00D87AA3"/>
    <w:rsid w:val="00D9179D"/>
    <w:rsid w:val="00D921BA"/>
    <w:rsid w:val="00DA7267"/>
    <w:rsid w:val="00DC0EEE"/>
    <w:rsid w:val="00DC1CB9"/>
    <w:rsid w:val="00DD368C"/>
    <w:rsid w:val="00DD5FF0"/>
    <w:rsid w:val="00DD6054"/>
    <w:rsid w:val="00DE03FF"/>
    <w:rsid w:val="00DE3C64"/>
    <w:rsid w:val="00DE64FD"/>
    <w:rsid w:val="00DE6BBB"/>
    <w:rsid w:val="00E03323"/>
    <w:rsid w:val="00E10AAD"/>
    <w:rsid w:val="00E160C7"/>
    <w:rsid w:val="00E16B46"/>
    <w:rsid w:val="00E24320"/>
    <w:rsid w:val="00E35F41"/>
    <w:rsid w:val="00E371D0"/>
    <w:rsid w:val="00E40845"/>
    <w:rsid w:val="00E41CEA"/>
    <w:rsid w:val="00E43229"/>
    <w:rsid w:val="00E45AE0"/>
    <w:rsid w:val="00E472BE"/>
    <w:rsid w:val="00E52A95"/>
    <w:rsid w:val="00E56C19"/>
    <w:rsid w:val="00E661B3"/>
    <w:rsid w:val="00E728D8"/>
    <w:rsid w:val="00E75A76"/>
    <w:rsid w:val="00E75BFB"/>
    <w:rsid w:val="00E81C7C"/>
    <w:rsid w:val="00E830A9"/>
    <w:rsid w:val="00E84604"/>
    <w:rsid w:val="00E84C8E"/>
    <w:rsid w:val="00E87B46"/>
    <w:rsid w:val="00E96DA1"/>
    <w:rsid w:val="00EA64D2"/>
    <w:rsid w:val="00EB1A31"/>
    <w:rsid w:val="00EC444D"/>
    <w:rsid w:val="00ED0A61"/>
    <w:rsid w:val="00ED525F"/>
    <w:rsid w:val="00EE06C3"/>
    <w:rsid w:val="00EE34C6"/>
    <w:rsid w:val="00EF2048"/>
    <w:rsid w:val="00EF346C"/>
    <w:rsid w:val="00F02D4D"/>
    <w:rsid w:val="00F05819"/>
    <w:rsid w:val="00F070C0"/>
    <w:rsid w:val="00F07A5F"/>
    <w:rsid w:val="00F11CA9"/>
    <w:rsid w:val="00F20A73"/>
    <w:rsid w:val="00F31708"/>
    <w:rsid w:val="00F33EBD"/>
    <w:rsid w:val="00F42B0C"/>
    <w:rsid w:val="00F46912"/>
    <w:rsid w:val="00F60B76"/>
    <w:rsid w:val="00F60BF5"/>
    <w:rsid w:val="00F80271"/>
    <w:rsid w:val="00F91103"/>
    <w:rsid w:val="00F926BF"/>
    <w:rsid w:val="00FB1EC0"/>
    <w:rsid w:val="00FB4D12"/>
    <w:rsid w:val="00FB528A"/>
    <w:rsid w:val="00FB6A48"/>
    <w:rsid w:val="00FC429D"/>
    <w:rsid w:val="00FD107A"/>
    <w:rsid w:val="00FE06AB"/>
    <w:rsid w:val="00FE6DA8"/>
    <w:rsid w:val="00FE717D"/>
    <w:rsid w:val="00FF6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11E91-0E9E-4249-860C-9228CC87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81A"/>
    <w:pPr>
      <w:spacing w:after="200" w:line="276" w:lineRule="auto"/>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a4"/>
    <w:rsid w:val="004C3021"/>
    <w:pPr>
      <w:spacing w:after="0" w:line="240" w:lineRule="auto"/>
    </w:pPr>
    <w:rPr>
      <w:rFonts w:ascii="Courier New" w:eastAsia="Times New Roman" w:hAnsi="Courier New" w:cs="Courier New"/>
      <w:sz w:val="20"/>
      <w:szCs w:val="20"/>
      <w:lang w:eastAsia="ru-RU"/>
    </w:rPr>
  </w:style>
  <w:style w:type="character" w:customStyle="1" w:styleId="a4">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4C3021"/>
    <w:rPr>
      <w:rFonts w:ascii="Courier New" w:eastAsia="Times New Roman" w:hAnsi="Courier New" w:cs="Courier New"/>
      <w:sz w:val="20"/>
      <w:szCs w:val="20"/>
      <w:lang w:eastAsia="ru-RU"/>
    </w:rPr>
  </w:style>
  <w:style w:type="paragraph" w:styleId="a5">
    <w:name w:val="header"/>
    <w:basedOn w:val="a"/>
    <w:link w:val="a6"/>
    <w:uiPriority w:val="99"/>
    <w:unhideWhenUsed/>
    <w:rsid w:val="003455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45500"/>
    <w:rPr>
      <w:rFonts w:ascii="Calibri" w:eastAsia="Calibri" w:hAnsi="Calibri" w:cs="Times New Roman"/>
    </w:rPr>
  </w:style>
  <w:style w:type="paragraph" w:styleId="a7">
    <w:name w:val="footer"/>
    <w:basedOn w:val="a"/>
    <w:link w:val="a8"/>
    <w:uiPriority w:val="99"/>
    <w:unhideWhenUsed/>
    <w:rsid w:val="003455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5500"/>
    <w:rPr>
      <w:rFonts w:ascii="Calibri" w:eastAsia="Calibri" w:hAnsi="Calibri" w:cs="Times New Roman"/>
    </w:rPr>
  </w:style>
  <w:style w:type="paragraph" w:styleId="a9">
    <w:name w:val="Balloon Text"/>
    <w:basedOn w:val="a"/>
    <w:link w:val="aa"/>
    <w:uiPriority w:val="99"/>
    <w:semiHidden/>
    <w:unhideWhenUsed/>
    <w:rsid w:val="0026012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60124"/>
    <w:rPr>
      <w:rFonts w:ascii="Segoe UI" w:eastAsia="Calibri" w:hAnsi="Segoe UI" w:cs="Segoe UI"/>
      <w:sz w:val="18"/>
      <w:szCs w:val="18"/>
    </w:rPr>
  </w:style>
  <w:style w:type="paragraph" w:styleId="ab">
    <w:name w:val="List Paragraph"/>
    <w:basedOn w:val="a"/>
    <w:uiPriority w:val="34"/>
    <w:qFormat/>
    <w:rsid w:val="00DE03FF"/>
    <w:pPr>
      <w:spacing w:after="160" w:line="259" w:lineRule="auto"/>
      <w:ind w:left="720"/>
      <w:contextualSpacing/>
    </w:pPr>
    <w:rPr>
      <w:rFonts w:asciiTheme="minorHAnsi" w:eastAsiaTheme="minorHAnsi" w:hAnsiTheme="minorHAnsi" w:cstheme="minorBidi"/>
    </w:rPr>
  </w:style>
  <w:style w:type="paragraph" w:styleId="ac">
    <w:name w:val="Normal (Web)"/>
    <w:basedOn w:val="a"/>
    <w:uiPriority w:val="99"/>
    <w:unhideWhenUsed/>
    <w:rsid w:val="00F11CA9"/>
    <w:rPr>
      <w:rFonts w:ascii="Times New Roman" w:hAnsi="Times New Roman"/>
      <w:sz w:val="24"/>
      <w:szCs w:val="24"/>
    </w:rPr>
  </w:style>
  <w:style w:type="table" w:styleId="ad">
    <w:name w:val="Table Grid"/>
    <w:basedOn w:val="a1"/>
    <w:uiPriority w:val="39"/>
    <w:rsid w:val="003269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412E09"/>
    <w:pPr>
      <w:spacing w:after="0" w:line="240" w:lineRule="auto"/>
    </w:pPr>
    <w:rPr>
      <w:rFonts w:ascii="Calibri" w:eastAsia="Calibri" w:hAnsi="Calibri" w:cs="Times New Roman"/>
    </w:rPr>
  </w:style>
  <w:style w:type="character" w:styleId="af">
    <w:name w:val="Hyperlink"/>
    <w:rsid w:val="00F02D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73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5DEB858D1CB7035CF291E5AA25D4056A69634E895A0D299F2711619B6D54F61EFE5A974CA773E428x1aA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5</Pages>
  <Words>1593</Words>
  <Characters>9081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Бугаева В.Н.</cp:lastModifiedBy>
  <cp:revision>61</cp:revision>
  <cp:lastPrinted>2024-04-08T08:15:00Z</cp:lastPrinted>
  <dcterms:created xsi:type="dcterms:W3CDTF">2024-03-26T07:32:00Z</dcterms:created>
  <dcterms:modified xsi:type="dcterms:W3CDTF">2024-04-18T08:29:00Z</dcterms:modified>
</cp:coreProperties>
</file>