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3DA9A" w14:textId="77777777" w:rsidR="00216A0D" w:rsidRDefault="00216A0D" w:rsidP="00866FC5">
      <w:pPr>
        <w:pStyle w:val="a3"/>
        <w:outlineLvl w:val="0"/>
        <w:rPr>
          <w:b w:val="0"/>
          <w:bCs w:val="0"/>
          <w:szCs w:val="28"/>
        </w:rPr>
      </w:pPr>
    </w:p>
    <w:p w14:paraId="4327CF4D" w14:textId="77777777" w:rsidR="00866FC5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69489E9A" w14:textId="77777777" w:rsidR="00866FC5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21F96DC9" w14:textId="77777777" w:rsidR="00866FC5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78F58AD0" w14:textId="77777777" w:rsidR="00866FC5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7EDB42BF" w14:textId="77777777" w:rsidR="00866FC5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3C9C9CE3" w14:textId="77777777" w:rsidR="00866FC5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5F3B81E9" w14:textId="77777777" w:rsidR="00866FC5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2EF7610D" w14:textId="77777777" w:rsidR="00866FC5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08F3B27F" w14:textId="77777777" w:rsidR="00866FC5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0813665E" w14:textId="77777777" w:rsidR="00866FC5" w:rsidRPr="00841679" w:rsidRDefault="00866FC5" w:rsidP="00866FC5">
      <w:pPr>
        <w:pStyle w:val="a3"/>
        <w:outlineLvl w:val="0"/>
        <w:rPr>
          <w:b w:val="0"/>
          <w:bCs w:val="0"/>
          <w:szCs w:val="28"/>
        </w:rPr>
      </w:pPr>
    </w:p>
    <w:p w14:paraId="0EB34DD3" w14:textId="77777777" w:rsidR="00866FC5" w:rsidRDefault="00216A0D" w:rsidP="0086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679">
        <w:rPr>
          <w:rFonts w:ascii="Times New Roman" w:hAnsi="Times New Roman" w:cs="Times New Roman"/>
          <w:sz w:val="28"/>
          <w:szCs w:val="28"/>
        </w:rPr>
        <w:t>Об отмене Указа</w:t>
      </w:r>
      <w:r w:rsidR="009A6044">
        <w:rPr>
          <w:rFonts w:ascii="Times New Roman" w:hAnsi="Times New Roman" w:cs="Times New Roman"/>
          <w:sz w:val="28"/>
          <w:szCs w:val="28"/>
        </w:rPr>
        <w:t xml:space="preserve"> </w:t>
      </w:r>
      <w:r w:rsidRPr="00841679">
        <w:rPr>
          <w:rFonts w:ascii="Times New Roman" w:hAnsi="Times New Roman" w:cs="Times New Roman"/>
          <w:sz w:val="28"/>
          <w:szCs w:val="28"/>
        </w:rPr>
        <w:t xml:space="preserve">Президента </w:t>
      </w:r>
    </w:p>
    <w:p w14:paraId="16D61885" w14:textId="0FBD3E8B" w:rsidR="00216A0D" w:rsidRPr="00841679" w:rsidRDefault="00216A0D" w:rsidP="0086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67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6A151862" w14:textId="77777777" w:rsidR="00866FC5" w:rsidRDefault="00216A0D" w:rsidP="0086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167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1679">
        <w:rPr>
          <w:rFonts w:ascii="Times New Roman" w:hAnsi="Times New Roman" w:cs="Times New Roman"/>
          <w:sz w:val="28"/>
          <w:szCs w:val="28"/>
        </w:rPr>
        <w:t xml:space="preserve"> 20 июня 2011 года № 428</w:t>
      </w:r>
      <w:r w:rsidR="009A6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FD92E" w14:textId="77777777" w:rsidR="00866FC5" w:rsidRDefault="00216A0D" w:rsidP="0086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679">
        <w:rPr>
          <w:rFonts w:ascii="Times New Roman" w:hAnsi="Times New Roman" w:cs="Times New Roman"/>
          <w:sz w:val="28"/>
          <w:szCs w:val="28"/>
        </w:rPr>
        <w:t>«О</w:t>
      </w:r>
      <w:r w:rsidR="00602DF8">
        <w:rPr>
          <w:rFonts w:ascii="Times New Roman" w:hAnsi="Times New Roman" w:cs="Times New Roman"/>
          <w:sz w:val="28"/>
          <w:szCs w:val="28"/>
        </w:rPr>
        <w:t>б</w:t>
      </w:r>
      <w:r w:rsidRPr="00841679">
        <w:rPr>
          <w:rFonts w:ascii="Times New Roman" w:hAnsi="Times New Roman" w:cs="Times New Roman"/>
          <w:sz w:val="28"/>
          <w:szCs w:val="28"/>
        </w:rPr>
        <w:t xml:space="preserve"> утверждении Положения об охранных зонах </w:t>
      </w:r>
    </w:p>
    <w:p w14:paraId="6118D646" w14:textId="77777777" w:rsidR="00866FC5" w:rsidRDefault="00216A0D" w:rsidP="0086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16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1679">
        <w:rPr>
          <w:rFonts w:ascii="Times New Roman" w:hAnsi="Times New Roman" w:cs="Times New Roman"/>
          <w:sz w:val="28"/>
          <w:szCs w:val="28"/>
        </w:rPr>
        <w:t xml:space="preserve"> охране геодезических пунктов на территории </w:t>
      </w:r>
    </w:p>
    <w:p w14:paraId="2E77603D" w14:textId="10E11486" w:rsidR="00216A0D" w:rsidRPr="00841679" w:rsidRDefault="00216A0D" w:rsidP="0086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679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14:paraId="34B3C74C" w14:textId="77777777" w:rsidR="00216A0D" w:rsidRDefault="00216A0D" w:rsidP="0086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AC869" w14:textId="77777777" w:rsidR="00866FC5" w:rsidRPr="00841679" w:rsidRDefault="00866FC5" w:rsidP="0086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17EDB" w14:textId="2BFD0E25" w:rsidR="009A6044" w:rsidRDefault="00216A0D" w:rsidP="00866FC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2A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042E2A">
        <w:rPr>
          <w:rFonts w:ascii="Times New Roman" w:eastAsia="Times New Roman" w:hAnsi="Times New Roman" w:cs="Times New Roman"/>
          <w:sz w:val="28"/>
          <w:szCs w:val="28"/>
        </w:rPr>
        <w:t xml:space="preserve">пунктом 4 статьи 20 Закона Приднестровской Молдавской Республики от 5 октября 2010 года № 186-З-IV «О геодезии и картографии» </w:t>
      </w:r>
      <w:r w:rsidR="00866FC5">
        <w:rPr>
          <w:rFonts w:ascii="Times New Roman" w:eastAsia="Times New Roman" w:hAnsi="Times New Roman" w:cs="Times New Roman"/>
          <w:sz w:val="28"/>
          <w:szCs w:val="28"/>
        </w:rPr>
        <w:br/>
      </w:r>
      <w:r w:rsidRPr="00042E2A">
        <w:rPr>
          <w:rFonts w:ascii="Times New Roman" w:eastAsia="Times New Roman" w:hAnsi="Times New Roman" w:cs="Times New Roman"/>
          <w:sz w:val="28"/>
          <w:szCs w:val="28"/>
        </w:rPr>
        <w:t>(САЗ 10-40</w:t>
      </w:r>
      <w:r w:rsidRPr="00866F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2E2A" w:rsidRPr="00866FC5">
        <w:rPr>
          <w:rFonts w:ascii="Times New Roman" w:eastAsia="Times New Roman" w:hAnsi="Times New Roman" w:cs="Times New Roman"/>
          <w:sz w:val="28"/>
          <w:szCs w:val="28"/>
        </w:rPr>
        <w:t xml:space="preserve"> в действующей редакции</w:t>
      </w:r>
      <w:r w:rsidRPr="00866F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1679" w:rsidRPr="00866FC5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3D62E9" w:rsidRPr="00866FC5">
        <w:rPr>
          <w:rFonts w:ascii="Times New Roman" w:hAnsi="Times New Roman" w:cs="Times New Roman"/>
          <w:sz w:val="28"/>
          <w:szCs w:val="28"/>
        </w:rPr>
        <w:t>Постановлени</w:t>
      </w:r>
      <w:r w:rsidR="00841679" w:rsidRPr="00866FC5">
        <w:rPr>
          <w:rFonts w:ascii="Times New Roman" w:hAnsi="Times New Roman" w:cs="Times New Roman"/>
          <w:sz w:val="28"/>
          <w:szCs w:val="28"/>
        </w:rPr>
        <w:t>я</w:t>
      </w:r>
      <w:r w:rsidR="003D62E9" w:rsidRPr="00866FC5">
        <w:rPr>
          <w:rFonts w:ascii="Times New Roman" w:hAnsi="Times New Roman" w:cs="Times New Roman"/>
          <w:sz w:val="28"/>
          <w:szCs w:val="28"/>
        </w:rPr>
        <w:t xml:space="preserve"> Правительства Приднестровской Молдавской Республики от 8</w:t>
      </w:r>
      <w:r w:rsidR="00042E2A" w:rsidRPr="00866FC5">
        <w:rPr>
          <w:rFonts w:ascii="Times New Roman" w:hAnsi="Times New Roman" w:cs="Times New Roman"/>
          <w:sz w:val="28"/>
          <w:szCs w:val="28"/>
        </w:rPr>
        <w:t xml:space="preserve"> </w:t>
      </w:r>
      <w:r w:rsidR="003D62E9" w:rsidRPr="00866FC5">
        <w:rPr>
          <w:rFonts w:ascii="Times New Roman" w:hAnsi="Times New Roman" w:cs="Times New Roman"/>
          <w:sz w:val="28"/>
          <w:szCs w:val="28"/>
        </w:rPr>
        <w:t>апреля 2024 года № 177 «Об утверждении Положения об охранных зонах и охране</w:t>
      </w:r>
      <w:r w:rsidR="00042E2A" w:rsidRPr="00866FC5">
        <w:rPr>
          <w:rFonts w:ascii="Times New Roman" w:hAnsi="Times New Roman" w:cs="Times New Roman"/>
          <w:sz w:val="28"/>
          <w:szCs w:val="28"/>
        </w:rPr>
        <w:t xml:space="preserve"> </w:t>
      </w:r>
      <w:r w:rsidR="003D62E9" w:rsidRPr="00866FC5">
        <w:rPr>
          <w:rFonts w:ascii="Times New Roman" w:hAnsi="Times New Roman" w:cs="Times New Roman"/>
          <w:sz w:val="28"/>
          <w:szCs w:val="28"/>
        </w:rPr>
        <w:t>геодезических пунктов на территории Приднестровской Молдавской Республики»</w:t>
      </w:r>
      <w:r w:rsidR="00042E2A" w:rsidRPr="00866FC5">
        <w:rPr>
          <w:rFonts w:ascii="Times New Roman" w:hAnsi="Times New Roman" w:cs="Times New Roman"/>
          <w:sz w:val="28"/>
          <w:szCs w:val="28"/>
        </w:rPr>
        <w:t xml:space="preserve"> (САЗ 24-16)</w:t>
      </w:r>
      <w:r w:rsidR="003D62E9" w:rsidRPr="00866FC5">
        <w:rPr>
          <w:rFonts w:ascii="Times New Roman" w:hAnsi="Times New Roman" w:cs="Times New Roman"/>
          <w:sz w:val="28"/>
          <w:szCs w:val="28"/>
        </w:rPr>
        <w:t>,</w:t>
      </w:r>
      <w:r w:rsidR="00841679" w:rsidRPr="00866FC5">
        <w:rPr>
          <w:rFonts w:ascii="Times New Roman" w:hAnsi="Times New Roman" w:cs="Times New Roman"/>
          <w:sz w:val="28"/>
          <w:szCs w:val="28"/>
        </w:rPr>
        <w:t xml:space="preserve"> </w:t>
      </w:r>
      <w:r w:rsidR="003D62E9" w:rsidRPr="00866FC5">
        <w:rPr>
          <w:rFonts w:ascii="Times New Roman" w:hAnsi="Times New Roman" w:cs="Times New Roman"/>
          <w:sz w:val="28"/>
          <w:szCs w:val="28"/>
        </w:rPr>
        <w:t>в целях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="009A6044" w:rsidRPr="00866FC5">
        <w:rPr>
          <w:rFonts w:ascii="Times New Roman" w:hAnsi="Times New Roman" w:cs="Times New Roman"/>
          <w:sz w:val="28"/>
          <w:szCs w:val="28"/>
        </w:rPr>
        <w:t>,</w:t>
      </w:r>
    </w:p>
    <w:p w14:paraId="1E9C8601" w14:textId="22ABEA99" w:rsidR="00216A0D" w:rsidRPr="00042E2A" w:rsidRDefault="00866FC5" w:rsidP="00866FC5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A0D" w:rsidRPr="00042E2A">
        <w:rPr>
          <w:rFonts w:ascii="Times New Roman" w:eastAsia="Times New Roman" w:hAnsi="Times New Roman" w:cs="Times New Roman"/>
          <w:sz w:val="28"/>
          <w:szCs w:val="28"/>
        </w:rPr>
        <w:t>ю:</w:t>
      </w:r>
    </w:p>
    <w:p w14:paraId="75CDA44F" w14:textId="77777777" w:rsidR="00216A0D" w:rsidRPr="002F660E" w:rsidRDefault="00216A0D" w:rsidP="00866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563A2" w14:textId="6E99BB47" w:rsidR="00216A0D" w:rsidRPr="00841679" w:rsidRDefault="00216A0D" w:rsidP="00866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679">
        <w:rPr>
          <w:rFonts w:ascii="Times New Roman" w:hAnsi="Times New Roman" w:cs="Times New Roman"/>
          <w:sz w:val="28"/>
          <w:szCs w:val="28"/>
        </w:rPr>
        <w:t>1. Признать утратившим силу Указ Президента Приднестровской Молдавской Республики от 20 июня 2011 года № 428 «О</w:t>
      </w:r>
      <w:r w:rsidR="00602DF8">
        <w:rPr>
          <w:rFonts w:ascii="Times New Roman" w:hAnsi="Times New Roman" w:cs="Times New Roman"/>
          <w:sz w:val="28"/>
          <w:szCs w:val="28"/>
        </w:rPr>
        <w:t>б</w:t>
      </w:r>
      <w:r w:rsidRPr="00841679">
        <w:rPr>
          <w:rFonts w:ascii="Times New Roman" w:hAnsi="Times New Roman" w:cs="Times New Roman"/>
          <w:sz w:val="28"/>
          <w:szCs w:val="28"/>
        </w:rPr>
        <w:t xml:space="preserve"> утверждении Положения об охранных зонах и охране геодезических пунктов на территории Приднестровской Молдавской Республики» (САЗ 11-25).</w:t>
      </w:r>
    </w:p>
    <w:p w14:paraId="4E6C1E49" w14:textId="77777777" w:rsidR="00216A0D" w:rsidRPr="00841679" w:rsidRDefault="00216A0D" w:rsidP="00866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D2A7AB" w14:textId="77777777" w:rsidR="00216A0D" w:rsidRPr="00841679" w:rsidRDefault="00216A0D" w:rsidP="0086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6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41679">
        <w:rPr>
          <w:rFonts w:ascii="Times New Roman" w:hAnsi="Times New Roman" w:cs="Times New Roman"/>
          <w:sz w:val="28"/>
          <w:szCs w:val="28"/>
        </w:rPr>
        <w:t>Настоящий Указ вступает в силу со дня, следующего за днем официального опубликования.</w:t>
      </w:r>
    </w:p>
    <w:p w14:paraId="40771A19" w14:textId="77777777" w:rsidR="00216A0D" w:rsidRPr="00841679" w:rsidRDefault="00216A0D" w:rsidP="0086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0F5CB" w14:textId="77777777" w:rsidR="00216A0D" w:rsidRDefault="00216A0D" w:rsidP="0086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C6A9C" w14:textId="77777777" w:rsidR="00866FC5" w:rsidRDefault="00866FC5" w:rsidP="0086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33634" w14:textId="77777777" w:rsidR="00866FC5" w:rsidRDefault="00866FC5" w:rsidP="0086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059A1" w14:textId="77777777" w:rsidR="00866FC5" w:rsidRPr="00866FC5" w:rsidRDefault="00866FC5" w:rsidP="00866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FC5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40171F37" w14:textId="77777777" w:rsidR="00866FC5" w:rsidRPr="00866FC5" w:rsidRDefault="00866FC5" w:rsidP="00866FC5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2154756" w14:textId="77777777" w:rsidR="00866FC5" w:rsidRPr="00465F02" w:rsidRDefault="00866FC5" w:rsidP="00866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5E9D97" w14:textId="77777777" w:rsidR="00866FC5" w:rsidRPr="00465F02" w:rsidRDefault="00866FC5" w:rsidP="00866F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65F02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69D05A2F" w14:textId="21B30B0B" w:rsidR="00866FC5" w:rsidRPr="00465F02" w:rsidRDefault="00465F02" w:rsidP="00866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18</w:t>
      </w:r>
      <w:r w:rsidR="00866FC5" w:rsidRPr="00465F02">
        <w:rPr>
          <w:rFonts w:ascii="Times New Roman" w:eastAsia="Times New Roman" w:hAnsi="Times New Roman" w:cs="Times New Roman"/>
          <w:sz w:val="28"/>
          <w:szCs w:val="28"/>
        </w:rPr>
        <w:t xml:space="preserve"> апреля 2024 г.</w:t>
      </w:r>
    </w:p>
    <w:p w14:paraId="79209CFB" w14:textId="6F683023" w:rsidR="00866FC5" w:rsidRPr="00465F02" w:rsidRDefault="00866FC5" w:rsidP="00866F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65F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5F02">
        <w:rPr>
          <w:rFonts w:ascii="Times New Roman" w:eastAsia="Times New Roman" w:hAnsi="Times New Roman" w:cs="Times New Roman"/>
          <w:sz w:val="28"/>
          <w:szCs w:val="28"/>
        </w:rPr>
        <w:t xml:space="preserve">   № 146</w:t>
      </w:r>
      <w:bookmarkStart w:id="0" w:name="_GoBack"/>
      <w:bookmarkEnd w:id="0"/>
    </w:p>
    <w:sectPr w:rsidR="00866FC5" w:rsidRPr="00465F02" w:rsidSect="00010758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D6"/>
    <w:rsid w:val="00010758"/>
    <w:rsid w:val="00042E2A"/>
    <w:rsid w:val="00216A0D"/>
    <w:rsid w:val="002261D5"/>
    <w:rsid w:val="003D62E9"/>
    <w:rsid w:val="00465F02"/>
    <w:rsid w:val="004D7ED6"/>
    <w:rsid w:val="005E6BC6"/>
    <w:rsid w:val="00602DF8"/>
    <w:rsid w:val="00841679"/>
    <w:rsid w:val="00866FC5"/>
    <w:rsid w:val="00884AD8"/>
    <w:rsid w:val="009A6044"/>
    <w:rsid w:val="00AA21C6"/>
    <w:rsid w:val="00CE3A7C"/>
    <w:rsid w:val="00D07D90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6A73"/>
  <w15:chartTrackingRefBased/>
  <w15:docId w15:val="{AE408486-3C65-4F39-99B1-9AEE3266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6A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216A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3D62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A21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21C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21C6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21C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21C6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21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12</cp:revision>
  <dcterms:created xsi:type="dcterms:W3CDTF">2024-04-16T07:21:00Z</dcterms:created>
  <dcterms:modified xsi:type="dcterms:W3CDTF">2024-04-18T08:19:00Z</dcterms:modified>
</cp:coreProperties>
</file>