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6C1" w:rsidRPr="00B71D1A" w:rsidRDefault="004626C1" w:rsidP="004626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626C1" w:rsidRPr="00B71D1A" w:rsidRDefault="004626C1" w:rsidP="004626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626C1" w:rsidRPr="00B71D1A" w:rsidRDefault="004626C1" w:rsidP="004626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626C1" w:rsidRPr="00B71D1A" w:rsidRDefault="004626C1" w:rsidP="004626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626C1" w:rsidRPr="00B71D1A" w:rsidRDefault="004626C1" w:rsidP="004626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626C1" w:rsidRPr="00B71D1A" w:rsidRDefault="004626C1" w:rsidP="004626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4626C1" w:rsidRPr="00B71D1A" w:rsidRDefault="004626C1" w:rsidP="004626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4626C1" w:rsidRPr="00B71D1A" w:rsidRDefault="004626C1" w:rsidP="004626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4626C1" w:rsidRPr="004626C1" w:rsidRDefault="004626C1" w:rsidP="004626C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626C1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Арбитражный процессуальный кодекс </w:t>
      </w:r>
    </w:p>
    <w:p w:rsidR="004626C1" w:rsidRPr="00B71D1A" w:rsidRDefault="004626C1" w:rsidP="004626C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26C1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  <w:r w:rsidRPr="001A77F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626C1" w:rsidRPr="00B71D1A" w:rsidRDefault="004626C1" w:rsidP="00462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6C1" w:rsidRPr="00B71D1A" w:rsidRDefault="004626C1" w:rsidP="004626C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4626C1" w:rsidRDefault="004626C1" w:rsidP="004626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Приднестровской Молдавской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                       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20 марта 2024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4626C1" w:rsidRDefault="004626C1" w:rsidP="004626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26C1" w:rsidRDefault="004626C1" w:rsidP="00462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26C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Статья </w:t>
      </w:r>
      <w:r w:rsidRPr="004626C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t xml:space="preserve"> Внести в Арбитражный процессуальный кодекс Приднестровской Молдавской Республики, введенный в действие Законом Приднестровской Молдавской Республики от 19 февраля 1998 года № 84-З (СЗМР 98-1), с изменениями и дополнениями, внесенными законами Приднестровской Молдавской Республики от 10 июля 2002 года 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152-ЗИД-III (САЗ 02-28,1); от 25 октября 2005 года № 648-ЗИД-III 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(САЗ 05-44); от 25 октября 2005 года № 651-ЗИД-III (САЗ 05-44); 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2 декабря 2005 года № 683-ЗИД-III (САЗ 05-49); от 30 апреля 2008 года 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452-ЗД-IV (САЗ 08-17); от 16 мая 2008 года № 466-ЗИД-IV (САЗ 08-19); 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4 декабря 2008 года № 614-ЗД-IV (САЗ 08-48); от 30 марта 2009 года 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693-ЗД-IV (САЗ 09-14); от 10 апреля 2009 года № 718-ЗИ-IV (САЗ 09-15); от 28 апреля 2009 года № 738-ЗД-IV (САЗ 09-18); от 9 июля 2009 года 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804-ЗИ-IV (САЗ 09-29); от 4 августа 2009 года № 822-ЗИД-IV (САЗ 09-32); от 8 февраля 2010 года № 20-ЗИ-IV (САЗ 10-6); от 17 февраля 2010 года 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26-ЗИД-IV (САЗ 10-7); от 21 мая 2012 года № 73-ЗИД-V (САЗ 12-22); 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11 марта 2013 года № 56-ЗИД-V (САЗ 13-10); от 19 ноября 2013 года 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230-ЗИД-V (САЗ 13-46); от 21 января 2014 года № 22-ЗИД-V (САЗ 14-4); 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15 января 2015 года № 14-ЗИД-V (САЗ 15-3); от 17 февраля 2016 года 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24-ЗИД-VI (САЗ 16-7); от 28 марта 2016 года № 59-ЗИД-VI (САЗ 16-13); 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18 ноября 2016 года № 251-ЗИД-VI (САЗ 16-46); от 29 мая 2017 года 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118-ЗИ-VI (САЗ 17-23,1); от 1 ноября 2017 года № 295-ЗИД-VI 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br/>
        <w:t>(САЗ 17-45,1); от 16 июля 2018 года № 219-ЗД-VI (САЗ 18-29); от 25 апреля 2019 года № 71-ЗИ-VI (САЗ 19-16); от 21 октября 2019 года № 182-ЗИД-VI (САЗ 19-41); от 23 июля 2020 года № 106-ЗИД-</w:t>
      </w:r>
      <w:r w:rsidRPr="004626C1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4626C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t>АЗ 20-30); от 12 апреля 2021 года № 66-ЗД-</w:t>
      </w:r>
      <w:r w:rsidRPr="004626C1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t xml:space="preserve"> (САЗ 21-15); от 20 июля 2021 года № 175-ЗИД-</w:t>
      </w:r>
      <w:r w:rsidRPr="004626C1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br/>
        <w:t>(САЗ 21-29); от 25 октября 2021 года № 262-ЗИД-</w:t>
      </w:r>
      <w:r w:rsidRPr="004626C1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t xml:space="preserve"> (САЗ 21-43);</w:t>
      </w: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от 22 декабря 2021 года № 339-ЗИД-</w:t>
      </w:r>
      <w:r w:rsidRPr="004626C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21-51)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от </w:t>
      </w: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>20 июня 2022 года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>№ 134-ЗИД-VII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>(САЗ 22-24),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следующее изменение.</w:t>
      </w:r>
    </w:p>
    <w:p w:rsidR="004626C1" w:rsidRDefault="004626C1" w:rsidP="00462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26C1" w:rsidRDefault="004626C1" w:rsidP="00462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26C1" w:rsidRPr="004626C1" w:rsidRDefault="004626C1" w:rsidP="00462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26C1" w:rsidRPr="004626C1" w:rsidRDefault="004626C1" w:rsidP="00462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Пункт 1 статьи 80 изложить в следующей редакции:</w:t>
      </w:r>
    </w:p>
    <w:p w:rsidR="004626C1" w:rsidRPr="004626C1" w:rsidRDefault="004626C1" w:rsidP="00462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1. Государственная пошли</w:t>
      </w: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>на взимается:</w:t>
      </w:r>
    </w:p>
    <w:p w:rsidR="004626C1" w:rsidRPr="004626C1" w:rsidRDefault="004626C1" w:rsidP="00462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>а) с исковых заявлений;</w:t>
      </w:r>
    </w:p>
    <w:p w:rsidR="004626C1" w:rsidRPr="004626C1" w:rsidRDefault="004626C1" w:rsidP="00462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>б) с заявлений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признании нормативных правовых актов недействующими; с заявлений о признании ненормативных правовых актов недействитель</w:t>
      </w: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>ными, решений и 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ействий (бездействия) незаконны</w:t>
      </w: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>ми;</w:t>
      </w:r>
    </w:p>
    <w:p w:rsidR="004626C1" w:rsidRPr="004626C1" w:rsidRDefault="004626C1" w:rsidP="00462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в) с заявлений о при</w:t>
      </w: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знании несостоятельными (банкротами) организаций и граждан,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том числе индивидуальных предпринимателей;</w:t>
      </w:r>
    </w:p>
    <w:p w:rsidR="004626C1" w:rsidRPr="004626C1" w:rsidRDefault="004626C1" w:rsidP="00462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г) с заявлений об установлении фактов, имеющих юридическое значе</w:t>
      </w: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>ние;</w:t>
      </w:r>
    </w:p>
    <w:p w:rsidR="004626C1" w:rsidRPr="004626C1" w:rsidRDefault="004626C1" w:rsidP="00462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д) с заявлений о вступ</w:t>
      </w: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>лении в дело в качестве третьего лица, заяв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ляющего самостоятельные требова</w:t>
      </w: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>ния на предмет спора;</w:t>
      </w:r>
    </w:p>
    <w:p w:rsidR="004626C1" w:rsidRPr="004626C1" w:rsidRDefault="004626C1" w:rsidP="00462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>е) с заявле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ний о при</w:t>
      </w: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>суждении компенс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ации за нарушение права на судо</w:t>
      </w: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>производство в 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азумный срок или права на исполнение судебного акта в ра</w:t>
      </w: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>зумный срок;</w:t>
      </w:r>
    </w:p>
    <w:p w:rsidR="004626C1" w:rsidRPr="004626C1" w:rsidRDefault="004626C1" w:rsidP="00462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ж) с заявлений о выдаче исполнительного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листа на принудительное исполне</w:t>
      </w: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>ние решения третейского суда;</w:t>
      </w:r>
    </w:p>
    <w:p w:rsidR="004626C1" w:rsidRPr="004626C1" w:rsidRDefault="004626C1" w:rsidP="00462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>з) с кассационных жалоб на решения арбитра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жного суда, а также на определения о прекращении производства по делу, об оставлении иска без рассмотре</w:t>
      </w: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>ния, о наложении судебных штрафов;</w:t>
      </w:r>
    </w:p>
    <w:p w:rsidR="004626C1" w:rsidRPr="004626C1" w:rsidRDefault="004626C1" w:rsidP="00462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и) с кассационных жалоб на определения арбитражного суда о выдаче ис</w:t>
      </w: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полнительного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листа на принудительное исполне</w:t>
      </w: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>ние решения третейского суда и об отказе в выдаче исполнительного листа;</w:t>
      </w:r>
    </w:p>
    <w:p w:rsidR="004626C1" w:rsidRPr="004626C1" w:rsidRDefault="004626C1" w:rsidP="00462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к) с заявлений о прине</w:t>
      </w: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>сении протестов на вступившие в законную силу решения или опре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деления, которые не были обжалованы в кассационном по</w:t>
      </w: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>рядке;</w:t>
      </w:r>
    </w:p>
    <w:p w:rsidR="004626C1" w:rsidRPr="004626C1" w:rsidRDefault="004626C1" w:rsidP="00462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л) в иных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случаях, предусмотренных законодательными актами При</w:t>
      </w: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>днестровской Молдавской Республики»</w:t>
      </w:r>
      <w:r w:rsidR="00D35B9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626C1" w:rsidRPr="009F3921" w:rsidRDefault="004626C1" w:rsidP="00462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6C1" w:rsidRPr="009F3921" w:rsidRDefault="004626C1" w:rsidP="00462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9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2. </w:t>
      </w:r>
      <w:r w:rsidRPr="009F3921">
        <w:rPr>
          <w:rFonts w:ascii="Times New Roman" w:eastAsia="Times New Roman" w:hAnsi="Times New Roman"/>
          <w:sz w:val="28"/>
          <w:szCs w:val="28"/>
          <w:lang w:eastAsia="ru-RU"/>
        </w:rPr>
        <w:t>Настоящий Закон вступает в силу с 1 января 2025 года.</w:t>
      </w:r>
    </w:p>
    <w:p w:rsidR="004626C1" w:rsidRDefault="004626C1" w:rsidP="00462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26C1" w:rsidRDefault="004626C1" w:rsidP="00462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26C1" w:rsidRPr="00B71D1A" w:rsidRDefault="004626C1" w:rsidP="00462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4626C1" w:rsidRPr="00B71D1A" w:rsidRDefault="004626C1" w:rsidP="00462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4626C1" w:rsidRPr="00B71D1A" w:rsidRDefault="004626C1" w:rsidP="00462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4626C1" w:rsidRDefault="004626C1" w:rsidP="00462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6AD" w:rsidRDefault="00E816AD" w:rsidP="00462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6AD" w:rsidRDefault="00E816AD" w:rsidP="00462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6AD" w:rsidRPr="00E816AD" w:rsidRDefault="00E816AD" w:rsidP="00E8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6A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E816AD" w:rsidRPr="00E816AD" w:rsidRDefault="00E816AD" w:rsidP="00E8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6AD">
        <w:rPr>
          <w:rFonts w:ascii="Times New Roman" w:eastAsia="Times New Roman" w:hAnsi="Times New Roman" w:cs="Times New Roman"/>
          <w:sz w:val="28"/>
          <w:szCs w:val="28"/>
          <w:lang w:eastAsia="ru-RU"/>
        </w:rPr>
        <w:t>8 апреля 2024 г.</w:t>
      </w:r>
    </w:p>
    <w:p w:rsidR="00E816AD" w:rsidRPr="00E816AD" w:rsidRDefault="00E816AD" w:rsidP="00E8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6AD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60-ЗИ-VI</w:t>
      </w:r>
      <w:r w:rsidRPr="00E816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E816AD" w:rsidRDefault="00E816AD" w:rsidP="00462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816AD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E7B" w:rsidRDefault="00D30E7B">
      <w:pPr>
        <w:spacing w:after="0" w:line="240" w:lineRule="auto"/>
      </w:pPr>
      <w:r>
        <w:separator/>
      </w:r>
    </w:p>
  </w:endnote>
  <w:endnote w:type="continuationSeparator" w:id="0">
    <w:p w:rsidR="00D30E7B" w:rsidRDefault="00D30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E7B" w:rsidRDefault="00D30E7B">
      <w:pPr>
        <w:spacing w:after="0" w:line="240" w:lineRule="auto"/>
      </w:pPr>
      <w:r>
        <w:separator/>
      </w:r>
    </w:p>
  </w:footnote>
  <w:footnote w:type="continuationSeparator" w:id="0">
    <w:p w:rsidR="00D30E7B" w:rsidRDefault="00D30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88070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16A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C1"/>
    <w:rsid w:val="001B5588"/>
    <w:rsid w:val="004626C1"/>
    <w:rsid w:val="00880709"/>
    <w:rsid w:val="00B64F56"/>
    <w:rsid w:val="00D30E7B"/>
    <w:rsid w:val="00D35B97"/>
    <w:rsid w:val="00E8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7484C-57EB-4582-98EA-EB40E432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6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6C1"/>
  </w:style>
  <w:style w:type="paragraph" w:styleId="a5">
    <w:name w:val="Balloon Text"/>
    <w:basedOn w:val="a"/>
    <w:link w:val="a6"/>
    <w:uiPriority w:val="99"/>
    <w:semiHidden/>
    <w:unhideWhenUsed/>
    <w:rsid w:val="00880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0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5</cp:revision>
  <cp:lastPrinted>2024-03-20T09:46:00Z</cp:lastPrinted>
  <dcterms:created xsi:type="dcterms:W3CDTF">2024-03-20T09:35:00Z</dcterms:created>
  <dcterms:modified xsi:type="dcterms:W3CDTF">2024-04-08T08:11:00Z</dcterms:modified>
</cp:coreProperties>
</file>