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B548C" w:rsidRDefault="00490ACC" w:rsidP="00E6473E">
      <w:pPr>
        <w:jc w:val="both"/>
        <w:rPr>
          <w:spacing w:val="0"/>
          <w:lang w:val="en-US"/>
        </w:rPr>
      </w:pPr>
    </w:p>
    <w:p w:rsidR="00490ACC" w:rsidRPr="00FB548C" w:rsidRDefault="00490ACC" w:rsidP="00E6473E">
      <w:pPr>
        <w:jc w:val="both"/>
        <w:rPr>
          <w:spacing w:val="0"/>
        </w:rPr>
      </w:pPr>
    </w:p>
    <w:p w:rsidR="00490ACC" w:rsidRPr="00FB548C" w:rsidRDefault="00490ACC" w:rsidP="00E6473E">
      <w:pPr>
        <w:jc w:val="both"/>
        <w:rPr>
          <w:spacing w:val="0"/>
        </w:rPr>
      </w:pPr>
    </w:p>
    <w:p w:rsidR="00490ACC" w:rsidRPr="00FB548C" w:rsidRDefault="00490ACC" w:rsidP="00E6473E">
      <w:pPr>
        <w:jc w:val="both"/>
        <w:rPr>
          <w:spacing w:val="0"/>
        </w:rPr>
      </w:pPr>
    </w:p>
    <w:p w:rsidR="003B0F28" w:rsidRPr="00FB548C" w:rsidRDefault="003B0F28" w:rsidP="00E6473E">
      <w:pPr>
        <w:jc w:val="center"/>
        <w:rPr>
          <w:spacing w:val="0"/>
        </w:rPr>
      </w:pPr>
    </w:p>
    <w:p w:rsidR="00490ACC" w:rsidRPr="00FB548C" w:rsidRDefault="006404A3" w:rsidP="00E6473E">
      <w:pPr>
        <w:jc w:val="center"/>
        <w:rPr>
          <w:b/>
          <w:spacing w:val="0"/>
        </w:rPr>
      </w:pPr>
      <w:r w:rsidRPr="00FB548C">
        <w:rPr>
          <w:b/>
          <w:spacing w:val="0"/>
        </w:rPr>
        <w:t>З</w:t>
      </w:r>
      <w:r w:rsidR="00490ACC" w:rsidRPr="00FB548C">
        <w:rPr>
          <w:b/>
          <w:spacing w:val="0"/>
        </w:rPr>
        <w:t>акон</w:t>
      </w:r>
    </w:p>
    <w:p w:rsidR="00490ACC" w:rsidRPr="00FB548C" w:rsidRDefault="00490ACC" w:rsidP="00E6473E">
      <w:pPr>
        <w:jc w:val="center"/>
        <w:outlineLvl w:val="0"/>
        <w:rPr>
          <w:b/>
          <w:caps/>
          <w:spacing w:val="0"/>
        </w:rPr>
      </w:pPr>
      <w:r w:rsidRPr="00FB548C">
        <w:rPr>
          <w:b/>
          <w:spacing w:val="0"/>
        </w:rPr>
        <w:t xml:space="preserve">Приднестровской Молдавской Республики </w:t>
      </w:r>
    </w:p>
    <w:p w:rsidR="00490ACC" w:rsidRPr="00FB548C" w:rsidRDefault="00490ACC" w:rsidP="00E6473E">
      <w:pPr>
        <w:pStyle w:val="41"/>
        <w:shd w:val="clear" w:color="auto" w:fill="auto"/>
        <w:spacing w:before="0" w:after="0" w:line="240" w:lineRule="auto"/>
        <w:jc w:val="center"/>
        <w:rPr>
          <w:spacing w:val="0"/>
          <w:sz w:val="28"/>
          <w:szCs w:val="28"/>
        </w:rPr>
      </w:pPr>
    </w:p>
    <w:p w:rsidR="00E71F34" w:rsidRPr="00FB548C" w:rsidRDefault="00E71F34" w:rsidP="003A76D3">
      <w:pPr>
        <w:jc w:val="center"/>
        <w:rPr>
          <w:b/>
          <w:bCs/>
          <w:spacing w:val="0"/>
        </w:rPr>
      </w:pPr>
      <w:r w:rsidRPr="00FB548C">
        <w:rPr>
          <w:b/>
          <w:bCs/>
          <w:spacing w:val="0"/>
        </w:rPr>
        <w:t xml:space="preserve">«О внесении изменений и дополнений в Закон </w:t>
      </w:r>
    </w:p>
    <w:p w:rsidR="00E71F34" w:rsidRPr="00FB548C" w:rsidRDefault="00E71F34" w:rsidP="003A76D3">
      <w:pPr>
        <w:jc w:val="center"/>
        <w:rPr>
          <w:b/>
          <w:bCs/>
          <w:spacing w:val="0"/>
        </w:rPr>
      </w:pPr>
      <w:r w:rsidRPr="00FB548C">
        <w:rPr>
          <w:b/>
          <w:bCs/>
          <w:spacing w:val="0"/>
        </w:rPr>
        <w:t xml:space="preserve">Приднестровской Молдавской Республики </w:t>
      </w:r>
    </w:p>
    <w:p w:rsidR="00E71F34" w:rsidRPr="00FB548C" w:rsidRDefault="00E71F34" w:rsidP="003A76D3">
      <w:pPr>
        <w:jc w:val="center"/>
        <w:rPr>
          <w:b/>
          <w:bCs/>
          <w:spacing w:val="0"/>
        </w:rPr>
      </w:pPr>
      <w:r w:rsidRPr="00FB548C">
        <w:rPr>
          <w:b/>
          <w:bCs/>
          <w:spacing w:val="0"/>
        </w:rPr>
        <w:t xml:space="preserve">«Об административном надзоре </w:t>
      </w:r>
    </w:p>
    <w:p w:rsidR="00E71F34" w:rsidRPr="00FB548C" w:rsidRDefault="00E71F34" w:rsidP="003A76D3">
      <w:pPr>
        <w:jc w:val="center"/>
        <w:rPr>
          <w:b/>
          <w:bCs/>
          <w:spacing w:val="0"/>
        </w:rPr>
      </w:pPr>
      <w:r w:rsidRPr="00FB548C">
        <w:rPr>
          <w:b/>
          <w:bCs/>
          <w:spacing w:val="0"/>
        </w:rPr>
        <w:t xml:space="preserve">органов внутренних дел за лицами, </w:t>
      </w:r>
    </w:p>
    <w:p w:rsidR="008D1DEF" w:rsidRPr="00FB548C" w:rsidRDefault="00E71F34" w:rsidP="003A76D3">
      <w:pPr>
        <w:jc w:val="center"/>
        <w:rPr>
          <w:b/>
          <w:spacing w:val="0"/>
        </w:rPr>
      </w:pPr>
      <w:r w:rsidRPr="00FB548C">
        <w:rPr>
          <w:b/>
          <w:bCs/>
          <w:spacing w:val="0"/>
        </w:rPr>
        <w:t>освобожденными из мест лишения свободы»</w:t>
      </w:r>
    </w:p>
    <w:p w:rsidR="00BD0DB1" w:rsidRPr="00FB548C" w:rsidRDefault="00BD0DB1" w:rsidP="00E6473E">
      <w:pPr>
        <w:jc w:val="center"/>
        <w:rPr>
          <w:spacing w:val="0"/>
        </w:rPr>
      </w:pPr>
    </w:p>
    <w:p w:rsidR="00490ACC" w:rsidRPr="00FB548C" w:rsidRDefault="00490ACC" w:rsidP="00E6473E">
      <w:pPr>
        <w:jc w:val="both"/>
        <w:rPr>
          <w:spacing w:val="0"/>
        </w:rPr>
      </w:pPr>
      <w:r w:rsidRPr="00FB548C">
        <w:rPr>
          <w:spacing w:val="0"/>
        </w:rPr>
        <w:t>Принят Верховным Советом</w:t>
      </w:r>
    </w:p>
    <w:p w:rsidR="00490ACC" w:rsidRPr="00FB548C" w:rsidRDefault="00490ACC" w:rsidP="00E6473E">
      <w:pPr>
        <w:jc w:val="both"/>
        <w:rPr>
          <w:spacing w:val="0"/>
        </w:rPr>
      </w:pPr>
      <w:r w:rsidRPr="00FB548C">
        <w:rPr>
          <w:spacing w:val="0"/>
        </w:rPr>
        <w:t xml:space="preserve">Приднестровской Молдавской Республики         </w:t>
      </w:r>
      <w:r w:rsidR="005A34F8" w:rsidRPr="00FB548C">
        <w:rPr>
          <w:spacing w:val="0"/>
        </w:rPr>
        <w:t xml:space="preserve"> </w:t>
      </w:r>
      <w:r w:rsidR="00EF66F8" w:rsidRPr="00FB548C">
        <w:rPr>
          <w:spacing w:val="0"/>
        </w:rPr>
        <w:t xml:space="preserve">  </w:t>
      </w:r>
      <w:r w:rsidR="00160CB7" w:rsidRPr="00FB548C">
        <w:rPr>
          <w:spacing w:val="0"/>
        </w:rPr>
        <w:t xml:space="preserve"> </w:t>
      </w:r>
      <w:r w:rsidR="004D0024" w:rsidRPr="00FB548C">
        <w:rPr>
          <w:spacing w:val="0"/>
        </w:rPr>
        <w:t xml:space="preserve"> </w:t>
      </w:r>
      <w:r w:rsidR="00EB39D6" w:rsidRPr="00FB548C">
        <w:rPr>
          <w:spacing w:val="0"/>
        </w:rPr>
        <w:t xml:space="preserve"> </w:t>
      </w:r>
      <w:r w:rsidR="001B7E0C" w:rsidRPr="00FB548C">
        <w:rPr>
          <w:spacing w:val="0"/>
        </w:rPr>
        <w:t xml:space="preserve">   </w:t>
      </w:r>
      <w:r w:rsidR="00143C00" w:rsidRPr="00FB548C">
        <w:rPr>
          <w:spacing w:val="0"/>
        </w:rPr>
        <w:t xml:space="preserve">  </w:t>
      </w:r>
      <w:r w:rsidR="006B67E3" w:rsidRPr="00FB548C">
        <w:rPr>
          <w:spacing w:val="0"/>
        </w:rPr>
        <w:t xml:space="preserve">  </w:t>
      </w:r>
      <w:r w:rsidR="00C63E7C" w:rsidRPr="00FB548C">
        <w:rPr>
          <w:spacing w:val="0"/>
        </w:rPr>
        <w:t xml:space="preserve"> </w:t>
      </w:r>
      <w:r w:rsidR="000F4014" w:rsidRPr="00FB548C">
        <w:rPr>
          <w:spacing w:val="0"/>
        </w:rPr>
        <w:t xml:space="preserve">  </w:t>
      </w:r>
      <w:r w:rsidR="00C63E7C" w:rsidRPr="00FB548C">
        <w:rPr>
          <w:spacing w:val="0"/>
        </w:rPr>
        <w:t xml:space="preserve"> </w:t>
      </w:r>
      <w:r w:rsidR="00314C6A" w:rsidRPr="00FB548C">
        <w:rPr>
          <w:spacing w:val="0"/>
        </w:rPr>
        <w:t>2</w:t>
      </w:r>
      <w:r w:rsidR="00F44621" w:rsidRPr="00FB548C">
        <w:rPr>
          <w:spacing w:val="0"/>
        </w:rPr>
        <w:t>1</w:t>
      </w:r>
      <w:r w:rsidRPr="00FB548C">
        <w:rPr>
          <w:spacing w:val="0"/>
        </w:rPr>
        <w:t xml:space="preserve"> </w:t>
      </w:r>
      <w:r w:rsidR="003701C0" w:rsidRPr="00FB548C">
        <w:rPr>
          <w:spacing w:val="0"/>
        </w:rPr>
        <w:t>феврал</w:t>
      </w:r>
      <w:r w:rsidR="00E442C7" w:rsidRPr="00FB548C">
        <w:rPr>
          <w:spacing w:val="0"/>
        </w:rPr>
        <w:t>я</w:t>
      </w:r>
      <w:r w:rsidRPr="00FB548C">
        <w:rPr>
          <w:spacing w:val="0"/>
        </w:rPr>
        <w:t xml:space="preserve"> 20</w:t>
      </w:r>
      <w:r w:rsidR="007626B4" w:rsidRPr="00FB548C">
        <w:rPr>
          <w:spacing w:val="0"/>
        </w:rPr>
        <w:t>2</w:t>
      </w:r>
      <w:r w:rsidR="00E442C7" w:rsidRPr="00FB548C">
        <w:rPr>
          <w:spacing w:val="0"/>
        </w:rPr>
        <w:t>4</w:t>
      </w:r>
      <w:r w:rsidRPr="00FB548C">
        <w:rPr>
          <w:spacing w:val="0"/>
        </w:rPr>
        <w:t xml:space="preserve"> года</w:t>
      </w:r>
    </w:p>
    <w:p w:rsidR="00452513" w:rsidRPr="00FB548C" w:rsidRDefault="00452513" w:rsidP="00E6473E">
      <w:pPr>
        <w:jc w:val="both"/>
        <w:rPr>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b/>
          <w:bCs/>
          <w:color w:val="000000"/>
          <w:spacing w:val="0"/>
        </w:rPr>
        <w:t>Статья 1</w:t>
      </w:r>
      <w:r w:rsidRPr="00FB548C">
        <w:rPr>
          <w:rFonts w:eastAsia="Calibri"/>
          <w:color w:val="000000"/>
          <w:spacing w:val="0"/>
        </w:rPr>
        <w:t xml:space="preserve">. Внести в Закон Приднестровской Молдавской Республики </w:t>
      </w:r>
      <w:r w:rsidRPr="00FB548C">
        <w:rPr>
          <w:rFonts w:eastAsia="Calibri"/>
          <w:color w:val="000000"/>
          <w:spacing w:val="0"/>
        </w:rPr>
        <w:br/>
        <w:t xml:space="preserve">от 26 апреля 2019 года № 73-3-VI «Об административном надзоре органов внутренних дел за лицами, освобожденными из мест лишения свободы» </w:t>
      </w:r>
      <w:r w:rsidRPr="00FB548C">
        <w:rPr>
          <w:rFonts w:eastAsia="Calibri"/>
          <w:color w:val="000000"/>
          <w:spacing w:val="0"/>
        </w:rPr>
        <w:br/>
        <w:t>(САЗ 19-16) следующие изменения и дополнения.</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1. Подпункт а) статьи 1 после слов «освобожденным из мест лишения свободы» дополнить словами «по последнему приговору».</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2. Пункт 1 статьи 3 дополнить подпунктом д) следующего содержания:</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«д) преступления в период нахождения лица под административным надзором, за которое это лицо осуждено к реальному лишению свободы».</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3. Подпункт г) пункта 2 статьи 3 изложить в следующей редакции:</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«г) совершение преступления в местах лишения свободы».</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4. Подпункт б) пункта 3 статьи 3 после слов «Кодекса Приднестровской Молдавской Республики об административных правонарушениях» через запятую дополнить словами «а также в случае осуждения поднадзорного лица</w:t>
      </w:r>
      <w:r w:rsidRPr="00FB548C">
        <w:rPr>
          <w:rFonts w:eastAsia="Calibri"/>
          <w:color w:val="000000"/>
          <w:spacing w:val="0"/>
        </w:rPr>
        <w:br/>
        <w:t xml:space="preserve"> к наказанию, не связанному с изоляцией осужденного от общества, </w:t>
      </w:r>
      <w:r w:rsidRPr="00FB548C">
        <w:rPr>
          <w:rFonts w:eastAsia="Calibri"/>
          <w:color w:val="000000"/>
          <w:spacing w:val="0"/>
        </w:rPr>
        <w:br/>
        <w:t>за умышленное преступление».</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Pr>
          <w:rFonts w:eastAsia="Calibri"/>
          <w:color w:val="000000"/>
          <w:spacing w:val="0"/>
        </w:rPr>
        <w:t>5</w:t>
      </w:r>
      <w:r w:rsidRPr="00FB548C">
        <w:rPr>
          <w:rFonts w:eastAsia="Calibri"/>
          <w:color w:val="000000"/>
          <w:spacing w:val="0"/>
        </w:rPr>
        <w:t>. Пункт 3 статьи 3 дополнить подпунктом г) следующего содержания:</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«г) лицо, в отношении которого административный надзор прекращен по основаниям, предусмотренным подпунктом ж) пункта 1 статьи 9 настоящего Закона, после снятия с регистрационного учета продолжает проживать (пребывать) на территории Приднестровской Молдавской Республики».</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Pr>
          <w:rFonts w:eastAsia="Calibri"/>
          <w:color w:val="000000"/>
          <w:spacing w:val="0"/>
        </w:rPr>
        <w:lastRenderedPageBreak/>
        <w:t>6</w:t>
      </w:r>
      <w:r w:rsidRPr="00FB548C">
        <w:rPr>
          <w:rFonts w:eastAsia="Calibri"/>
          <w:color w:val="000000"/>
          <w:spacing w:val="0"/>
        </w:rPr>
        <w:t>. Статью 3 дополнить пунктом 5 следующего содержания:</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«5. Административный надзор не устанавливается в отношении иностранных граждан и лиц без гражданства в случае отсутствия у них места жительства или пребывания на территории Приднестровской Молдавской Республики».</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7. Подпункт а) пункта 1 статьи 5 изложить в следующей редакции:</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w:t>
      </w:r>
      <w:proofErr w:type="gramStart"/>
      <w:r w:rsidRPr="00FB548C">
        <w:rPr>
          <w:rFonts w:eastAsia="Calibri"/>
          <w:color w:val="000000"/>
          <w:spacing w:val="0"/>
        </w:rPr>
        <w:t>а</w:t>
      </w:r>
      <w:proofErr w:type="gramEnd"/>
      <w:r w:rsidRPr="00FB548C">
        <w:rPr>
          <w:rFonts w:eastAsia="Calibri"/>
          <w:color w:val="000000"/>
          <w:spacing w:val="0"/>
        </w:rPr>
        <w:t>) лиц, указанных в подпунктах а), б), г), д) пункта 1 статьи 3 настоящего Закона, на срок от 6 (шести) месяцев до 2 (двух) лет, но не свыше срока, установленного законодательством Приднестровской Молдавской Республики для погашения судимости».</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8. Подпункт б) пункта 1 статьи 5 изложить в следующей редакции:</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 xml:space="preserve">«б) лиц, указанных в подпункте в) пункта 1 и пункте 2 статьи 3 настоящего Закона, на срок от 2 (двух) лет до 5 (пяти) лет, но не свыше срока, установленного </w:t>
      </w:r>
      <w:r w:rsidR="0005741B">
        <w:rPr>
          <w:rFonts w:eastAsia="Calibri"/>
          <w:color w:val="000000"/>
          <w:spacing w:val="0"/>
        </w:rPr>
        <w:t xml:space="preserve">действующим </w:t>
      </w:r>
      <w:r w:rsidRPr="00FB548C">
        <w:rPr>
          <w:rFonts w:eastAsia="Calibri"/>
          <w:color w:val="000000"/>
          <w:spacing w:val="0"/>
        </w:rPr>
        <w:t>законодательством Приднестровской Молдавской Республики для погашения судимости, за вычетом срока, истекшего после отбытия наказания».</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9. Подпункт г) пункта 4 статьи 5 изложить в следующей редакции:</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 xml:space="preserve">«г) выезда за пределы Приднестровской Молдавской Республики </w:t>
      </w:r>
      <w:r w:rsidRPr="00FB548C">
        <w:rPr>
          <w:rFonts w:eastAsia="Calibri"/>
          <w:color w:val="000000"/>
          <w:spacing w:val="0"/>
        </w:rPr>
        <w:br/>
        <w:t xml:space="preserve">для осуществления трудовой деятельности или деятельности, связанной </w:t>
      </w:r>
      <w:r w:rsidRPr="00FB548C">
        <w:rPr>
          <w:rFonts w:eastAsia="Calibri"/>
          <w:color w:val="000000"/>
          <w:spacing w:val="0"/>
        </w:rPr>
        <w:br/>
        <w:t>с выполнением работ (и) или оказанием услуг».</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10. Пункт 4 статьи 5 дополнить подпунктами д) и е) следующего содержания:</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«д) осуждения поднадзорного лица к лишению свободы и направлени</w:t>
      </w:r>
      <w:r w:rsidR="0005741B">
        <w:rPr>
          <w:rFonts w:eastAsia="Calibri"/>
          <w:color w:val="000000"/>
          <w:spacing w:val="0"/>
        </w:rPr>
        <w:t>я</w:t>
      </w:r>
      <w:r w:rsidRPr="00FB548C">
        <w:rPr>
          <w:rFonts w:eastAsia="Calibri"/>
          <w:color w:val="000000"/>
          <w:spacing w:val="0"/>
        </w:rPr>
        <w:t xml:space="preserve"> его к месту отбывания наказания, если срок лишения свободы не превышает срок установленного административного надзора;</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 xml:space="preserve">е) направления поднадзорного лица на принудительное лечение </w:t>
      </w:r>
      <w:r w:rsidRPr="00FB548C">
        <w:rPr>
          <w:rFonts w:eastAsia="Calibri"/>
          <w:color w:val="000000"/>
          <w:spacing w:val="0"/>
        </w:rPr>
        <w:br/>
        <w:t>от алкоголизма, наркомании или токсикомании в учреждения социальной реабилитации (лечебно-трудовые профилактории), если срок направления на лечение не превышает срок установленного административного надзора».</w:t>
      </w:r>
    </w:p>
    <w:p w:rsidR="00FB548C" w:rsidRPr="00FB548C" w:rsidRDefault="00FB548C" w:rsidP="00FB548C">
      <w:pPr>
        <w:autoSpaceDE w:val="0"/>
        <w:autoSpaceDN w:val="0"/>
        <w:adjustRightInd w:val="0"/>
        <w:ind w:firstLine="709"/>
        <w:rPr>
          <w:rFonts w:eastAsia="Calibri"/>
          <w:color w:val="000000"/>
          <w:spacing w:val="0"/>
        </w:rPr>
      </w:pPr>
    </w:p>
    <w:p w:rsidR="00FB548C" w:rsidRPr="00FB548C" w:rsidRDefault="00FB548C" w:rsidP="00FB548C">
      <w:pPr>
        <w:autoSpaceDE w:val="0"/>
        <w:autoSpaceDN w:val="0"/>
        <w:adjustRightInd w:val="0"/>
        <w:ind w:firstLine="709"/>
        <w:rPr>
          <w:rFonts w:eastAsia="Calibri"/>
          <w:color w:val="000000"/>
          <w:spacing w:val="0"/>
        </w:rPr>
      </w:pPr>
      <w:r w:rsidRPr="00FB548C">
        <w:rPr>
          <w:rFonts w:eastAsia="Calibri"/>
          <w:color w:val="000000"/>
          <w:spacing w:val="0"/>
        </w:rPr>
        <w:t>11. Статью 5 дополнить пунктом 6 следующего содержания:</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«6. Приостановление и возобновление течения срока административного надзора производится по постановлению начальника органа вн</w:t>
      </w:r>
      <w:r w:rsidR="0005741B">
        <w:rPr>
          <w:rFonts w:eastAsia="Calibri"/>
          <w:color w:val="000000"/>
          <w:spacing w:val="0"/>
        </w:rPr>
        <w:t>утренних дел по согласованию с п</w:t>
      </w:r>
      <w:r w:rsidRPr="00FB548C">
        <w:rPr>
          <w:rFonts w:eastAsia="Calibri"/>
          <w:color w:val="000000"/>
          <w:spacing w:val="0"/>
        </w:rPr>
        <w:t>рокур</w:t>
      </w:r>
      <w:r w:rsidR="0005741B">
        <w:rPr>
          <w:rFonts w:eastAsia="Calibri"/>
          <w:color w:val="000000"/>
          <w:spacing w:val="0"/>
        </w:rPr>
        <w:t>ором</w:t>
      </w:r>
      <w:r w:rsidRPr="00FB548C">
        <w:rPr>
          <w:rFonts w:eastAsia="Calibri"/>
          <w:color w:val="000000"/>
          <w:spacing w:val="0"/>
        </w:rPr>
        <w:t>».</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12. Статью 7 после слов «Кодекса Приднестровской Молдавской Республики об административных правонарушениях» через запятую дополнить словами «а также в случае осуждения поднадзорного лица к наказанию, не связанному с изоляцией осужденного от общества, за совершение им в период нахождения под административным надзором умышленного преступления».</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lastRenderedPageBreak/>
        <w:t>13. Подпункт в) пункта 1 статьи 9 после слов «к месту отбывания наказания» через запятую дополнить словами «если срок лишения свободы превышает срок установленного административного надзора».</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Pr>
          <w:rFonts w:eastAsia="Calibri"/>
          <w:color w:val="000000"/>
          <w:spacing w:val="0"/>
        </w:rPr>
        <w:t>14</w:t>
      </w:r>
      <w:r w:rsidRPr="00FB548C">
        <w:rPr>
          <w:rFonts w:eastAsia="Calibri"/>
          <w:color w:val="000000"/>
          <w:spacing w:val="0"/>
        </w:rPr>
        <w:t>. Пункт 6 статьи 9 изложить в следующей редакции:</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«6. При прекращении административного надзора не исключается установление судом административного надзора повторно в отношении лиц, указанн</w:t>
      </w:r>
      <w:r w:rsidR="0005741B">
        <w:rPr>
          <w:rFonts w:eastAsia="Calibri"/>
          <w:color w:val="000000"/>
          <w:spacing w:val="0"/>
        </w:rPr>
        <w:t>ых</w:t>
      </w:r>
      <w:r w:rsidRPr="00FB548C">
        <w:rPr>
          <w:rFonts w:eastAsia="Calibri"/>
          <w:color w:val="000000"/>
          <w:spacing w:val="0"/>
        </w:rPr>
        <w:t xml:space="preserve"> в пунктах 1 и 2 статьи 3 настоящего Закона, при наличии основани</w:t>
      </w:r>
      <w:r w:rsidR="0005741B">
        <w:rPr>
          <w:rFonts w:eastAsia="Calibri"/>
          <w:color w:val="000000"/>
          <w:spacing w:val="0"/>
        </w:rPr>
        <w:t>й</w:t>
      </w:r>
      <w:r w:rsidRPr="00FB548C">
        <w:rPr>
          <w:rFonts w:eastAsia="Calibri"/>
          <w:color w:val="000000"/>
          <w:spacing w:val="0"/>
        </w:rPr>
        <w:t>, предусмотренн</w:t>
      </w:r>
      <w:r w:rsidR="0005741B">
        <w:rPr>
          <w:rFonts w:eastAsia="Calibri"/>
          <w:color w:val="000000"/>
          <w:spacing w:val="0"/>
        </w:rPr>
        <w:t>ых</w:t>
      </w:r>
      <w:r w:rsidRPr="00FB548C">
        <w:rPr>
          <w:rFonts w:eastAsia="Calibri"/>
          <w:color w:val="000000"/>
          <w:spacing w:val="0"/>
        </w:rPr>
        <w:t xml:space="preserve"> подпунктами б) и г) пункта 3 статьи 3 настоящего Закона</w:t>
      </w:r>
      <w:r w:rsidR="0005741B">
        <w:rPr>
          <w:rFonts w:eastAsia="Calibri"/>
          <w:color w:val="000000"/>
          <w:spacing w:val="0"/>
        </w:rPr>
        <w:t>,</w:t>
      </w:r>
      <w:r w:rsidRPr="00FB548C">
        <w:rPr>
          <w:rFonts w:eastAsia="Calibri"/>
          <w:color w:val="000000"/>
          <w:spacing w:val="0"/>
        </w:rPr>
        <w:t xml:space="preserve"> в течение срока, установленного </w:t>
      </w:r>
      <w:r w:rsidR="0005741B">
        <w:rPr>
          <w:rFonts w:eastAsia="Calibri"/>
          <w:color w:val="000000"/>
          <w:spacing w:val="0"/>
        </w:rPr>
        <w:t xml:space="preserve">действующим </w:t>
      </w:r>
      <w:r w:rsidRPr="00FB548C">
        <w:rPr>
          <w:rFonts w:eastAsia="Calibri"/>
          <w:color w:val="000000"/>
          <w:spacing w:val="0"/>
        </w:rPr>
        <w:t xml:space="preserve">законодательством Приднестровской Молдавской Республики для погашения судимости». </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15. В пункте 2 статьи 16 слова «и (или) о приостановлении течения срока административного надзора» исключить.</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16. Пункт 3 статьи 16 исключить.</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 xml:space="preserve">17. В пункте 5 статьи 16 слова «или о возобновлении течения срока административного надзора» исключить.  </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 xml:space="preserve">18. В части первой пункта 7 статьи 16 слова «о приостановлении </w:t>
      </w:r>
      <w:r w:rsidRPr="00FB548C">
        <w:rPr>
          <w:rFonts w:eastAsia="Calibri"/>
          <w:color w:val="000000"/>
          <w:spacing w:val="0"/>
        </w:rPr>
        <w:br/>
        <w:t>и возобновлении течения срока административного надзора» с предшествующей запятой исключить.</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19. В части второй пункта 7 статьи 16 слов</w:t>
      </w:r>
      <w:r w:rsidR="0005741B">
        <w:rPr>
          <w:rFonts w:eastAsia="Calibri"/>
          <w:color w:val="000000"/>
          <w:spacing w:val="0"/>
        </w:rPr>
        <w:t xml:space="preserve">а </w:t>
      </w:r>
      <w:r w:rsidRPr="00FB548C">
        <w:rPr>
          <w:rFonts w:eastAsia="Calibri"/>
          <w:color w:val="000000"/>
          <w:spacing w:val="0"/>
        </w:rPr>
        <w:t>«10 (десять)» заменить слов</w:t>
      </w:r>
      <w:r w:rsidR="0005741B">
        <w:rPr>
          <w:rFonts w:eastAsia="Calibri"/>
          <w:color w:val="000000"/>
          <w:spacing w:val="0"/>
        </w:rPr>
        <w:t>ами</w:t>
      </w:r>
      <w:r w:rsidRPr="00FB548C">
        <w:rPr>
          <w:rFonts w:eastAsia="Calibri"/>
          <w:color w:val="000000"/>
          <w:spacing w:val="0"/>
        </w:rPr>
        <w:t xml:space="preserve"> «20 (двадцать)».</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20. В пункте 1 статьи 18 слова «о приостановлении или возобновлении течения срока административного надзора» с предшествующей запятой исключить.</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21. В пункте 2 статьи 18 слова «или о возобновлении течения срока административного надзора»</w:t>
      </w:r>
      <w:r w:rsidRPr="00FB548C">
        <w:rPr>
          <w:rFonts w:eastAsia="Calibri"/>
          <w:color w:val="FF0000"/>
          <w:spacing w:val="0"/>
        </w:rPr>
        <w:t xml:space="preserve"> </w:t>
      </w:r>
      <w:r w:rsidRPr="00FB548C">
        <w:rPr>
          <w:rFonts w:eastAsia="Calibri"/>
          <w:color w:val="000000"/>
          <w:spacing w:val="0"/>
        </w:rPr>
        <w:t>исключить.</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22. Пункт 10 статьи 18 исключить.</w:t>
      </w:r>
    </w:p>
    <w:p w:rsidR="00FB548C" w:rsidRDefault="00FB548C" w:rsidP="00FB548C">
      <w:pPr>
        <w:autoSpaceDE w:val="0"/>
        <w:autoSpaceDN w:val="0"/>
        <w:adjustRightInd w:val="0"/>
        <w:ind w:firstLine="709"/>
        <w:jc w:val="both"/>
        <w:rPr>
          <w:rFonts w:eastAsia="Calibri"/>
          <w:color w:val="000000"/>
          <w:spacing w:val="0"/>
        </w:rPr>
      </w:pPr>
    </w:p>
    <w:p w:rsidR="0005741B" w:rsidRPr="00FB548C" w:rsidRDefault="0005741B" w:rsidP="0005741B">
      <w:pPr>
        <w:autoSpaceDE w:val="0"/>
        <w:autoSpaceDN w:val="0"/>
        <w:adjustRightInd w:val="0"/>
        <w:ind w:firstLine="709"/>
        <w:jc w:val="both"/>
        <w:rPr>
          <w:rFonts w:eastAsia="Calibri"/>
          <w:color w:val="000000"/>
          <w:spacing w:val="0"/>
        </w:rPr>
      </w:pPr>
      <w:r>
        <w:rPr>
          <w:rFonts w:eastAsia="Calibri"/>
          <w:color w:val="000000"/>
          <w:spacing w:val="0"/>
        </w:rPr>
        <w:t xml:space="preserve">23. </w:t>
      </w:r>
      <w:r w:rsidRPr="00FB548C">
        <w:rPr>
          <w:rFonts w:eastAsia="Calibri"/>
          <w:color w:val="000000"/>
          <w:spacing w:val="0"/>
        </w:rPr>
        <w:t>Пункт 1</w:t>
      </w:r>
      <w:r>
        <w:rPr>
          <w:rFonts w:eastAsia="Calibri"/>
          <w:color w:val="000000"/>
          <w:spacing w:val="0"/>
        </w:rPr>
        <w:t>1</w:t>
      </w:r>
      <w:r w:rsidRPr="00FB548C">
        <w:rPr>
          <w:rFonts w:eastAsia="Calibri"/>
          <w:color w:val="000000"/>
          <w:spacing w:val="0"/>
        </w:rPr>
        <w:t xml:space="preserve"> статьи 18 исключить.</w:t>
      </w:r>
    </w:p>
    <w:p w:rsidR="0005741B" w:rsidRPr="00FB548C" w:rsidRDefault="0005741B"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Pr>
          <w:rFonts w:eastAsia="Calibri"/>
          <w:color w:val="000000"/>
          <w:spacing w:val="0"/>
        </w:rPr>
        <w:t>2</w:t>
      </w:r>
      <w:r w:rsidR="0005741B">
        <w:rPr>
          <w:rFonts w:eastAsia="Calibri"/>
          <w:color w:val="000000"/>
          <w:spacing w:val="0"/>
        </w:rPr>
        <w:t>4</w:t>
      </w:r>
      <w:r w:rsidRPr="00FB548C">
        <w:rPr>
          <w:rFonts w:eastAsia="Calibri"/>
          <w:color w:val="000000"/>
          <w:spacing w:val="0"/>
        </w:rPr>
        <w:t xml:space="preserve">. </w:t>
      </w:r>
      <w:r w:rsidR="0005741B">
        <w:rPr>
          <w:rFonts w:eastAsia="Calibri"/>
          <w:color w:val="000000"/>
          <w:spacing w:val="0"/>
        </w:rPr>
        <w:t>П</w:t>
      </w:r>
      <w:r w:rsidRPr="00FB548C">
        <w:rPr>
          <w:rFonts w:eastAsia="Calibri"/>
          <w:color w:val="000000"/>
          <w:spacing w:val="0"/>
        </w:rPr>
        <w:t>ункт 5 статьи 19 после слов «в течени</w:t>
      </w:r>
      <w:r w:rsidR="0005741B">
        <w:rPr>
          <w:rFonts w:eastAsia="Calibri"/>
          <w:color w:val="000000"/>
          <w:spacing w:val="0"/>
        </w:rPr>
        <w:t>е</w:t>
      </w:r>
      <w:r w:rsidRPr="00FB548C">
        <w:rPr>
          <w:rFonts w:eastAsia="Calibri"/>
          <w:color w:val="000000"/>
          <w:spacing w:val="0"/>
        </w:rPr>
        <w:t xml:space="preserve"> 10 (десяти)» дополнить словом «рабочих». </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2</w:t>
      </w:r>
      <w:r w:rsidR="00794411">
        <w:rPr>
          <w:rFonts w:eastAsia="Calibri"/>
          <w:color w:val="000000"/>
          <w:spacing w:val="0"/>
        </w:rPr>
        <w:t>5</w:t>
      </w:r>
      <w:r w:rsidRPr="00FB548C">
        <w:rPr>
          <w:rFonts w:eastAsia="Calibri"/>
          <w:color w:val="000000"/>
          <w:spacing w:val="0"/>
        </w:rPr>
        <w:t>. Подпункт ж) пункта 6 статьи 22 исключить.</w:t>
      </w:r>
    </w:p>
    <w:p w:rsidR="00FB548C" w:rsidRDefault="00FB548C" w:rsidP="00FB548C">
      <w:pPr>
        <w:autoSpaceDE w:val="0"/>
        <w:autoSpaceDN w:val="0"/>
        <w:adjustRightInd w:val="0"/>
        <w:ind w:firstLine="709"/>
        <w:jc w:val="both"/>
        <w:rPr>
          <w:rFonts w:eastAsia="Calibri"/>
          <w:color w:val="000000"/>
          <w:spacing w:val="0"/>
        </w:rPr>
      </w:pPr>
    </w:p>
    <w:p w:rsidR="00794411" w:rsidRPr="00FB548C" w:rsidRDefault="00794411" w:rsidP="00794411">
      <w:pPr>
        <w:autoSpaceDE w:val="0"/>
        <w:autoSpaceDN w:val="0"/>
        <w:adjustRightInd w:val="0"/>
        <w:ind w:firstLine="709"/>
        <w:jc w:val="both"/>
        <w:rPr>
          <w:rFonts w:eastAsia="Calibri"/>
          <w:color w:val="000000"/>
          <w:spacing w:val="0"/>
        </w:rPr>
      </w:pPr>
      <w:r w:rsidRPr="00FB548C">
        <w:rPr>
          <w:rFonts w:eastAsia="Calibri"/>
          <w:color w:val="000000"/>
          <w:spacing w:val="0"/>
        </w:rPr>
        <w:t>2</w:t>
      </w:r>
      <w:r>
        <w:rPr>
          <w:rFonts w:eastAsia="Calibri"/>
          <w:color w:val="000000"/>
          <w:spacing w:val="0"/>
        </w:rPr>
        <w:t>6</w:t>
      </w:r>
      <w:r w:rsidRPr="00FB548C">
        <w:rPr>
          <w:rFonts w:eastAsia="Calibri"/>
          <w:color w:val="000000"/>
          <w:spacing w:val="0"/>
        </w:rPr>
        <w:t xml:space="preserve">. Подпункт </w:t>
      </w:r>
      <w:r w:rsidR="00391D03">
        <w:rPr>
          <w:rFonts w:eastAsia="Calibri"/>
          <w:color w:val="000000"/>
          <w:spacing w:val="0"/>
        </w:rPr>
        <w:t>з</w:t>
      </w:r>
      <w:r w:rsidRPr="00FB548C">
        <w:rPr>
          <w:rFonts w:eastAsia="Calibri"/>
          <w:color w:val="000000"/>
          <w:spacing w:val="0"/>
        </w:rPr>
        <w:t>) пункта 6 статьи 22 исключить.</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lastRenderedPageBreak/>
        <w:t>2</w:t>
      </w:r>
      <w:r w:rsidR="00794411">
        <w:rPr>
          <w:rFonts w:eastAsia="Calibri"/>
          <w:color w:val="000000"/>
          <w:spacing w:val="0"/>
        </w:rPr>
        <w:t>7</w:t>
      </w:r>
      <w:r w:rsidRPr="00FB548C">
        <w:rPr>
          <w:rFonts w:eastAsia="Calibri"/>
          <w:color w:val="000000"/>
          <w:spacing w:val="0"/>
        </w:rPr>
        <w:t>. В подпункте а) статьи 25 слова «а также о возобновлении течения срока административного надзора» с предшествующей запятой исключить.</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2</w:t>
      </w:r>
      <w:r w:rsidR="00794411">
        <w:rPr>
          <w:rFonts w:eastAsia="Calibri"/>
          <w:color w:val="000000"/>
          <w:spacing w:val="0"/>
        </w:rPr>
        <w:t>8</w:t>
      </w:r>
      <w:r w:rsidRPr="00FB548C">
        <w:rPr>
          <w:rFonts w:eastAsia="Calibri"/>
          <w:color w:val="000000"/>
          <w:spacing w:val="0"/>
        </w:rPr>
        <w:t>. Подпункт д) пункта 1 статьи 26 изложить в следующей редакции:</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«д) уведомить орган внутренних дел по месту пребывания или проживания о перемене места жительства не позднее чем за 3 (три) рабочих дня до его перемены, за исключением наступления случаев стихийных бедствий, аварий, эпидемий, эпизоотий, аварийных ситуаций и иных обстоятельств, носящих чрезвычайный характер, когда поднадзорное лицо обязано уведомить орган внутренних дел по месту пребывания или проживания о перемене места жительства в течение 3 (трех) рабочих дней со дня его перемены».</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2</w:t>
      </w:r>
      <w:r w:rsidR="00794411">
        <w:rPr>
          <w:rFonts w:eastAsia="Calibri"/>
          <w:color w:val="000000"/>
          <w:spacing w:val="0"/>
        </w:rPr>
        <w:t>9</w:t>
      </w:r>
      <w:r w:rsidRPr="00FB548C">
        <w:rPr>
          <w:rFonts w:eastAsia="Calibri"/>
          <w:color w:val="000000"/>
          <w:spacing w:val="0"/>
        </w:rPr>
        <w:t>. Пункт 1 статьи 26 дополнить подпунктом д-1) следующего содержания:</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 xml:space="preserve">«д-1) уведомить орган внутренних дел по месту пребывания </w:t>
      </w:r>
      <w:r w:rsidRPr="00FB548C">
        <w:rPr>
          <w:rFonts w:eastAsia="Calibri"/>
          <w:color w:val="000000"/>
          <w:spacing w:val="0"/>
        </w:rPr>
        <w:br/>
        <w:t xml:space="preserve">или проживания в течение 3 (трех) рабочих дней о возвращении к месту пребывания или проживания, если поднадзорное лицо отсутствовало </w:t>
      </w:r>
      <w:r w:rsidRPr="00FB548C">
        <w:rPr>
          <w:rFonts w:eastAsia="Calibri"/>
          <w:color w:val="000000"/>
          <w:spacing w:val="0"/>
        </w:rPr>
        <w:br/>
        <w:t>по исключительным личным обстоятельствам, предусмотренным пунктом 3 статьи 27 настоящего Закона».</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794411" w:rsidP="00FB548C">
      <w:pPr>
        <w:autoSpaceDE w:val="0"/>
        <w:autoSpaceDN w:val="0"/>
        <w:adjustRightInd w:val="0"/>
        <w:ind w:firstLine="709"/>
        <w:jc w:val="both"/>
        <w:rPr>
          <w:rFonts w:eastAsia="Calibri"/>
          <w:color w:val="000000"/>
          <w:spacing w:val="0"/>
        </w:rPr>
      </w:pPr>
      <w:r>
        <w:rPr>
          <w:rFonts w:eastAsia="Calibri"/>
          <w:color w:val="000000"/>
          <w:spacing w:val="0"/>
        </w:rPr>
        <w:t>30</w:t>
      </w:r>
      <w:r w:rsidR="00FB548C" w:rsidRPr="00FB548C">
        <w:rPr>
          <w:rFonts w:eastAsia="Calibri"/>
          <w:color w:val="000000"/>
          <w:spacing w:val="0"/>
        </w:rPr>
        <w:t>. Пункт 1 статьи 26 дополнить подпунктом з) следующего содержания:</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 xml:space="preserve">«з) уведомить орган внутренних дел в течение 3 (трех) рабочих дней со дня снятия с регистрационного учета в связи с выездом на постоянное место жительства в другое государство о дате и пункте пропуска пересечения им государственной границы Приднестровской Молдавской Республики». </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794411" w:rsidP="00FB548C">
      <w:pPr>
        <w:autoSpaceDE w:val="0"/>
        <w:autoSpaceDN w:val="0"/>
        <w:adjustRightInd w:val="0"/>
        <w:ind w:firstLine="709"/>
        <w:jc w:val="both"/>
        <w:rPr>
          <w:rFonts w:eastAsia="Calibri"/>
          <w:color w:val="000000"/>
          <w:spacing w:val="0"/>
        </w:rPr>
      </w:pPr>
      <w:r>
        <w:rPr>
          <w:rFonts w:eastAsia="Calibri"/>
          <w:color w:val="000000"/>
          <w:spacing w:val="0"/>
        </w:rPr>
        <w:t>31</w:t>
      </w:r>
      <w:r w:rsidR="00FB548C">
        <w:rPr>
          <w:rFonts w:eastAsia="Calibri"/>
          <w:color w:val="000000"/>
          <w:spacing w:val="0"/>
        </w:rPr>
        <w:t xml:space="preserve">. </w:t>
      </w:r>
      <w:r w:rsidR="00FB548C" w:rsidRPr="00FB548C">
        <w:rPr>
          <w:rFonts w:eastAsia="Calibri"/>
          <w:color w:val="000000"/>
          <w:spacing w:val="0"/>
        </w:rPr>
        <w:t>Пункт 1 статьи 27 дополнить подпунктом е) следующего содержания:</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 xml:space="preserve">«е) осуществлять постоянный контроль за пересечением государственной границы Приднестровской Молдавской Республики и проживанием </w:t>
      </w:r>
      <w:r w:rsidR="00794411">
        <w:rPr>
          <w:rFonts w:eastAsia="Calibri"/>
          <w:color w:val="000000"/>
          <w:spacing w:val="0"/>
        </w:rPr>
        <w:t>(</w:t>
      </w:r>
      <w:r w:rsidRPr="00FB548C">
        <w:rPr>
          <w:rFonts w:eastAsia="Calibri"/>
          <w:color w:val="000000"/>
          <w:spacing w:val="0"/>
        </w:rPr>
        <w:t xml:space="preserve">пребыванием) на территории Приднестровской Молдавской Республики лиц, в отношении которых административный надзор прекращен по </w:t>
      </w:r>
      <w:r w:rsidR="00794411">
        <w:rPr>
          <w:rFonts w:eastAsia="Calibri"/>
          <w:color w:val="000000"/>
          <w:spacing w:val="0"/>
        </w:rPr>
        <w:t>о</w:t>
      </w:r>
      <w:r w:rsidRPr="00FB548C">
        <w:rPr>
          <w:rFonts w:eastAsia="Calibri"/>
          <w:color w:val="000000"/>
          <w:spacing w:val="0"/>
        </w:rPr>
        <w:t xml:space="preserve">снованиям, предусмотренным подпунктом ж) пункта 1 статьи 9 настоящего Закона». </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Pr>
          <w:rFonts w:eastAsia="Calibri"/>
          <w:color w:val="000000"/>
          <w:spacing w:val="0"/>
        </w:rPr>
        <w:t>3</w:t>
      </w:r>
      <w:r w:rsidR="00794411">
        <w:rPr>
          <w:rFonts w:eastAsia="Calibri"/>
          <w:color w:val="000000"/>
          <w:spacing w:val="0"/>
        </w:rPr>
        <w:t>2</w:t>
      </w:r>
      <w:r w:rsidRPr="00FB548C">
        <w:rPr>
          <w:rFonts w:eastAsia="Calibri"/>
          <w:color w:val="000000"/>
          <w:spacing w:val="0"/>
        </w:rPr>
        <w:t>. Пункт 3 статьи 27 дополнить подпунктом ж) следующего содержания:</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«ж) необходимость выезда за пределы Приднестровской Молдавской Республики для осуществления трудовой деятельности или деятельности, связанной с выполнением работ и (или) оказанием услуг».</w:t>
      </w:r>
    </w:p>
    <w:p w:rsidR="00FB548C" w:rsidRPr="00FB548C" w:rsidRDefault="00FB548C" w:rsidP="00FB548C">
      <w:pPr>
        <w:autoSpaceDE w:val="0"/>
        <w:autoSpaceDN w:val="0"/>
        <w:adjustRightInd w:val="0"/>
        <w:ind w:firstLine="709"/>
        <w:jc w:val="both"/>
        <w:rPr>
          <w:rFonts w:eastAsia="Calibri"/>
          <w:color w:val="000000"/>
          <w:spacing w:val="0"/>
        </w:rPr>
      </w:pPr>
    </w:p>
    <w:p w:rsidR="00794411" w:rsidRDefault="00794411" w:rsidP="00FB548C">
      <w:pPr>
        <w:autoSpaceDE w:val="0"/>
        <w:autoSpaceDN w:val="0"/>
        <w:adjustRightInd w:val="0"/>
        <w:ind w:firstLine="709"/>
        <w:jc w:val="both"/>
        <w:rPr>
          <w:rFonts w:eastAsia="Calibri"/>
          <w:color w:val="000000"/>
          <w:spacing w:val="0"/>
        </w:rPr>
      </w:pPr>
    </w:p>
    <w:p w:rsidR="00794411" w:rsidRDefault="00794411"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Pr>
          <w:rFonts w:eastAsia="Calibri"/>
          <w:color w:val="000000"/>
          <w:spacing w:val="0"/>
        </w:rPr>
        <w:lastRenderedPageBreak/>
        <w:t>3</w:t>
      </w:r>
      <w:r w:rsidR="00794411">
        <w:rPr>
          <w:rFonts w:eastAsia="Calibri"/>
          <w:color w:val="000000"/>
          <w:spacing w:val="0"/>
        </w:rPr>
        <w:t>3</w:t>
      </w:r>
      <w:r w:rsidRPr="00FB548C">
        <w:rPr>
          <w:rFonts w:eastAsia="Calibri"/>
          <w:color w:val="000000"/>
          <w:spacing w:val="0"/>
        </w:rPr>
        <w:t>. Статью 27 дополнить пунктом 4 следующего содержания:</w:t>
      </w: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color w:val="000000"/>
          <w:spacing w:val="0"/>
        </w:rPr>
        <w:t>«4. Органом внутренних дел по письменному обращению поднадзорного лица рассматривается вопрос о выдаче разрешения на выезд за установленные судом пределы территории для осуществления трудовой деятельности с учетом пункта 6 статьи 5 настоящего Закона».</w:t>
      </w:r>
    </w:p>
    <w:p w:rsidR="00FB548C" w:rsidRPr="00FB548C" w:rsidRDefault="00FB548C" w:rsidP="00FB548C">
      <w:pPr>
        <w:autoSpaceDE w:val="0"/>
        <w:autoSpaceDN w:val="0"/>
        <w:adjustRightInd w:val="0"/>
        <w:ind w:firstLine="709"/>
        <w:jc w:val="both"/>
        <w:rPr>
          <w:rFonts w:eastAsia="Calibri"/>
          <w:color w:val="000000"/>
          <w:spacing w:val="0"/>
        </w:rPr>
      </w:pPr>
    </w:p>
    <w:p w:rsidR="00FB548C" w:rsidRPr="00FB548C" w:rsidRDefault="00FB548C" w:rsidP="00FB548C">
      <w:pPr>
        <w:autoSpaceDE w:val="0"/>
        <w:autoSpaceDN w:val="0"/>
        <w:adjustRightInd w:val="0"/>
        <w:ind w:firstLine="709"/>
        <w:jc w:val="both"/>
        <w:rPr>
          <w:rFonts w:eastAsia="Calibri"/>
          <w:color w:val="000000"/>
          <w:spacing w:val="0"/>
        </w:rPr>
      </w:pPr>
      <w:r w:rsidRPr="00FB548C">
        <w:rPr>
          <w:rFonts w:eastAsia="Calibri"/>
          <w:b/>
          <w:color w:val="000000"/>
          <w:spacing w:val="0"/>
        </w:rPr>
        <w:t>Статья 2.</w:t>
      </w:r>
      <w:r w:rsidRPr="00FB548C">
        <w:rPr>
          <w:rFonts w:eastAsia="Calibri"/>
          <w:color w:val="000000"/>
          <w:spacing w:val="0"/>
        </w:rPr>
        <w:t xml:space="preserve"> Настоящий Закон вступает в силу со дня, следующего за днем официального опубликования.</w:t>
      </w:r>
    </w:p>
    <w:p w:rsidR="00F15FF0" w:rsidRPr="00FB548C" w:rsidRDefault="00F15FF0" w:rsidP="00471A81">
      <w:pPr>
        <w:autoSpaceDE w:val="0"/>
        <w:autoSpaceDN w:val="0"/>
        <w:adjustRightInd w:val="0"/>
        <w:ind w:firstLine="709"/>
        <w:jc w:val="both"/>
        <w:rPr>
          <w:spacing w:val="0"/>
        </w:rPr>
      </w:pPr>
    </w:p>
    <w:p w:rsidR="006978C9" w:rsidRPr="00FB548C" w:rsidRDefault="006978C9" w:rsidP="00E6473E">
      <w:pPr>
        <w:ind w:firstLine="709"/>
        <w:jc w:val="both"/>
        <w:rPr>
          <w:spacing w:val="0"/>
        </w:rPr>
      </w:pPr>
    </w:p>
    <w:p w:rsidR="003C6611" w:rsidRPr="00FB548C" w:rsidRDefault="00490ACC" w:rsidP="00E6473E">
      <w:pPr>
        <w:jc w:val="both"/>
        <w:outlineLvl w:val="0"/>
        <w:rPr>
          <w:spacing w:val="0"/>
        </w:rPr>
      </w:pPr>
      <w:r w:rsidRPr="00FB548C">
        <w:rPr>
          <w:spacing w:val="0"/>
        </w:rPr>
        <w:t xml:space="preserve">Президент </w:t>
      </w:r>
    </w:p>
    <w:p w:rsidR="00490ACC" w:rsidRPr="00FB548C" w:rsidRDefault="00490ACC" w:rsidP="00E6473E">
      <w:pPr>
        <w:jc w:val="both"/>
        <w:outlineLvl w:val="0"/>
        <w:rPr>
          <w:spacing w:val="0"/>
        </w:rPr>
      </w:pPr>
      <w:r w:rsidRPr="00FB548C">
        <w:rPr>
          <w:spacing w:val="0"/>
        </w:rPr>
        <w:t xml:space="preserve">Приднестровской </w:t>
      </w:r>
    </w:p>
    <w:p w:rsidR="00F44C76" w:rsidRPr="00FB548C" w:rsidRDefault="00490ACC" w:rsidP="00E6473E">
      <w:pPr>
        <w:jc w:val="both"/>
        <w:rPr>
          <w:spacing w:val="0"/>
        </w:rPr>
      </w:pPr>
      <w:r w:rsidRPr="00FB548C">
        <w:rPr>
          <w:spacing w:val="0"/>
        </w:rPr>
        <w:t xml:space="preserve">Молдавской Республики </w:t>
      </w:r>
      <w:r w:rsidRPr="00FB548C">
        <w:rPr>
          <w:spacing w:val="0"/>
        </w:rPr>
        <w:tab/>
      </w:r>
      <w:r w:rsidRPr="00FB548C">
        <w:rPr>
          <w:spacing w:val="0"/>
        </w:rPr>
        <w:tab/>
      </w:r>
      <w:r w:rsidRPr="00FB548C">
        <w:rPr>
          <w:spacing w:val="0"/>
        </w:rPr>
        <w:tab/>
      </w:r>
      <w:r w:rsidRPr="00FB548C">
        <w:rPr>
          <w:spacing w:val="0"/>
        </w:rPr>
        <w:tab/>
        <w:t xml:space="preserve"> </w:t>
      </w:r>
      <w:r w:rsidR="001713CD" w:rsidRPr="00FB548C">
        <w:rPr>
          <w:spacing w:val="0"/>
        </w:rPr>
        <w:t xml:space="preserve">  </w:t>
      </w:r>
      <w:r w:rsidRPr="00FB548C">
        <w:rPr>
          <w:spacing w:val="0"/>
        </w:rPr>
        <w:t xml:space="preserve">  В. Н. КРАСНОСЕЛЬСКИЙ</w:t>
      </w:r>
    </w:p>
    <w:p w:rsidR="00311BC9" w:rsidRPr="00FB548C" w:rsidRDefault="00311BC9" w:rsidP="00E6473E">
      <w:pPr>
        <w:jc w:val="both"/>
        <w:rPr>
          <w:spacing w:val="0"/>
        </w:rPr>
      </w:pPr>
    </w:p>
    <w:p w:rsidR="00053CAD" w:rsidRPr="00FB548C" w:rsidRDefault="00053CAD" w:rsidP="00E6473E">
      <w:pPr>
        <w:jc w:val="both"/>
        <w:rPr>
          <w:spacing w:val="0"/>
        </w:rPr>
      </w:pPr>
    </w:p>
    <w:p w:rsidR="005C684C" w:rsidRDefault="005C684C" w:rsidP="00E6473E">
      <w:pPr>
        <w:jc w:val="both"/>
        <w:rPr>
          <w:spacing w:val="0"/>
        </w:rPr>
      </w:pPr>
    </w:p>
    <w:p w:rsidR="0082728F" w:rsidRPr="00D91258" w:rsidRDefault="0082728F" w:rsidP="0082728F">
      <w:pPr>
        <w:jc w:val="both"/>
      </w:pPr>
      <w:r>
        <w:t xml:space="preserve">г. </w:t>
      </w:r>
      <w:r w:rsidRPr="00D91258">
        <w:t>Тирасполь</w:t>
      </w:r>
    </w:p>
    <w:p w:rsidR="0082728F" w:rsidRPr="00D91258" w:rsidRDefault="0082728F" w:rsidP="0082728F">
      <w:pPr>
        <w:ind w:left="28" w:hanging="28"/>
        <w:jc w:val="both"/>
      </w:pPr>
      <w:r>
        <w:t>6 марта 202</w:t>
      </w:r>
      <w:r w:rsidRPr="00536B10">
        <w:t>4</w:t>
      </w:r>
      <w:r w:rsidRPr="00D91258">
        <w:t xml:space="preserve"> г.</w:t>
      </w:r>
    </w:p>
    <w:p w:rsidR="0082728F" w:rsidRPr="00E47AD2" w:rsidRDefault="0082728F" w:rsidP="0082728F">
      <w:pPr>
        <w:tabs>
          <w:tab w:val="left" w:pos="851"/>
          <w:tab w:val="left" w:pos="4536"/>
        </w:tabs>
        <w:ind w:left="28" w:hanging="28"/>
      </w:pPr>
      <w:r>
        <w:t>№ 51-ЗИД-</w:t>
      </w:r>
      <w:r w:rsidRPr="00D91258">
        <w:t>VI</w:t>
      </w:r>
      <w:r>
        <w:rPr>
          <w:lang w:val="en-US"/>
        </w:rPr>
        <w:t>I</w:t>
      </w:r>
    </w:p>
    <w:p w:rsidR="0082728F" w:rsidRPr="00FB548C" w:rsidRDefault="0082728F" w:rsidP="00E6473E">
      <w:pPr>
        <w:jc w:val="both"/>
        <w:rPr>
          <w:spacing w:val="0"/>
        </w:rPr>
      </w:pPr>
      <w:bookmarkStart w:id="0" w:name="_GoBack"/>
      <w:bookmarkEnd w:id="0"/>
    </w:p>
    <w:sectPr w:rsidR="0082728F" w:rsidRPr="00FB548C"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972" w:rsidRDefault="00F74972">
      <w:r>
        <w:separator/>
      </w:r>
    </w:p>
  </w:endnote>
  <w:endnote w:type="continuationSeparator" w:id="0">
    <w:p w:rsidR="00F74972" w:rsidRDefault="00F7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972" w:rsidRDefault="00F74972">
      <w:r>
        <w:separator/>
      </w:r>
    </w:p>
  </w:footnote>
  <w:footnote w:type="continuationSeparator" w:id="0">
    <w:p w:rsidR="00F74972" w:rsidRDefault="00F7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2728F">
      <w:rPr>
        <w:rStyle w:val="a5"/>
        <w:noProof/>
        <w:sz w:val="24"/>
      </w:rPr>
      <w:t>5</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C7F025F"/>
    <w:multiLevelType w:val="hybridMultilevel"/>
    <w:tmpl w:val="818A1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2"/>
  </w:num>
  <w:num w:numId="4">
    <w:abstractNumId w:val="1"/>
  </w:num>
  <w:num w:numId="5">
    <w:abstractNumId w:val="5"/>
  </w:num>
  <w:num w:numId="6">
    <w:abstractNumId w:val="8"/>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41B"/>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39A3"/>
    <w:rsid w:val="00124215"/>
    <w:rsid w:val="00124317"/>
    <w:rsid w:val="00124AF4"/>
    <w:rsid w:val="00131CD6"/>
    <w:rsid w:val="00133CEE"/>
    <w:rsid w:val="0013519D"/>
    <w:rsid w:val="00135460"/>
    <w:rsid w:val="001354EB"/>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335A"/>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44C0"/>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1D03"/>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05BF"/>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62C6"/>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1A81"/>
    <w:rsid w:val="0047325D"/>
    <w:rsid w:val="00473F97"/>
    <w:rsid w:val="00473FB3"/>
    <w:rsid w:val="004741A0"/>
    <w:rsid w:val="00474A5A"/>
    <w:rsid w:val="00475643"/>
    <w:rsid w:val="00476E0A"/>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87F30"/>
    <w:rsid w:val="006905DF"/>
    <w:rsid w:val="00690C44"/>
    <w:rsid w:val="0069109A"/>
    <w:rsid w:val="006910F3"/>
    <w:rsid w:val="006919BC"/>
    <w:rsid w:val="006919C7"/>
    <w:rsid w:val="0069350C"/>
    <w:rsid w:val="0069463F"/>
    <w:rsid w:val="00694FB4"/>
    <w:rsid w:val="00695633"/>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441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28F"/>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47F36"/>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19A8"/>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06BC"/>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0EC6"/>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1F34"/>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D84"/>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0D4"/>
    <w:rsid w:val="00F74746"/>
    <w:rsid w:val="00F74972"/>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548C"/>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9E1D2-06F5-42A4-9618-EB6B30F0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1230</Words>
  <Characters>7012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11</cp:revision>
  <cp:lastPrinted>2024-02-26T09:03:00Z</cp:lastPrinted>
  <dcterms:created xsi:type="dcterms:W3CDTF">2024-02-21T13:12:00Z</dcterms:created>
  <dcterms:modified xsi:type="dcterms:W3CDTF">2024-03-06T09:38:00Z</dcterms:modified>
</cp:coreProperties>
</file>