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9AC" w:rsidRDefault="002519AC" w:rsidP="002519AC">
      <w:pPr>
        <w:spacing w:after="0" w:line="240" w:lineRule="auto"/>
        <w:jc w:val="both"/>
        <w:rPr>
          <w:rFonts w:ascii="Times New Roman" w:eastAsia="Times New Roman" w:hAnsi="Times New Roman" w:cs="Times New Roman"/>
          <w:sz w:val="28"/>
          <w:szCs w:val="28"/>
          <w:lang w:eastAsia="ru-RU"/>
        </w:rPr>
      </w:pPr>
    </w:p>
    <w:p w:rsidR="003E7A62" w:rsidRDefault="003E7A62" w:rsidP="002519AC">
      <w:pPr>
        <w:spacing w:after="0" w:line="240" w:lineRule="auto"/>
        <w:jc w:val="both"/>
        <w:rPr>
          <w:rFonts w:ascii="Times New Roman" w:eastAsia="Times New Roman" w:hAnsi="Times New Roman" w:cs="Times New Roman"/>
          <w:sz w:val="28"/>
          <w:szCs w:val="28"/>
          <w:lang w:eastAsia="ru-RU"/>
        </w:rPr>
      </w:pPr>
    </w:p>
    <w:p w:rsidR="003E7A62" w:rsidRDefault="003E7A62" w:rsidP="002519AC">
      <w:pPr>
        <w:spacing w:after="0" w:line="240" w:lineRule="auto"/>
        <w:jc w:val="both"/>
        <w:rPr>
          <w:rFonts w:ascii="Times New Roman" w:eastAsia="Times New Roman" w:hAnsi="Times New Roman" w:cs="Times New Roman"/>
          <w:sz w:val="28"/>
          <w:szCs w:val="28"/>
          <w:lang w:eastAsia="ru-RU"/>
        </w:rPr>
      </w:pPr>
    </w:p>
    <w:p w:rsidR="003E7A62" w:rsidRDefault="003E7A62" w:rsidP="002519AC">
      <w:pPr>
        <w:spacing w:after="0" w:line="240" w:lineRule="auto"/>
        <w:jc w:val="both"/>
        <w:rPr>
          <w:rFonts w:ascii="Times New Roman" w:eastAsia="Times New Roman" w:hAnsi="Times New Roman" w:cs="Times New Roman"/>
          <w:sz w:val="28"/>
          <w:szCs w:val="28"/>
          <w:lang w:eastAsia="ru-RU"/>
        </w:rPr>
      </w:pPr>
    </w:p>
    <w:p w:rsidR="003E7A62" w:rsidRDefault="003E7A62" w:rsidP="002519AC">
      <w:pPr>
        <w:spacing w:after="0" w:line="240" w:lineRule="auto"/>
        <w:jc w:val="both"/>
        <w:rPr>
          <w:rFonts w:ascii="Times New Roman" w:eastAsia="Times New Roman" w:hAnsi="Times New Roman" w:cs="Times New Roman"/>
          <w:sz w:val="28"/>
          <w:szCs w:val="28"/>
          <w:lang w:eastAsia="ru-RU"/>
        </w:rPr>
      </w:pPr>
    </w:p>
    <w:p w:rsidR="003E7A62" w:rsidRDefault="003E7A62" w:rsidP="002519AC">
      <w:pPr>
        <w:spacing w:after="0" w:line="240" w:lineRule="auto"/>
        <w:jc w:val="both"/>
        <w:rPr>
          <w:rFonts w:ascii="Times New Roman" w:eastAsia="Times New Roman" w:hAnsi="Times New Roman" w:cs="Times New Roman"/>
          <w:sz w:val="28"/>
          <w:szCs w:val="28"/>
          <w:lang w:eastAsia="ru-RU"/>
        </w:rPr>
      </w:pPr>
    </w:p>
    <w:p w:rsidR="003E7A62" w:rsidRDefault="003E7A62" w:rsidP="002519AC">
      <w:pPr>
        <w:spacing w:after="0" w:line="240" w:lineRule="auto"/>
        <w:jc w:val="both"/>
        <w:rPr>
          <w:rFonts w:ascii="Times New Roman" w:eastAsia="Times New Roman" w:hAnsi="Times New Roman" w:cs="Times New Roman"/>
          <w:sz w:val="28"/>
          <w:szCs w:val="28"/>
          <w:lang w:eastAsia="ru-RU"/>
        </w:rPr>
      </w:pPr>
    </w:p>
    <w:p w:rsidR="003E7A62" w:rsidRDefault="003E7A62" w:rsidP="002519AC">
      <w:pPr>
        <w:spacing w:after="0" w:line="240" w:lineRule="auto"/>
        <w:jc w:val="both"/>
        <w:rPr>
          <w:rFonts w:ascii="Times New Roman" w:eastAsia="Times New Roman" w:hAnsi="Times New Roman" w:cs="Times New Roman"/>
          <w:sz w:val="28"/>
          <w:szCs w:val="28"/>
          <w:lang w:eastAsia="ru-RU"/>
        </w:rPr>
      </w:pPr>
    </w:p>
    <w:p w:rsidR="003E7A62" w:rsidRDefault="003E7A62" w:rsidP="002519AC">
      <w:pPr>
        <w:spacing w:after="0" w:line="240" w:lineRule="auto"/>
        <w:jc w:val="both"/>
        <w:rPr>
          <w:rFonts w:ascii="Times New Roman" w:eastAsia="Times New Roman" w:hAnsi="Times New Roman" w:cs="Times New Roman"/>
          <w:sz w:val="28"/>
          <w:szCs w:val="28"/>
          <w:lang w:eastAsia="ru-RU"/>
        </w:rPr>
      </w:pPr>
    </w:p>
    <w:p w:rsidR="003E7A62" w:rsidRDefault="003E7A62" w:rsidP="002519AC">
      <w:pPr>
        <w:spacing w:after="0" w:line="240" w:lineRule="auto"/>
        <w:jc w:val="both"/>
        <w:rPr>
          <w:rFonts w:ascii="Times New Roman" w:eastAsia="Times New Roman" w:hAnsi="Times New Roman" w:cs="Times New Roman"/>
          <w:sz w:val="28"/>
          <w:szCs w:val="28"/>
          <w:lang w:eastAsia="ru-RU"/>
        </w:rPr>
      </w:pPr>
    </w:p>
    <w:p w:rsidR="003E7A62" w:rsidRPr="007225CC" w:rsidRDefault="003E7A62" w:rsidP="002519AC">
      <w:pPr>
        <w:spacing w:after="0" w:line="240" w:lineRule="auto"/>
        <w:jc w:val="both"/>
        <w:rPr>
          <w:rFonts w:ascii="Times New Roman" w:eastAsia="Times New Roman" w:hAnsi="Times New Roman" w:cs="Times New Roman"/>
          <w:sz w:val="28"/>
          <w:szCs w:val="28"/>
          <w:lang w:eastAsia="ru-RU"/>
        </w:rPr>
      </w:pPr>
    </w:p>
    <w:p w:rsidR="002519AC" w:rsidRPr="007225CC" w:rsidRDefault="002519AC" w:rsidP="002519AC">
      <w:pPr>
        <w:spacing w:after="0" w:line="240" w:lineRule="auto"/>
        <w:jc w:val="center"/>
        <w:rPr>
          <w:rStyle w:val="a4"/>
          <w:rFonts w:ascii="Times New Roman" w:hAnsi="Times New Roman" w:cs="Times New Roman"/>
          <w:i w:val="0"/>
          <w:color w:val="auto"/>
          <w:sz w:val="28"/>
          <w:szCs w:val="28"/>
        </w:rPr>
      </w:pPr>
      <w:r w:rsidRPr="007225CC">
        <w:rPr>
          <w:rStyle w:val="a4"/>
          <w:rFonts w:ascii="Times New Roman" w:hAnsi="Times New Roman" w:cs="Times New Roman"/>
          <w:i w:val="0"/>
          <w:color w:val="auto"/>
          <w:sz w:val="28"/>
          <w:szCs w:val="28"/>
        </w:rPr>
        <w:t xml:space="preserve">О проекте закона Приднестровской Молдавской Республики </w:t>
      </w:r>
    </w:p>
    <w:p w:rsidR="002519AC" w:rsidRPr="007225CC" w:rsidRDefault="002519AC" w:rsidP="002519AC">
      <w:pPr>
        <w:spacing w:after="0" w:line="240" w:lineRule="auto"/>
        <w:jc w:val="center"/>
        <w:rPr>
          <w:rStyle w:val="a4"/>
          <w:rFonts w:ascii="Times New Roman" w:hAnsi="Times New Roman" w:cs="Times New Roman"/>
          <w:i w:val="0"/>
          <w:color w:val="auto"/>
          <w:sz w:val="28"/>
          <w:szCs w:val="28"/>
        </w:rPr>
      </w:pPr>
      <w:r w:rsidRPr="007225CC">
        <w:rPr>
          <w:rStyle w:val="a4"/>
          <w:rFonts w:ascii="Times New Roman" w:hAnsi="Times New Roman" w:cs="Times New Roman"/>
          <w:i w:val="0"/>
          <w:color w:val="auto"/>
          <w:sz w:val="28"/>
          <w:szCs w:val="28"/>
        </w:rPr>
        <w:t xml:space="preserve">«О внесении дополнения в Закон Приднестровской Молдавской Республики </w:t>
      </w:r>
    </w:p>
    <w:p w:rsidR="002519AC" w:rsidRPr="007225CC" w:rsidRDefault="002519AC" w:rsidP="002519AC">
      <w:pPr>
        <w:spacing w:after="0" w:line="240" w:lineRule="auto"/>
        <w:jc w:val="center"/>
        <w:rPr>
          <w:rStyle w:val="a4"/>
          <w:rFonts w:ascii="Times New Roman" w:hAnsi="Times New Roman" w:cs="Times New Roman"/>
          <w:i w:val="0"/>
          <w:color w:val="auto"/>
          <w:sz w:val="28"/>
          <w:szCs w:val="28"/>
        </w:rPr>
      </w:pPr>
      <w:r w:rsidRPr="007225CC">
        <w:rPr>
          <w:rStyle w:val="a4"/>
          <w:rFonts w:ascii="Times New Roman" w:hAnsi="Times New Roman" w:cs="Times New Roman"/>
          <w:i w:val="0"/>
          <w:color w:val="auto"/>
          <w:sz w:val="28"/>
          <w:szCs w:val="28"/>
        </w:rPr>
        <w:t>«О погребении и похоронном деле»</w:t>
      </w:r>
    </w:p>
    <w:p w:rsidR="002519AC" w:rsidRDefault="002519AC" w:rsidP="002519AC">
      <w:pPr>
        <w:spacing w:after="0" w:line="240" w:lineRule="auto"/>
        <w:jc w:val="center"/>
        <w:rPr>
          <w:rStyle w:val="a4"/>
          <w:rFonts w:ascii="Times New Roman" w:hAnsi="Times New Roman" w:cs="Times New Roman"/>
          <w:i w:val="0"/>
          <w:color w:val="auto"/>
          <w:sz w:val="28"/>
          <w:szCs w:val="28"/>
        </w:rPr>
      </w:pPr>
    </w:p>
    <w:p w:rsidR="002519AC" w:rsidRPr="007225CC" w:rsidRDefault="002519AC" w:rsidP="002519AC">
      <w:pPr>
        <w:spacing w:after="0" w:line="240" w:lineRule="auto"/>
        <w:jc w:val="center"/>
        <w:rPr>
          <w:rStyle w:val="a4"/>
          <w:rFonts w:ascii="Times New Roman" w:hAnsi="Times New Roman" w:cs="Times New Roman"/>
          <w:i w:val="0"/>
          <w:color w:val="auto"/>
          <w:sz w:val="28"/>
          <w:szCs w:val="28"/>
        </w:rPr>
      </w:pPr>
    </w:p>
    <w:p w:rsidR="002519AC" w:rsidRPr="007225CC" w:rsidRDefault="002519AC" w:rsidP="002519AC">
      <w:pPr>
        <w:spacing w:after="0" w:line="240" w:lineRule="auto"/>
        <w:ind w:firstLine="709"/>
        <w:jc w:val="both"/>
        <w:rPr>
          <w:rStyle w:val="a4"/>
          <w:rFonts w:ascii="Times New Roman" w:hAnsi="Times New Roman" w:cs="Times New Roman"/>
          <w:i w:val="0"/>
          <w:color w:val="auto"/>
          <w:sz w:val="28"/>
          <w:szCs w:val="28"/>
        </w:rPr>
      </w:pPr>
      <w:r w:rsidRPr="007225CC">
        <w:rPr>
          <w:rStyle w:val="a4"/>
          <w:rFonts w:ascii="Times New Roman" w:hAnsi="Times New Roman" w:cs="Times New Roman"/>
          <w:i w:val="0"/>
          <w:color w:val="auto"/>
          <w:sz w:val="28"/>
          <w:szCs w:val="28"/>
        </w:rPr>
        <w:t xml:space="preserve">В соответствии со статьями 65 и 72 Конституции Приднестровской Молдавской Республики, </w:t>
      </w:r>
      <w:r w:rsidR="00F30376">
        <w:rPr>
          <w:rFonts w:ascii="Times New Roman" w:hAnsi="Times New Roman" w:cs="Times New Roman"/>
          <w:color w:val="000000"/>
          <w:sz w:val="28"/>
          <w:szCs w:val="28"/>
        </w:rPr>
        <w:t>в порядке законодательной инициативы</w:t>
      </w:r>
      <w:r w:rsidRPr="007225CC">
        <w:rPr>
          <w:rFonts w:ascii="Times New Roman" w:hAnsi="Times New Roman" w:cs="Times New Roman"/>
          <w:color w:val="000000"/>
          <w:sz w:val="28"/>
          <w:szCs w:val="28"/>
        </w:rPr>
        <w:t>:</w:t>
      </w:r>
    </w:p>
    <w:p w:rsidR="002519AC" w:rsidRPr="007225CC" w:rsidRDefault="002519AC" w:rsidP="002519AC">
      <w:pPr>
        <w:spacing w:after="0" w:line="240" w:lineRule="auto"/>
        <w:ind w:firstLine="709"/>
        <w:jc w:val="both"/>
        <w:rPr>
          <w:rStyle w:val="a4"/>
          <w:rFonts w:ascii="Times New Roman" w:hAnsi="Times New Roman" w:cs="Times New Roman"/>
          <w:i w:val="0"/>
          <w:color w:val="auto"/>
          <w:sz w:val="28"/>
          <w:szCs w:val="28"/>
        </w:rPr>
      </w:pPr>
    </w:p>
    <w:p w:rsidR="002519AC" w:rsidRPr="007225CC" w:rsidRDefault="002519AC" w:rsidP="002519AC">
      <w:pPr>
        <w:spacing w:after="0" w:line="240" w:lineRule="auto"/>
        <w:ind w:firstLine="709"/>
        <w:jc w:val="both"/>
        <w:rPr>
          <w:rStyle w:val="a4"/>
          <w:rFonts w:ascii="Times New Roman" w:hAnsi="Times New Roman" w:cs="Times New Roman"/>
          <w:i w:val="0"/>
          <w:color w:val="auto"/>
          <w:sz w:val="28"/>
          <w:szCs w:val="28"/>
        </w:rPr>
      </w:pPr>
      <w:r w:rsidRPr="007225CC">
        <w:rPr>
          <w:rStyle w:val="a4"/>
          <w:rFonts w:ascii="Times New Roman" w:hAnsi="Times New Roman" w:cs="Times New Roman"/>
          <w:i w:val="0"/>
          <w:color w:val="auto"/>
          <w:sz w:val="28"/>
          <w:szCs w:val="28"/>
        </w:rPr>
        <w:t>1. Направить на рассмотрение в Верховный Совет Приднестровской Молдавской Республики проект закона Приднестровской Молдавской Республики «О внесении дополнения в Закон Приднестровской Молдавской Республики «О погребении и похоронном деле» (прилагается).</w:t>
      </w:r>
    </w:p>
    <w:p w:rsidR="002519AC" w:rsidRPr="007225CC" w:rsidRDefault="002519AC" w:rsidP="002519AC">
      <w:pPr>
        <w:spacing w:after="0" w:line="240" w:lineRule="auto"/>
        <w:ind w:firstLine="709"/>
        <w:jc w:val="both"/>
        <w:rPr>
          <w:rStyle w:val="a4"/>
          <w:rFonts w:ascii="Times New Roman" w:hAnsi="Times New Roman" w:cs="Times New Roman"/>
          <w:i w:val="0"/>
          <w:color w:val="auto"/>
          <w:sz w:val="28"/>
          <w:szCs w:val="28"/>
        </w:rPr>
      </w:pPr>
    </w:p>
    <w:p w:rsidR="002519AC" w:rsidRDefault="002519AC" w:rsidP="002519AC">
      <w:pPr>
        <w:spacing w:after="0" w:line="240" w:lineRule="auto"/>
        <w:ind w:firstLine="709"/>
        <w:jc w:val="both"/>
        <w:rPr>
          <w:rStyle w:val="a4"/>
          <w:rFonts w:ascii="Times New Roman" w:hAnsi="Times New Roman" w:cs="Times New Roman"/>
          <w:i w:val="0"/>
          <w:color w:val="auto"/>
          <w:sz w:val="28"/>
          <w:szCs w:val="28"/>
        </w:rPr>
      </w:pPr>
      <w:r w:rsidRPr="007225CC">
        <w:rPr>
          <w:rStyle w:val="a4"/>
          <w:rFonts w:ascii="Times New Roman" w:hAnsi="Times New Roman" w:cs="Times New Roman"/>
          <w:i w:val="0"/>
          <w:color w:val="auto"/>
          <w:sz w:val="28"/>
          <w:szCs w:val="28"/>
        </w:rPr>
        <w:t xml:space="preserve">2*. </w:t>
      </w:r>
      <w:bookmarkStart w:id="0" w:name="_GoBack"/>
      <w:bookmarkEnd w:id="0"/>
    </w:p>
    <w:p w:rsidR="00967632" w:rsidRPr="007225CC" w:rsidRDefault="00967632" w:rsidP="002519AC">
      <w:pPr>
        <w:spacing w:after="0" w:line="240" w:lineRule="auto"/>
        <w:ind w:firstLine="709"/>
        <w:jc w:val="both"/>
        <w:rPr>
          <w:rStyle w:val="a4"/>
          <w:rFonts w:ascii="Times New Roman" w:hAnsi="Times New Roman" w:cs="Times New Roman"/>
          <w:i w:val="0"/>
          <w:color w:val="auto"/>
          <w:sz w:val="28"/>
          <w:szCs w:val="28"/>
        </w:rPr>
      </w:pPr>
    </w:p>
    <w:p w:rsidR="002519AC" w:rsidRPr="007225CC" w:rsidRDefault="002519AC" w:rsidP="002519AC">
      <w:pPr>
        <w:spacing w:after="0" w:line="240" w:lineRule="auto"/>
        <w:ind w:firstLine="709"/>
        <w:jc w:val="both"/>
        <w:rPr>
          <w:rStyle w:val="a4"/>
          <w:rFonts w:ascii="Times New Roman" w:hAnsi="Times New Roman" w:cs="Times New Roman"/>
          <w:i w:val="0"/>
          <w:color w:val="auto"/>
          <w:sz w:val="28"/>
          <w:szCs w:val="28"/>
        </w:rPr>
      </w:pPr>
      <w:r w:rsidRPr="007225CC">
        <w:rPr>
          <w:rStyle w:val="a4"/>
          <w:rFonts w:ascii="Times New Roman" w:hAnsi="Times New Roman" w:cs="Times New Roman"/>
          <w:i w:val="0"/>
          <w:color w:val="auto"/>
          <w:sz w:val="28"/>
          <w:szCs w:val="28"/>
        </w:rPr>
        <w:t>* - не для печати.</w:t>
      </w:r>
    </w:p>
    <w:p w:rsidR="002519AC" w:rsidRPr="007225CC" w:rsidRDefault="002519AC" w:rsidP="002519AC">
      <w:pPr>
        <w:spacing w:after="0" w:line="240" w:lineRule="auto"/>
        <w:ind w:firstLine="709"/>
        <w:jc w:val="both"/>
        <w:rPr>
          <w:rStyle w:val="a4"/>
          <w:rFonts w:ascii="Times New Roman" w:hAnsi="Times New Roman" w:cs="Times New Roman"/>
          <w:i w:val="0"/>
          <w:color w:val="auto"/>
          <w:sz w:val="28"/>
          <w:szCs w:val="28"/>
        </w:rPr>
      </w:pPr>
    </w:p>
    <w:p w:rsidR="002519AC" w:rsidRDefault="002519AC" w:rsidP="002519AC">
      <w:pPr>
        <w:spacing w:after="0" w:line="240" w:lineRule="auto"/>
        <w:ind w:firstLine="567"/>
        <w:jc w:val="right"/>
        <w:outlineLvl w:val="0"/>
        <w:rPr>
          <w:rStyle w:val="a4"/>
          <w:rFonts w:ascii="Times New Roman" w:hAnsi="Times New Roman" w:cs="Times New Roman"/>
          <w:i w:val="0"/>
          <w:color w:val="auto"/>
          <w:sz w:val="28"/>
          <w:szCs w:val="28"/>
        </w:rPr>
      </w:pPr>
    </w:p>
    <w:p w:rsidR="002519AC" w:rsidRDefault="002519AC" w:rsidP="002519AC">
      <w:pPr>
        <w:spacing w:after="0" w:line="240" w:lineRule="auto"/>
        <w:ind w:firstLine="567"/>
        <w:jc w:val="right"/>
        <w:outlineLvl w:val="0"/>
        <w:rPr>
          <w:rStyle w:val="a4"/>
          <w:rFonts w:ascii="Times New Roman" w:hAnsi="Times New Roman" w:cs="Times New Roman"/>
          <w:i w:val="0"/>
          <w:color w:val="auto"/>
          <w:sz w:val="28"/>
          <w:szCs w:val="28"/>
        </w:rPr>
      </w:pPr>
    </w:p>
    <w:p w:rsidR="002519AC" w:rsidRPr="007225CC" w:rsidRDefault="002519AC" w:rsidP="002519AC">
      <w:pPr>
        <w:spacing w:after="0" w:line="240" w:lineRule="auto"/>
        <w:ind w:firstLine="567"/>
        <w:jc w:val="right"/>
        <w:outlineLvl w:val="0"/>
        <w:rPr>
          <w:rStyle w:val="a4"/>
          <w:rFonts w:ascii="Times New Roman" w:hAnsi="Times New Roman" w:cs="Times New Roman"/>
          <w:i w:val="0"/>
          <w:color w:val="auto"/>
          <w:sz w:val="28"/>
          <w:szCs w:val="28"/>
        </w:rPr>
      </w:pPr>
    </w:p>
    <w:p w:rsidR="003E7A62" w:rsidRPr="003E7A62" w:rsidRDefault="003E7A62" w:rsidP="003E7A62">
      <w:pPr>
        <w:spacing w:after="0" w:line="240" w:lineRule="auto"/>
        <w:jc w:val="both"/>
        <w:rPr>
          <w:rFonts w:ascii="Times New Roman" w:eastAsia="Times New Roman" w:hAnsi="Times New Roman" w:cs="Times New Roman"/>
          <w:sz w:val="24"/>
          <w:szCs w:val="24"/>
          <w:lang w:eastAsia="ru-RU"/>
        </w:rPr>
      </w:pPr>
      <w:r w:rsidRPr="003E7A62">
        <w:rPr>
          <w:rFonts w:ascii="Times New Roman" w:eastAsia="Times New Roman" w:hAnsi="Times New Roman" w:cs="Times New Roman"/>
          <w:sz w:val="24"/>
          <w:szCs w:val="24"/>
          <w:lang w:eastAsia="ru-RU"/>
        </w:rPr>
        <w:t>ПРЕЗИДЕНТ                                                                                                В.КРАСНОСЕЛЬСКИЙ</w:t>
      </w:r>
    </w:p>
    <w:p w:rsidR="003E7A62" w:rsidRPr="003E7A62" w:rsidRDefault="003E7A62" w:rsidP="003E7A62">
      <w:pPr>
        <w:spacing w:after="0" w:line="240" w:lineRule="auto"/>
        <w:ind w:firstLine="708"/>
        <w:rPr>
          <w:rFonts w:ascii="Times New Roman" w:eastAsia="Times New Roman" w:hAnsi="Times New Roman" w:cs="Times New Roman"/>
          <w:sz w:val="28"/>
          <w:szCs w:val="28"/>
          <w:lang w:eastAsia="ru-RU"/>
        </w:rPr>
      </w:pPr>
    </w:p>
    <w:p w:rsidR="003E7A62" w:rsidRPr="003E7A62" w:rsidRDefault="003E7A62" w:rsidP="003E7A62">
      <w:pPr>
        <w:tabs>
          <w:tab w:val="left" w:pos="1125"/>
        </w:tabs>
        <w:spacing w:after="0" w:line="240" w:lineRule="auto"/>
        <w:ind w:firstLine="708"/>
        <w:rPr>
          <w:rFonts w:ascii="Times New Roman" w:eastAsia="Times New Roman" w:hAnsi="Times New Roman" w:cs="Times New Roman"/>
          <w:sz w:val="28"/>
          <w:szCs w:val="28"/>
          <w:lang w:eastAsia="ru-RU"/>
        </w:rPr>
      </w:pPr>
    </w:p>
    <w:p w:rsidR="003E7A62" w:rsidRPr="005D7888" w:rsidRDefault="003E7A62" w:rsidP="003E7A62">
      <w:pPr>
        <w:spacing w:after="0" w:line="240" w:lineRule="auto"/>
        <w:rPr>
          <w:rFonts w:ascii="Times New Roman" w:eastAsia="Times New Roman" w:hAnsi="Times New Roman" w:cs="Times New Roman"/>
          <w:sz w:val="28"/>
          <w:szCs w:val="28"/>
          <w:lang w:eastAsia="ru-RU"/>
        </w:rPr>
      </w:pPr>
    </w:p>
    <w:p w:rsidR="003E7A62" w:rsidRPr="005D7888" w:rsidRDefault="003E7A62" w:rsidP="003E7A62">
      <w:pPr>
        <w:spacing w:after="0" w:line="240" w:lineRule="auto"/>
        <w:ind w:firstLine="426"/>
        <w:rPr>
          <w:rFonts w:ascii="Times New Roman" w:eastAsia="Times New Roman" w:hAnsi="Times New Roman" w:cs="Times New Roman"/>
          <w:sz w:val="28"/>
          <w:szCs w:val="28"/>
          <w:lang w:eastAsia="ru-RU"/>
        </w:rPr>
      </w:pPr>
      <w:r w:rsidRPr="005D7888">
        <w:rPr>
          <w:rFonts w:ascii="Times New Roman" w:eastAsia="Times New Roman" w:hAnsi="Times New Roman" w:cs="Times New Roman"/>
          <w:sz w:val="28"/>
          <w:szCs w:val="28"/>
          <w:lang w:eastAsia="ru-RU"/>
        </w:rPr>
        <w:t>г. Тирасполь</w:t>
      </w:r>
    </w:p>
    <w:p w:rsidR="003E7A62" w:rsidRPr="005D7888" w:rsidRDefault="005D7888" w:rsidP="003E7A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28</w:t>
      </w:r>
      <w:r w:rsidR="003E7A62" w:rsidRPr="005D7888">
        <w:rPr>
          <w:rFonts w:ascii="Times New Roman" w:eastAsia="Times New Roman" w:hAnsi="Times New Roman" w:cs="Times New Roman"/>
          <w:sz w:val="28"/>
          <w:szCs w:val="28"/>
          <w:lang w:eastAsia="ru-RU"/>
        </w:rPr>
        <w:t xml:space="preserve"> ноября 2023 г.</w:t>
      </w:r>
    </w:p>
    <w:p w:rsidR="003E7A62" w:rsidRPr="005D7888" w:rsidRDefault="0089643F" w:rsidP="003E7A62">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888">
        <w:rPr>
          <w:rFonts w:ascii="Times New Roman" w:eastAsia="Times New Roman" w:hAnsi="Times New Roman" w:cs="Times New Roman"/>
          <w:sz w:val="28"/>
          <w:szCs w:val="28"/>
          <w:lang w:eastAsia="ru-RU"/>
        </w:rPr>
        <w:t>№ 341</w:t>
      </w:r>
      <w:r w:rsidR="003E7A62" w:rsidRPr="005D7888">
        <w:rPr>
          <w:rFonts w:ascii="Times New Roman" w:eastAsia="Times New Roman" w:hAnsi="Times New Roman" w:cs="Times New Roman"/>
          <w:sz w:val="28"/>
          <w:szCs w:val="28"/>
          <w:lang w:eastAsia="ru-RU"/>
        </w:rPr>
        <w:t>рп</w:t>
      </w:r>
    </w:p>
    <w:p w:rsidR="002519AC" w:rsidRPr="005D7888" w:rsidRDefault="002519AC" w:rsidP="002519AC">
      <w:pPr>
        <w:spacing w:after="0" w:line="240" w:lineRule="auto"/>
        <w:rPr>
          <w:rFonts w:ascii="Times New Roman" w:eastAsia="Times New Roman" w:hAnsi="Times New Roman" w:cs="Times New Roman"/>
          <w:sz w:val="28"/>
          <w:szCs w:val="28"/>
          <w:lang w:eastAsia="ru-RU"/>
        </w:rPr>
      </w:pPr>
      <w:r w:rsidRPr="005D7888">
        <w:rPr>
          <w:rFonts w:ascii="Times New Roman" w:eastAsia="Times New Roman" w:hAnsi="Times New Roman" w:cs="Times New Roman"/>
          <w:sz w:val="28"/>
          <w:szCs w:val="28"/>
          <w:lang w:eastAsia="ru-RU"/>
        </w:rPr>
        <w:br w:type="page"/>
      </w:r>
    </w:p>
    <w:p w:rsidR="002519AC" w:rsidRPr="005D7888" w:rsidRDefault="002519AC" w:rsidP="005D7888">
      <w:pPr>
        <w:spacing w:after="0" w:line="240" w:lineRule="auto"/>
        <w:ind w:left="5812"/>
        <w:jc w:val="both"/>
        <w:rPr>
          <w:rFonts w:ascii="Times New Roman" w:eastAsia="Times New Roman" w:hAnsi="Times New Roman" w:cs="Times New Roman"/>
          <w:sz w:val="24"/>
          <w:szCs w:val="24"/>
          <w:lang w:eastAsia="ru-RU"/>
        </w:rPr>
      </w:pPr>
      <w:r w:rsidRPr="005D7888">
        <w:rPr>
          <w:rFonts w:ascii="Times New Roman" w:eastAsia="Times New Roman" w:hAnsi="Times New Roman" w:cs="Times New Roman"/>
          <w:sz w:val="24"/>
          <w:szCs w:val="24"/>
          <w:lang w:eastAsia="ru-RU"/>
        </w:rPr>
        <w:lastRenderedPageBreak/>
        <w:t>ПРИЛОЖЕНИЕ № 1</w:t>
      </w:r>
    </w:p>
    <w:p w:rsidR="002519AC" w:rsidRPr="005D7888" w:rsidRDefault="002519AC" w:rsidP="005D7888">
      <w:pPr>
        <w:spacing w:after="0" w:line="240" w:lineRule="auto"/>
        <w:ind w:left="5812"/>
        <w:jc w:val="both"/>
        <w:rPr>
          <w:rFonts w:ascii="Times New Roman" w:eastAsia="Times New Roman" w:hAnsi="Times New Roman" w:cs="Times New Roman"/>
          <w:sz w:val="28"/>
          <w:szCs w:val="28"/>
          <w:lang w:eastAsia="ru-RU"/>
        </w:rPr>
      </w:pPr>
      <w:proofErr w:type="gramStart"/>
      <w:r w:rsidRPr="005D7888">
        <w:rPr>
          <w:rFonts w:ascii="Times New Roman" w:eastAsia="Times New Roman" w:hAnsi="Times New Roman" w:cs="Times New Roman"/>
          <w:sz w:val="28"/>
          <w:szCs w:val="28"/>
          <w:lang w:eastAsia="ru-RU"/>
        </w:rPr>
        <w:t>к</w:t>
      </w:r>
      <w:proofErr w:type="gramEnd"/>
      <w:r w:rsidRPr="005D7888">
        <w:rPr>
          <w:rFonts w:ascii="Times New Roman" w:eastAsia="Times New Roman" w:hAnsi="Times New Roman" w:cs="Times New Roman"/>
          <w:sz w:val="28"/>
          <w:szCs w:val="28"/>
          <w:lang w:eastAsia="ru-RU"/>
        </w:rPr>
        <w:t xml:space="preserve"> Распоряжению Президента</w:t>
      </w:r>
    </w:p>
    <w:p w:rsidR="002519AC" w:rsidRPr="005D7888" w:rsidRDefault="002519AC" w:rsidP="005D7888">
      <w:pPr>
        <w:spacing w:after="0" w:line="240" w:lineRule="auto"/>
        <w:ind w:left="5812"/>
        <w:jc w:val="both"/>
        <w:rPr>
          <w:rFonts w:ascii="Times New Roman" w:eastAsia="Times New Roman" w:hAnsi="Times New Roman" w:cs="Times New Roman"/>
          <w:sz w:val="28"/>
          <w:szCs w:val="28"/>
          <w:lang w:eastAsia="ru-RU"/>
        </w:rPr>
      </w:pPr>
      <w:r w:rsidRPr="005D7888">
        <w:rPr>
          <w:rFonts w:ascii="Times New Roman" w:eastAsia="Times New Roman" w:hAnsi="Times New Roman" w:cs="Times New Roman"/>
          <w:sz w:val="28"/>
          <w:szCs w:val="28"/>
          <w:lang w:eastAsia="ru-RU"/>
        </w:rPr>
        <w:t>Приднестровской Молдавской</w:t>
      </w:r>
    </w:p>
    <w:p w:rsidR="002519AC" w:rsidRPr="005D7888" w:rsidRDefault="002519AC" w:rsidP="005D7888">
      <w:pPr>
        <w:spacing w:after="0" w:line="240" w:lineRule="auto"/>
        <w:ind w:left="5812"/>
        <w:jc w:val="both"/>
        <w:rPr>
          <w:rFonts w:ascii="Times New Roman" w:eastAsia="Times New Roman" w:hAnsi="Times New Roman" w:cs="Times New Roman"/>
          <w:sz w:val="28"/>
          <w:szCs w:val="28"/>
          <w:lang w:eastAsia="ru-RU"/>
        </w:rPr>
      </w:pPr>
      <w:r w:rsidRPr="005D7888">
        <w:rPr>
          <w:rFonts w:ascii="Times New Roman" w:eastAsia="Times New Roman" w:hAnsi="Times New Roman" w:cs="Times New Roman"/>
          <w:sz w:val="28"/>
          <w:szCs w:val="28"/>
          <w:lang w:eastAsia="ru-RU"/>
        </w:rPr>
        <w:t>Республики</w:t>
      </w:r>
    </w:p>
    <w:p w:rsidR="002519AC" w:rsidRPr="005D7888" w:rsidRDefault="002519AC" w:rsidP="005D7888">
      <w:pPr>
        <w:spacing w:after="0" w:line="240" w:lineRule="auto"/>
        <w:ind w:left="5812"/>
        <w:jc w:val="both"/>
        <w:rPr>
          <w:rFonts w:ascii="Times New Roman" w:eastAsia="Times New Roman" w:hAnsi="Times New Roman" w:cs="Times New Roman"/>
          <w:sz w:val="28"/>
          <w:szCs w:val="28"/>
          <w:lang w:eastAsia="ru-RU"/>
        </w:rPr>
      </w:pPr>
      <w:proofErr w:type="gramStart"/>
      <w:r w:rsidRPr="005D7888">
        <w:rPr>
          <w:rFonts w:ascii="Times New Roman" w:eastAsia="Times New Roman" w:hAnsi="Times New Roman" w:cs="Times New Roman"/>
          <w:sz w:val="28"/>
          <w:szCs w:val="28"/>
          <w:lang w:eastAsia="ru-RU"/>
        </w:rPr>
        <w:t>от</w:t>
      </w:r>
      <w:proofErr w:type="gramEnd"/>
      <w:r w:rsidRPr="005D7888">
        <w:rPr>
          <w:rFonts w:ascii="Times New Roman" w:eastAsia="Times New Roman" w:hAnsi="Times New Roman" w:cs="Times New Roman"/>
          <w:sz w:val="28"/>
          <w:szCs w:val="28"/>
          <w:lang w:eastAsia="ru-RU"/>
        </w:rPr>
        <w:t xml:space="preserve"> </w:t>
      </w:r>
      <w:r w:rsidR="005D7888">
        <w:rPr>
          <w:rFonts w:ascii="Times New Roman" w:eastAsia="Times New Roman" w:hAnsi="Times New Roman" w:cs="Times New Roman"/>
          <w:sz w:val="28"/>
          <w:szCs w:val="28"/>
          <w:lang w:eastAsia="ru-RU"/>
        </w:rPr>
        <w:t>28 ноября</w:t>
      </w:r>
      <w:r w:rsidRPr="005D7888">
        <w:rPr>
          <w:rFonts w:ascii="Times New Roman" w:eastAsia="Times New Roman" w:hAnsi="Times New Roman" w:cs="Times New Roman"/>
          <w:sz w:val="28"/>
          <w:szCs w:val="28"/>
          <w:lang w:eastAsia="ru-RU"/>
        </w:rPr>
        <w:t xml:space="preserve"> 2023 года №</w:t>
      </w:r>
      <w:r w:rsidR="005D7888">
        <w:rPr>
          <w:rFonts w:ascii="Times New Roman" w:eastAsia="Times New Roman" w:hAnsi="Times New Roman" w:cs="Times New Roman"/>
          <w:sz w:val="28"/>
          <w:szCs w:val="28"/>
          <w:lang w:eastAsia="ru-RU"/>
        </w:rPr>
        <w:t xml:space="preserve"> 341рп</w:t>
      </w:r>
    </w:p>
    <w:p w:rsidR="002519AC" w:rsidRPr="005D7888" w:rsidRDefault="002519AC" w:rsidP="002519AC">
      <w:pPr>
        <w:spacing w:after="0" w:line="240" w:lineRule="auto"/>
        <w:jc w:val="both"/>
        <w:rPr>
          <w:rStyle w:val="a4"/>
          <w:rFonts w:ascii="Times New Roman" w:hAnsi="Times New Roman" w:cs="Times New Roman"/>
          <w:i w:val="0"/>
          <w:color w:val="auto"/>
          <w:sz w:val="28"/>
          <w:szCs w:val="28"/>
        </w:rPr>
      </w:pPr>
    </w:p>
    <w:p w:rsidR="002519AC" w:rsidRPr="007225CC" w:rsidRDefault="002519AC" w:rsidP="002519AC">
      <w:pPr>
        <w:spacing w:after="0" w:line="240" w:lineRule="auto"/>
        <w:ind w:firstLine="709"/>
        <w:jc w:val="right"/>
        <w:rPr>
          <w:rStyle w:val="a4"/>
          <w:rFonts w:ascii="Times New Roman" w:hAnsi="Times New Roman" w:cs="Times New Roman"/>
          <w:i w:val="0"/>
          <w:color w:val="auto"/>
          <w:sz w:val="28"/>
          <w:szCs w:val="28"/>
        </w:rPr>
      </w:pPr>
      <w:r w:rsidRPr="007225CC">
        <w:rPr>
          <w:rStyle w:val="a4"/>
          <w:rFonts w:ascii="Times New Roman" w:hAnsi="Times New Roman" w:cs="Times New Roman"/>
          <w:i w:val="0"/>
          <w:color w:val="auto"/>
          <w:sz w:val="28"/>
          <w:szCs w:val="28"/>
        </w:rPr>
        <w:t>Проект</w:t>
      </w:r>
    </w:p>
    <w:p w:rsidR="002519AC" w:rsidRPr="007225CC" w:rsidRDefault="002519AC" w:rsidP="002519AC">
      <w:pPr>
        <w:spacing w:after="0" w:line="240" w:lineRule="auto"/>
        <w:ind w:firstLine="709"/>
        <w:jc w:val="center"/>
        <w:rPr>
          <w:rStyle w:val="a4"/>
          <w:rFonts w:ascii="Times New Roman" w:hAnsi="Times New Roman" w:cs="Times New Roman"/>
          <w:i w:val="0"/>
          <w:color w:val="auto"/>
          <w:sz w:val="28"/>
          <w:szCs w:val="28"/>
        </w:rPr>
      </w:pPr>
    </w:p>
    <w:p w:rsidR="002519AC" w:rsidRPr="007225CC" w:rsidRDefault="002519AC" w:rsidP="002519AC">
      <w:pPr>
        <w:spacing w:after="0" w:line="240" w:lineRule="auto"/>
        <w:jc w:val="center"/>
        <w:rPr>
          <w:rStyle w:val="a4"/>
          <w:rFonts w:ascii="Times New Roman" w:hAnsi="Times New Roman" w:cs="Times New Roman"/>
          <w:i w:val="0"/>
          <w:color w:val="auto"/>
          <w:sz w:val="24"/>
          <w:szCs w:val="24"/>
        </w:rPr>
      </w:pPr>
      <w:r w:rsidRPr="007225CC">
        <w:rPr>
          <w:rStyle w:val="a4"/>
          <w:rFonts w:ascii="Times New Roman" w:hAnsi="Times New Roman" w:cs="Times New Roman"/>
          <w:i w:val="0"/>
          <w:color w:val="auto"/>
          <w:sz w:val="24"/>
          <w:szCs w:val="24"/>
        </w:rPr>
        <w:t>ЗАКОН</w:t>
      </w:r>
    </w:p>
    <w:p w:rsidR="002519AC" w:rsidRPr="007225CC" w:rsidRDefault="002519AC" w:rsidP="002519AC">
      <w:pPr>
        <w:spacing w:after="0" w:line="240" w:lineRule="auto"/>
        <w:jc w:val="center"/>
        <w:rPr>
          <w:rStyle w:val="a4"/>
          <w:rFonts w:ascii="Times New Roman" w:hAnsi="Times New Roman" w:cs="Times New Roman"/>
          <w:i w:val="0"/>
          <w:color w:val="auto"/>
          <w:sz w:val="24"/>
          <w:szCs w:val="24"/>
        </w:rPr>
      </w:pPr>
      <w:r w:rsidRPr="007225CC">
        <w:rPr>
          <w:rStyle w:val="a4"/>
          <w:rFonts w:ascii="Times New Roman" w:hAnsi="Times New Roman" w:cs="Times New Roman"/>
          <w:i w:val="0"/>
          <w:color w:val="auto"/>
          <w:sz w:val="24"/>
          <w:szCs w:val="24"/>
        </w:rPr>
        <w:t>ПРИДНЕСТРОВСКОЙ МОЛДАВСКОЙ РЕСПУБЛИКИ</w:t>
      </w:r>
    </w:p>
    <w:p w:rsidR="002519AC" w:rsidRPr="007225CC" w:rsidRDefault="002519AC" w:rsidP="002519AC">
      <w:pPr>
        <w:spacing w:after="0" w:line="240" w:lineRule="auto"/>
        <w:jc w:val="both"/>
        <w:rPr>
          <w:rStyle w:val="a4"/>
          <w:rFonts w:ascii="Times New Roman" w:hAnsi="Times New Roman" w:cs="Times New Roman"/>
          <w:i w:val="0"/>
          <w:color w:val="auto"/>
          <w:sz w:val="28"/>
          <w:szCs w:val="28"/>
        </w:rPr>
      </w:pPr>
    </w:p>
    <w:p w:rsidR="002519AC" w:rsidRPr="007225CC" w:rsidRDefault="002519AC" w:rsidP="002519AC">
      <w:pPr>
        <w:spacing w:after="0" w:line="240" w:lineRule="auto"/>
        <w:jc w:val="both"/>
        <w:rPr>
          <w:rStyle w:val="a4"/>
          <w:rFonts w:ascii="Times New Roman" w:hAnsi="Times New Roman" w:cs="Times New Roman"/>
          <w:i w:val="0"/>
          <w:color w:val="auto"/>
          <w:sz w:val="28"/>
          <w:szCs w:val="28"/>
        </w:rPr>
      </w:pPr>
    </w:p>
    <w:p w:rsidR="002519AC" w:rsidRPr="007225CC" w:rsidRDefault="002519AC" w:rsidP="002519AC">
      <w:pPr>
        <w:spacing w:after="0" w:line="240" w:lineRule="auto"/>
        <w:jc w:val="center"/>
        <w:rPr>
          <w:rStyle w:val="a4"/>
          <w:rFonts w:ascii="Times New Roman" w:hAnsi="Times New Roman" w:cs="Times New Roman"/>
          <w:i w:val="0"/>
          <w:color w:val="auto"/>
          <w:sz w:val="28"/>
          <w:szCs w:val="28"/>
        </w:rPr>
      </w:pPr>
      <w:r w:rsidRPr="007225CC">
        <w:rPr>
          <w:rStyle w:val="a4"/>
          <w:rFonts w:ascii="Times New Roman" w:hAnsi="Times New Roman" w:cs="Times New Roman"/>
          <w:i w:val="0"/>
          <w:color w:val="auto"/>
          <w:sz w:val="28"/>
          <w:szCs w:val="28"/>
        </w:rPr>
        <w:t xml:space="preserve">О внесении дополнения в Закон Приднестровской Молдавской Республики </w:t>
      </w:r>
    </w:p>
    <w:p w:rsidR="002519AC" w:rsidRPr="007225CC" w:rsidRDefault="002519AC" w:rsidP="002519AC">
      <w:pPr>
        <w:spacing w:after="0" w:line="240" w:lineRule="auto"/>
        <w:jc w:val="center"/>
        <w:rPr>
          <w:rStyle w:val="a4"/>
          <w:rFonts w:ascii="Times New Roman" w:hAnsi="Times New Roman" w:cs="Times New Roman"/>
          <w:i w:val="0"/>
          <w:color w:val="auto"/>
          <w:sz w:val="28"/>
          <w:szCs w:val="28"/>
        </w:rPr>
      </w:pPr>
      <w:r w:rsidRPr="007225CC">
        <w:rPr>
          <w:rStyle w:val="a4"/>
          <w:rFonts w:ascii="Times New Roman" w:hAnsi="Times New Roman" w:cs="Times New Roman"/>
          <w:i w:val="0"/>
          <w:color w:val="auto"/>
          <w:sz w:val="28"/>
          <w:szCs w:val="28"/>
        </w:rPr>
        <w:t>«О погребении и похоронном деле»</w:t>
      </w:r>
    </w:p>
    <w:p w:rsidR="002519AC" w:rsidRPr="007225CC" w:rsidRDefault="002519AC" w:rsidP="002519AC">
      <w:pPr>
        <w:spacing w:after="0" w:line="240" w:lineRule="auto"/>
        <w:ind w:firstLine="709"/>
        <w:jc w:val="both"/>
        <w:rPr>
          <w:rStyle w:val="a4"/>
          <w:rFonts w:ascii="Times New Roman" w:hAnsi="Times New Roman" w:cs="Times New Roman"/>
          <w:i w:val="0"/>
          <w:color w:val="auto"/>
          <w:sz w:val="28"/>
          <w:szCs w:val="28"/>
        </w:rPr>
      </w:pPr>
    </w:p>
    <w:p w:rsidR="002519AC" w:rsidRPr="007225CC" w:rsidRDefault="002519AC" w:rsidP="002519AC">
      <w:pPr>
        <w:spacing w:after="0" w:line="240" w:lineRule="auto"/>
        <w:ind w:firstLine="709"/>
        <w:jc w:val="both"/>
        <w:rPr>
          <w:rStyle w:val="a4"/>
          <w:rFonts w:ascii="Times New Roman" w:hAnsi="Times New Roman" w:cs="Times New Roman"/>
          <w:i w:val="0"/>
          <w:color w:val="auto"/>
          <w:sz w:val="28"/>
          <w:szCs w:val="28"/>
        </w:rPr>
      </w:pPr>
    </w:p>
    <w:p w:rsidR="002519AC" w:rsidRPr="007225CC" w:rsidRDefault="002519AC" w:rsidP="003726BC">
      <w:pPr>
        <w:spacing w:after="0" w:line="240" w:lineRule="auto"/>
        <w:ind w:firstLine="709"/>
        <w:jc w:val="both"/>
        <w:rPr>
          <w:rFonts w:ascii="Times New Roman" w:hAnsi="Times New Roman" w:cs="Times New Roman"/>
          <w:bCs/>
          <w:sz w:val="28"/>
          <w:szCs w:val="28"/>
          <w:lang w:eastAsia="ru-RU"/>
        </w:rPr>
      </w:pPr>
      <w:r w:rsidRPr="007225CC">
        <w:rPr>
          <w:rFonts w:ascii="Times New Roman" w:hAnsi="Times New Roman" w:cs="Times New Roman"/>
          <w:b/>
          <w:sz w:val="28"/>
          <w:szCs w:val="28"/>
          <w:lang w:eastAsia="ru-RU"/>
        </w:rPr>
        <w:t>Статья 1.</w:t>
      </w:r>
      <w:r w:rsidRPr="007225CC">
        <w:rPr>
          <w:rFonts w:ascii="Times New Roman" w:hAnsi="Times New Roman" w:cs="Times New Roman"/>
          <w:sz w:val="28"/>
          <w:szCs w:val="28"/>
          <w:lang w:eastAsia="ru-RU"/>
        </w:rPr>
        <w:t xml:space="preserve"> </w:t>
      </w:r>
      <w:r w:rsidRPr="007225CC">
        <w:rPr>
          <w:rFonts w:ascii="Times New Roman" w:hAnsi="Times New Roman" w:cs="Times New Roman"/>
          <w:bCs/>
          <w:sz w:val="28"/>
          <w:szCs w:val="28"/>
        </w:rPr>
        <w:t xml:space="preserve">Внести в Закон Приднестровской Молдавской Республики </w:t>
      </w:r>
      <w:r w:rsidRPr="007225CC">
        <w:rPr>
          <w:rFonts w:ascii="Times New Roman" w:hAnsi="Times New Roman" w:cs="Times New Roman"/>
          <w:bCs/>
          <w:sz w:val="28"/>
          <w:szCs w:val="28"/>
        </w:rPr>
        <w:br/>
        <w:t xml:space="preserve">от 22 апреля 1999 года № 152-З «О погребении и похоронном деле» </w:t>
      </w:r>
      <w:r w:rsidRPr="007225CC">
        <w:rPr>
          <w:rFonts w:ascii="Times New Roman" w:hAnsi="Times New Roman" w:cs="Times New Roman"/>
          <w:bCs/>
          <w:sz w:val="28"/>
          <w:szCs w:val="28"/>
        </w:rPr>
        <w:br/>
        <w:t xml:space="preserve">(СЗМР 99-2) с изменениями и дополнениями, внесенными законами Приднестровской Молдавской Республики от 12 июля 2000 года </w:t>
      </w:r>
      <w:r w:rsidRPr="007225CC">
        <w:rPr>
          <w:rFonts w:ascii="Times New Roman" w:hAnsi="Times New Roman" w:cs="Times New Roman"/>
          <w:bCs/>
          <w:sz w:val="28"/>
          <w:szCs w:val="28"/>
        </w:rPr>
        <w:br/>
        <w:t xml:space="preserve">№ 319-ЗИ (СЗМР 00-3); от 10 июля 2002 года № 152-ЗИД-III (САЗ 02-28,1); </w:t>
      </w:r>
      <w:r w:rsidRPr="007225CC">
        <w:rPr>
          <w:rFonts w:ascii="Times New Roman" w:hAnsi="Times New Roman" w:cs="Times New Roman"/>
          <w:bCs/>
          <w:sz w:val="28"/>
          <w:szCs w:val="28"/>
        </w:rPr>
        <w:br/>
        <w:t xml:space="preserve">от 24 февраля 2009 года № 673-ЗИД-IV (САЗ 09-9); от 28 апреля 2009 года </w:t>
      </w:r>
      <w:r w:rsidRPr="007225CC">
        <w:rPr>
          <w:rFonts w:ascii="Times New Roman" w:hAnsi="Times New Roman" w:cs="Times New Roman"/>
          <w:bCs/>
          <w:sz w:val="28"/>
          <w:szCs w:val="28"/>
        </w:rPr>
        <w:br/>
        <w:t xml:space="preserve">№ 736-ЗИД-IV (САЗ 09-18); от 25 августа 2009 года № 851-ЗИ-IV </w:t>
      </w:r>
      <w:r w:rsidRPr="007225CC">
        <w:rPr>
          <w:rFonts w:ascii="Times New Roman" w:hAnsi="Times New Roman" w:cs="Times New Roman"/>
          <w:bCs/>
          <w:sz w:val="28"/>
          <w:szCs w:val="28"/>
        </w:rPr>
        <w:br/>
        <w:t xml:space="preserve">(САЗ 09-35); от 4 мая 2011 года № 40-ЗИ-V (САЗ 11-18); от 29 ноября </w:t>
      </w:r>
      <w:r w:rsidRPr="007225CC">
        <w:rPr>
          <w:rFonts w:ascii="Times New Roman" w:hAnsi="Times New Roman" w:cs="Times New Roman"/>
          <w:bCs/>
          <w:sz w:val="28"/>
          <w:szCs w:val="28"/>
        </w:rPr>
        <w:br/>
        <w:t xml:space="preserve">2011 года № 222-ЗИ-V (САЗ 11-48) с изменениями, внесенными законами Приднестровской Молдавской Республики от 5 июля 2012 года № 116-ЗИ-V (САЗ 12-28), от 16 октября 2012 года № 197-ЗИ-V (САЗ 12-43); от 5 июля </w:t>
      </w:r>
      <w:r w:rsidRPr="007225CC">
        <w:rPr>
          <w:rFonts w:ascii="Times New Roman" w:hAnsi="Times New Roman" w:cs="Times New Roman"/>
          <w:bCs/>
          <w:sz w:val="28"/>
          <w:szCs w:val="28"/>
        </w:rPr>
        <w:br/>
        <w:t xml:space="preserve">2012 года № 121-ЗД-V (САЗ 12-28); от 8 февраля 2013 года № 38-ЗИ-V </w:t>
      </w:r>
      <w:r w:rsidRPr="007225CC">
        <w:rPr>
          <w:rFonts w:ascii="Times New Roman" w:hAnsi="Times New Roman" w:cs="Times New Roman"/>
          <w:bCs/>
          <w:sz w:val="28"/>
          <w:szCs w:val="28"/>
        </w:rPr>
        <w:br/>
        <w:t xml:space="preserve">(САЗ 13-5); от 15 октября 2013 года № 220-ЗИД-V (САЗ 13-41); от 4 февраля </w:t>
      </w:r>
      <w:r w:rsidR="003726BC">
        <w:rPr>
          <w:rFonts w:ascii="Times New Roman" w:hAnsi="Times New Roman" w:cs="Times New Roman"/>
          <w:bCs/>
          <w:sz w:val="28"/>
          <w:szCs w:val="28"/>
        </w:rPr>
        <w:br/>
      </w:r>
      <w:r w:rsidRPr="007225CC">
        <w:rPr>
          <w:rFonts w:ascii="Times New Roman" w:hAnsi="Times New Roman" w:cs="Times New Roman"/>
          <w:bCs/>
          <w:sz w:val="28"/>
          <w:szCs w:val="28"/>
        </w:rPr>
        <w:t xml:space="preserve">2014 года № 41-ЗД-V (САЗ 14-6); от 28 мая 2015 года № 93-ЗИ-V </w:t>
      </w:r>
      <w:r w:rsidRPr="007225CC">
        <w:rPr>
          <w:rFonts w:ascii="Times New Roman" w:hAnsi="Times New Roman" w:cs="Times New Roman"/>
          <w:bCs/>
          <w:sz w:val="28"/>
          <w:szCs w:val="28"/>
        </w:rPr>
        <w:br/>
        <w:t xml:space="preserve">(САЗ 15-22); от 1 июля 2015 года № 109-ЗИД-V (САЗ 15-27); от 28 марта </w:t>
      </w:r>
      <w:r w:rsidRPr="007225CC">
        <w:rPr>
          <w:rFonts w:ascii="Times New Roman" w:hAnsi="Times New Roman" w:cs="Times New Roman"/>
          <w:bCs/>
          <w:sz w:val="28"/>
          <w:szCs w:val="28"/>
        </w:rPr>
        <w:br/>
        <w:t xml:space="preserve">2017 года № 62-ЗИД-VI (САЗ 17-14); от 17 октября 2017 года № 267-ЗИ-VI </w:t>
      </w:r>
      <w:r w:rsidRPr="007225CC">
        <w:rPr>
          <w:rFonts w:ascii="Times New Roman" w:hAnsi="Times New Roman" w:cs="Times New Roman"/>
          <w:bCs/>
          <w:sz w:val="28"/>
          <w:szCs w:val="28"/>
        </w:rPr>
        <w:br/>
        <w:t xml:space="preserve">(САЗ 17-43,1); от 5 апреля 2019 года № 50-ЗИД-VI (САЗ 19-13); от 23 июля </w:t>
      </w:r>
      <w:r w:rsidRPr="007225CC">
        <w:rPr>
          <w:rFonts w:ascii="Times New Roman" w:hAnsi="Times New Roman" w:cs="Times New Roman"/>
          <w:bCs/>
          <w:sz w:val="28"/>
          <w:szCs w:val="28"/>
        </w:rPr>
        <w:br/>
        <w:t xml:space="preserve">2019 года № 143-ЗИ-VI (САЗ 19-28); от 29 ноября 2019 года № 221-ЗИ-VI </w:t>
      </w:r>
      <w:r w:rsidRPr="007225CC">
        <w:rPr>
          <w:rFonts w:ascii="Times New Roman" w:hAnsi="Times New Roman" w:cs="Times New Roman"/>
          <w:bCs/>
          <w:sz w:val="28"/>
          <w:szCs w:val="28"/>
        </w:rPr>
        <w:br/>
        <w:t>(САЗ 19-46); от 23 июля 2020 года № 102-ЗИ-</w:t>
      </w:r>
      <w:r w:rsidRPr="007225CC">
        <w:rPr>
          <w:rFonts w:ascii="Times New Roman" w:hAnsi="Times New Roman" w:cs="Times New Roman"/>
          <w:bCs/>
          <w:sz w:val="28"/>
          <w:szCs w:val="28"/>
          <w:lang w:val="en-US"/>
        </w:rPr>
        <w:t>VI</w:t>
      </w:r>
      <w:r w:rsidRPr="007225CC">
        <w:rPr>
          <w:rFonts w:ascii="Times New Roman" w:hAnsi="Times New Roman" w:cs="Times New Roman"/>
          <w:bCs/>
          <w:sz w:val="28"/>
          <w:szCs w:val="28"/>
        </w:rPr>
        <w:t xml:space="preserve"> (САЗ 20-30);</w:t>
      </w:r>
      <w:r w:rsidRPr="007225CC">
        <w:rPr>
          <w:rFonts w:ascii="Times New Roman" w:hAnsi="Times New Roman" w:cs="Times New Roman"/>
          <w:sz w:val="28"/>
          <w:szCs w:val="28"/>
        </w:rPr>
        <w:t xml:space="preserve"> от 16 июня </w:t>
      </w:r>
      <w:r w:rsidRPr="007225CC">
        <w:rPr>
          <w:rFonts w:ascii="Times New Roman" w:hAnsi="Times New Roman" w:cs="Times New Roman"/>
          <w:sz w:val="28"/>
          <w:szCs w:val="28"/>
        </w:rPr>
        <w:br/>
        <w:t>2021 года № 128-ЗИД-</w:t>
      </w:r>
      <w:r w:rsidRPr="007225CC">
        <w:rPr>
          <w:rFonts w:ascii="Times New Roman" w:hAnsi="Times New Roman" w:cs="Times New Roman"/>
          <w:sz w:val="28"/>
          <w:szCs w:val="28"/>
          <w:lang w:val="en-US"/>
        </w:rPr>
        <w:t>VII</w:t>
      </w:r>
      <w:r w:rsidRPr="007225CC">
        <w:rPr>
          <w:rFonts w:ascii="Times New Roman" w:hAnsi="Times New Roman" w:cs="Times New Roman"/>
          <w:sz w:val="28"/>
          <w:szCs w:val="28"/>
        </w:rPr>
        <w:t xml:space="preserve"> (САЗ 21-24); от 30 ноября 2021 года № 290-ЗИД-VII (САЗ 21-48)</w:t>
      </w:r>
      <w:r w:rsidRPr="007225CC">
        <w:rPr>
          <w:rFonts w:ascii="Times New Roman" w:hAnsi="Times New Roman" w:cs="Times New Roman"/>
          <w:sz w:val="28"/>
          <w:szCs w:val="28"/>
          <w:shd w:val="clear" w:color="auto" w:fill="FFFFFF"/>
        </w:rPr>
        <w:t>; от 10 января 2022 года № 14-ЗД-VII (САЗ 22-1);</w:t>
      </w:r>
      <w:r w:rsidRPr="007225CC">
        <w:rPr>
          <w:rFonts w:ascii="Times New Roman" w:hAnsi="Times New Roman" w:cs="Times New Roman"/>
          <w:sz w:val="28"/>
          <w:szCs w:val="28"/>
        </w:rPr>
        <w:t xml:space="preserve"> от 27 мая </w:t>
      </w:r>
      <w:r w:rsidRPr="007225CC">
        <w:rPr>
          <w:rFonts w:ascii="Times New Roman" w:hAnsi="Times New Roman" w:cs="Times New Roman"/>
          <w:sz w:val="28"/>
          <w:szCs w:val="28"/>
        </w:rPr>
        <w:br/>
        <w:t>2022 года № 87-ЗИ-VII (САЗ 22-20); от 11 мая 2023 года № 101-ЗИД-</w:t>
      </w:r>
      <w:r w:rsidRPr="007225CC">
        <w:rPr>
          <w:rFonts w:ascii="Times New Roman" w:hAnsi="Times New Roman" w:cs="Times New Roman"/>
          <w:sz w:val="28"/>
          <w:szCs w:val="28"/>
          <w:lang w:val="en-US"/>
        </w:rPr>
        <w:t>VII</w:t>
      </w:r>
      <w:r w:rsidRPr="007225CC">
        <w:rPr>
          <w:rFonts w:ascii="Times New Roman" w:hAnsi="Times New Roman" w:cs="Times New Roman"/>
          <w:sz w:val="28"/>
          <w:szCs w:val="28"/>
        </w:rPr>
        <w:t xml:space="preserve"> </w:t>
      </w:r>
      <w:r w:rsidRPr="007225CC">
        <w:rPr>
          <w:rFonts w:ascii="Times New Roman" w:hAnsi="Times New Roman" w:cs="Times New Roman"/>
          <w:sz w:val="28"/>
          <w:szCs w:val="28"/>
        </w:rPr>
        <w:br/>
        <w:t>(САЗ 23-19); от 13 июня 2023 года № 134-ЗИ-VII (САЗ 23-24)</w:t>
      </w:r>
      <w:r w:rsidRPr="007225CC">
        <w:rPr>
          <w:rFonts w:ascii="Times New Roman" w:eastAsia="Times New Roman" w:hAnsi="Times New Roman" w:cs="Times New Roman"/>
          <w:sz w:val="28"/>
          <w:szCs w:val="28"/>
          <w:lang w:eastAsia="ru-RU"/>
        </w:rPr>
        <w:t xml:space="preserve">; от 12 июля </w:t>
      </w:r>
      <w:r w:rsidRPr="007225CC">
        <w:rPr>
          <w:rFonts w:ascii="Times New Roman" w:eastAsia="Times New Roman" w:hAnsi="Times New Roman" w:cs="Times New Roman"/>
          <w:sz w:val="28"/>
          <w:szCs w:val="28"/>
          <w:lang w:eastAsia="ru-RU"/>
        </w:rPr>
        <w:br/>
        <w:t>2023 года № 209-ЗИД-VII (САЗ 23-28); от 13 июля 2023 года № 215-ЗИД-</w:t>
      </w:r>
      <w:r w:rsidRPr="007225CC">
        <w:rPr>
          <w:rFonts w:ascii="Times New Roman" w:eastAsia="Times New Roman" w:hAnsi="Times New Roman" w:cs="Times New Roman"/>
          <w:sz w:val="28"/>
          <w:szCs w:val="28"/>
          <w:lang w:val="en-US" w:eastAsia="ru-RU"/>
        </w:rPr>
        <w:t>VII</w:t>
      </w:r>
      <w:r w:rsidRPr="007225CC">
        <w:rPr>
          <w:rFonts w:ascii="Times New Roman" w:eastAsia="Times New Roman" w:hAnsi="Times New Roman" w:cs="Times New Roman"/>
          <w:sz w:val="28"/>
          <w:szCs w:val="28"/>
          <w:lang w:eastAsia="ru-RU"/>
        </w:rPr>
        <w:t xml:space="preserve"> (САЗ 23-28); от </w:t>
      </w:r>
      <w:r w:rsidRPr="007225CC">
        <w:rPr>
          <w:rFonts w:ascii="Times New Roman" w:hAnsi="Times New Roman" w:cs="Times New Roman"/>
          <w:bCs/>
          <w:sz w:val="28"/>
          <w:szCs w:val="28"/>
          <w:lang w:eastAsia="ru-RU"/>
        </w:rPr>
        <w:t>29 сентября 2023 года № 298-ЗИ-VI</w:t>
      </w:r>
      <w:r w:rsidRPr="007225CC">
        <w:rPr>
          <w:rFonts w:ascii="Times New Roman" w:hAnsi="Times New Roman" w:cs="Times New Roman"/>
          <w:bCs/>
          <w:sz w:val="28"/>
          <w:szCs w:val="28"/>
          <w:lang w:val="en-US" w:eastAsia="ru-RU"/>
        </w:rPr>
        <w:t>I</w:t>
      </w:r>
      <w:r w:rsidRPr="007225CC">
        <w:rPr>
          <w:rFonts w:ascii="Times New Roman" w:hAnsi="Times New Roman" w:cs="Times New Roman"/>
          <w:bCs/>
          <w:sz w:val="28"/>
          <w:szCs w:val="28"/>
          <w:lang w:eastAsia="ru-RU"/>
        </w:rPr>
        <w:t xml:space="preserve"> (САЗ 23-39), следующее дополнение.</w:t>
      </w:r>
    </w:p>
    <w:p w:rsidR="002519AC" w:rsidRPr="007225CC" w:rsidRDefault="002519AC" w:rsidP="002519AC">
      <w:pPr>
        <w:spacing w:after="0" w:line="240" w:lineRule="auto"/>
        <w:ind w:firstLine="567"/>
        <w:jc w:val="both"/>
        <w:rPr>
          <w:rFonts w:ascii="Times New Roman" w:eastAsia="Times New Roman" w:hAnsi="Times New Roman" w:cs="Times New Roman"/>
          <w:sz w:val="28"/>
          <w:szCs w:val="28"/>
          <w:lang w:eastAsia="ru-RU"/>
        </w:rPr>
      </w:pPr>
    </w:p>
    <w:p w:rsidR="002519AC" w:rsidRPr="007225CC" w:rsidRDefault="002519AC" w:rsidP="002519AC">
      <w:pPr>
        <w:spacing w:after="0" w:line="240" w:lineRule="auto"/>
        <w:ind w:firstLine="567"/>
        <w:jc w:val="both"/>
        <w:rPr>
          <w:rFonts w:ascii="Times New Roman" w:eastAsia="Times New Roman" w:hAnsi="Times New Roman" w:cs="Times New Roman"/>
          <w:sz w:val="28"/>
          <w:szCs w:val="28"/>
          <w:lang w:eastAsia="ru-RU"/>
        </w:rPr>
      </w:pPr>
    </w:p>
    <w:p w:rsidR="002519AC" w:rsidRPr="007225CC" w:rsidRDefault="002519AC" w:rsidP="002519AC">
      <w:pPr>
        <w:spacing w:after="0" w:line="240" w:lineRule="auto"/>
        <w:ind w:firstLine="567"/>
        <w:jc w:val="both"/>
        <w:rPr>
          <w:rFonts w:ascii="Times New Roman" w:eastAsia="Times New Roman" w:hAnsi="Times New Roman" w:cs="Times New Roman"/>
          <w:sz w:val="28"/>
          <w:szCs w:val="28"/>
          <w:lang w:eastAsia="ru-RU"/>
        </w:rPr>
      </w:pPr>
    </w:p>
    <w:p w:rsidR="002519AC" w:rsidRPr="007225CC" w:rsidRDefault="002519AC" w:rsidP="002519AC">
      <w:pPr>
        <w:spacing w:after="0" w:line="240" w:lineRule="auto"/>
        <w:ind w:firstLine="709"/>
        <w:jc w:val="both"/>
        <w:rPr>
          <w:rFonts w:ascii="Times New Roman" w:eastAsia="Times New Roman" w:hAnsi="Times New Roman" w:cs="Times New Roman"/>
          <w:sz w:val="28"/>
          <w:szCs w:val="28"/>
          <w:lang w:eastAsia="ru-RU"/>
        </w:rPr>
      </w:pPr>
      <w:r w:rsidRPr="007225CC">
        <w:rPr>
          <w:rFonts w:ascii="Times New Roman" w:eastAsia="Times New Roman" w:hAnsi="Times New Roman" w:cs="Times New Roman"/>
          <w:sz w:val="28"/>
          <w:szCs w:val="28"/>
          <w:lang w:eastAsia="ru-RU"/>
        </w:rPr>
        <w:lastRenderedPageBreak/>
        <w:t>Главу II дополнить статьей 11-1 следующего содержания:</w:t>
      </w:r>
    </w:p>
    <w:p w:rsidR="002519AC" w:rsidRPr="007225CC" w:rsidRDefault="002519AC" w:rsidP="002519AC">
      <w:pPr>
        <w:spacing w:after="0" w:line="240" w:lineRule="auto"/>
        <w:ind w:left="2694" w:hanging="1985"/>
        <w:jc w:val="both"/>
        <w:rPr>
          <w:rFonts w:ascii="Times New Roman" w:hAnsi="Times New Roman" w:cs="Times New Roman"/>
          <w:bCs/>
          <w:sz w:val="28"/>
          <w:szCs w:val="28"/>
          <w:lang w:eastAsia="ru-RU"/>
        </w:rPr>
      </w:pPr>
    </w:p>
    <w:p w:rsidR="002519AC" w:rsidRPr="007225CC" w:rsidRDefault="002519AC" w:rsidP="002519AC">
      <w:pPr>
        <w:spacing w:after="0" w:line="240" w:lineRule="auto"/>
        <w:ind w:left="2694" w:hanging="1985"/>
        <w:jc w:val="both"/>
        <w:rPr>
          <w:rFonts w:ascii="Times New Roman" w:hAnsi="Times New Roman" w:cs="Times New Roman"/>
          <w:sz w:val="28"/>
          <w:szCs w:val="28"/>
        </w:rPr>
      </w:pPr>
      <w:r w:rsidRPr="007225CC">
        <w:rPr>
          <w:rFonts w:ascii="Times New Roman" w:hAnsi="Times New Roman" w:cs="Times New Roman"/>
          <w:bCs/>
          <w:sz w:val="28"/>
          <w:szCs w:val="28"/>
          <w:lang w:eastAsia="ru-RU"/>
        </w:rPr>
        <w:t>«</w:t>
      </w:r>
      <w:r w:rsidRPr="007225CC">
        <w:rPr>
          <w:rFonts w:ascii="Times New Roman" w:hAnsi="Times New Roman" w:cs="Times New Roman"/>
          <w:sz w:val="28"/>
          <w:szCs w:val="28"/>
        </w:rPr>
        <w:t xml:space="preserve">Статья 11-1. Гарантии погребения умерших депутатов Временного Верховного Совета, депутатов Верховного Совета Приднестровской Молдавской Республики </w:t>
      </w:r>
      <w:r w:rsidRPr="007225CC">
        <w:rPr>
          <w:rFonts w:ascii="Times New Roman" w:hAnsi="Times New Roman" w:cs="Times New Roman"/>
          <w:sz w:val="28"/>
          <w:szCs w:val="28"/>
          <w:lang w:val="en-US"/>
        </w:rPr>
        <w:t>I</w:t>
      </w:r>
      <w:r w:rsidRPr="007225CC">
        <w:rPr>
          <w:rFonts w:ascii="Times New Roman" w:hAnsi="Times New Roman" w:cs="Times New Roman"/>
          <w:sz w:val="28"/>
          <w:szCs w:val="28"/>
        </w:rPr>
        <w:t xml:space="preserve"> созыва</w:t>
      </w:r>
    </w:p>
    <w:p w:rsidR="002519AC" w:rsidRPr="007225CC" w:rsidRDefault="002519AC" w:rsidP="002519AC">
      <w:pPr>
        <w:pStyle w:val="a5"/>
        <w:ind w:hanging="1985"/>
        <w:jc w:val="both"/>
        <w:rPr>
          <w:rFonts w:ascii="Times New Roman" w:hAnsi="Times New Roman" w:cs="Times New Roman"/>
          <w:sz w:val="28"/>
          <w:szCs w:val="28"/>
        </w:rPr>
      </w:pPr>
    </w:p>
    <w:p w:rsidR="002519AC" w:rsidRPr="007225CC" w:rsidRDefault="002519AC" w:rsidP="003726BC">
      <w:pPr>
        <w:pStyle w:val="a5"/>
        <w:ind w:firstLine="720"/>
        <w:jc w:val="both"/>
        <w:rPr>
          <w:rFonts w:ascii="Times New Roman" w:hAnsi="Times New Roman" w:cs="Times New Roman"/>
          <w:sz w:val="28"/>
          <w:szCs w:val="28"/>
        </w:rPr>
      </w:pPr>
      <w:r w:rsidRPr="007225CC">
        <w:rPr>
          <w:rFonts w:ascii="Times New Roman" w:hAnsi="Times New Roman" w:cs="Times New Roman"/>
          <w:sz w:val="28"/>
          <w:szCs w:val="28"/>
        </w:rPr>
        <w:t xml:space="preserve">Погребение депутатов Временного Верховного Совета, депутатов Верховного Совета Приднестровской Молдавской Республики </w:t>
      </w:r>
      <w:r w:rsidRPr="007225CC">
        <w:rPr>
          <w:rFonts w:ascii="Times New Roman" w:hAnsi="Times New Roman" w:cs="Times New Roman"/>
          <w:sz w:val="28"/>
          <w:szCs w:val="28"/>
          <w:lang w:val="en-US"/>
        </w:rPr>
        <w:t>I</w:t>
      </w:r>
      <w:r w:rsidRPr="007225CC">
        <w:rPr>
          <w:rFonts w:ascii="Times New Roman" w:hAnsi="Times New Roman" w:cs="Times New Roman"/>
          <w:sz w:val="28"/>
          <w:szCs w:val="28"/>
        </w:rPr>
        <w:t xml:space="preserve"> созыва осуществляется за счет средств республиканского бюджета Приднестровской Молдавской Республики.</w:t>
      </w:r>
    </w:p>
    <w:p w:rsidR="002519AC" w:rsidRPr="007225CC" w:rsidRDefault="002519AC" w:rsidP="003726BC">
      <w:pPr>
        <w:pStyle w:val="a5"/>
        <w:ind w:firstLine="720"/>
        <w:jc w:val="both"/>
        <w:rPr>
          <w:rFonts w:ascii="Times New Roman" w:hAnsi="Times New Roman" w:cs="Times New Roman"/>
          <w:sz w:val="28"/>
          <w:szCs w:val="28"/>
        </w:rPr>
      </w:pPr>
      <w:r w:rsidRPr="007225CC">
        <w:rPr>
          <w:rFonts w:ascii="Times New Roman" w:hAnsi="Times New Roman" w:cs="Times New Roman"/>
          <w:sz w:val="28"/>
          <w:szCs w:val="28"/>
        </w:rPr>
        <w:t xml:space="preserve">Порядок и нормы расходов на погребение умерших депутатов Временного Верховного Совета, депутатов Верховного Совета Приднестровской Молдавской Республики </w:t>
      </w:r>
      <w:r w:rsidRPr="007225CC">
        <w:rPr>
          <w:rFonts w:ascii="Times New Roman" w:hAnsi="Times New Roman" w:cs="Times New Roman"/>
          <w:sz w:val="28"/>
          <w:szCs w:val="28"/>
          <w:lang w:val="en-US"/>
        </w:rPr>
        <w:t>I</w:t>
      </w:r>
      <w:r w:rsidRPr="007225CC">
        <w:rPr>
          <w:rFonts w:ascii="Times New Roman" w:hAnsi="Times New Roman" w:cs="Times New Roman"/>
          <w:sz w:val="28"/>
          <w:szCs w:val="28"/>
        </w:rPr>
        <w:t xml:space="preserve"> созыва определяются Правительством Приднестровской Молдавской Республики.</w:t>
      </w:r>
    </w:p>
    <w:p w:rsidR="002519AC" w:rsidRPr="007225CC" w:rsidRDefault="002519AC" w:rsidP="003726BC">
      <w:pPr>
        <w:pStyle w:val="a5"/>
        <w:ind w:firstLine="720"/>
        <w:jc w:val="both"/>
        <w:rPr>
          <w:rFonts w:ascii="Times New Roman" w:hAnsi="Times New Roman" w:cs="Times New Roman"/>
          <w:sz w:val="28"/>
          <w:szCs w:val="28"/>
        </w:rPr>
      </w:pPr>
      <w:r w:rsidRPr="007225CC">
        <w:rPr>
          <w:rFonts w:ascii="Times New Roman" w:hAnsi="Times New Roman" w:cs="Times New Roman"/>
          <w:sz w:val="28"/>
          <w:szCs w:val="28"/>
        </w:rPr>
        <w:t xml:space="preserve">Погребение умерших депутатов Временного Верховного Совета, депутатов Верховного Совета Приднестровской Молдавской Республики </w:t>
      </w:r>
      <w:r>
        <w:rPr>
          <w:rFonts w:ascii="Times New Roman" w:hAnsi="Times New Roman" w:cs="Times New Roman"/>
          <w:sz w:val="28"/>
          <w:szCs w:val="28"/>
        </w:rPr>
        <w:br/>
      </w:r>
      <w:r w:rsidRPr="007225CC">
        <w:rPr>
          <w:rFonts w:ascii="Times New Roman" w:hAnsi="Times New Roman" w:cs="Times New Roman"/>
          <w:sz w:val="28"/>
          <w:szCs w:val="28"/>
        </w:rPr>
        <w:t>I созыва осуществляется в местах погребения с учетом волеизъявления умершего или пожеланий его родственников».</w:t>
      </w:r>
    </w:p>
    <w:p w:rsidR="002519AC" w:rsidRPr="007225CC" w:rsidRDefault="002519AC" w:rsidP="003726BC">
      <w:pPr>
        <w:spacing w:after="0" w:line="240" w:lineRule="auto"/>
        <w:ind w:firstLine="720"/>
        <w:jc w:val="both"/>
        <w:rPr>
          <w:rFonts w:ascii="Times New Roman" w:hAnsi="Times New Roman" w:cs="Times New Roman"/>
          <w:bCs/>
          <w:sz w:val="28"/>
          <w:szCs w:val="28"/>
          <w:lang w:eastAsia="ru-RU"/>
        </w:rPr>
      </w:pPr>
    </w:p>
    <w:p w:rsidR="00E75F8F" w:rsidRDefault="002519AC" w:rsidP="003726BC">
      <w:pPr>
        <w:spacing w:after="0" w:line="240" w:lineRule="auto"/>
        <w:ind w:firstLine="720"/>
        <w:jc w:val="both"/>
        <w:rPr>
          <w:rStyle w:val="a4"/>
          <w:rFonts w:ascii="Times New Roman" w:hAnsi="Times New Roman" w:cs="Times New Roman"/>
          <w:i w:val="0"/>
          <w:color w:val="auto"/>
          <w:sz w:val="28"/>
          <w:szCs w:val="28"/>
        </w:rPr>
      </w:pPr>
      <w:r w:rsidRPr="007225CC">
        <w:rPr>
          <w:rStyle w:val="a4"/>
          <w:rFonts w:ascii="Times New Roman" w:hAnsi="Times New Roman" w:cs="Times New Roman"/>
          <w:b/>
          <w:i w:val="0"/>
          <w:color w:val="auto"/>
          <w:sz w:val="28"/>
          <w:szCs w:val="28"/>
        </w:rPr>
        <w:t>Статья 2</w:t>
      </w:r>
      <w:r w:rsidRPr="007225CC">
        <w:rPr>
          <w:rStyle w:val="a4"/>
          <w:rFonts w:ascii="Times New Roman" w:hAnsi="Times New Roman" w:cs="Times New Roman"/>
          <w:i w:val="0"/>
          <w:color w:val="auto"/>
          <w:sz w:val="28"/>
          <w:szCs w:val="28"/>
        </w:rPr>
        <w:t>. Настоящий Закон вступает в силу с 1 января 2024 года.</w:t>
      </w:r>
    </w:p>
    <w:p w:rsidR="002519AC" w:rsidRPr="007225CC" w:rsidRDefault="002519AC" w:rsidP="003726BC">
      <w:pPr>
        <w:spacing w:after="0" w:line="240" w:lineRule="auto"/>
        <w:ind w:firstLine="720"/>
        <w:jc w:val="both"/>
        <w:rPr>
          <w:rStyle w:val="a4"/>
          <w:rFonts w:ascii="Times New Roman" w:hAnsi="Times New Roman" w:cs="Times New Roman"/>
          <w:i w:val="0"/>
          <w:color w:val="auto"/>
          <w:sz w:val="28"/>
          <w:szCs w:val="28"/>
        </w:rPr>
      </w:pPr>
      <w:r w:rsidRPr="007225CC">
        <w:rPr>
          <w:rStyle w:val="a4"/>
          <w:rFonts w:ascii="Times New Roman" w:hAnsi="Times New Roman" w:cs="Times New Roman"/>
          <w:i w:val="0"/>
          <w:color w:val="auto"/>
          <w:sz w:val="28"/>
          <w:szCs w:val="28"/>
        </w:rPr>
        <w:br w:type="page"/>
      </w:r>
    </w:p>
    <w:p w:rsidR="002519AC" w:rsidRPr="00B15695" w:rsidRDefault="002519AC" w:rsidP="002519AC">
      <w:pPr>
        <w:spacing w:after="0" w:line="240" w:lineRule="auto"/>
        <w:jc w:val="center"/>
        <w:rPr>
          <w:rStyle w:val="a4"/>
          <w:rFonts w:ascii="Times New Roman" w:hAnsi="Times New Roman" w:cs="Times New Roman"/>
          <w:i w:val="0"/>
          <w:color w:val="auto"/>
          <w:sz w:val="24"/>
          <w:szCs w:val="24"/>
        </w:rPr>
      </w:pPr>
      <w:r w:rsidRPr="00B15695">
        <w:rPr>
          <w:rStyle w:val="a4"/>
          <w:rFonts w:ascii="Times New Roman" w:hAnsi="Times New Roman" w:cs="Times New Roman"/>
          <w:i w:val="0"/>
          <w:color w:val="auto"/>
          <w:sz w:val="24"/>
          <w:szCs w:val="24"/>
        </w:rPr>
        <w:lastRenderedPageBreak/>
        <w:t>ПОЯСНИТЕЛЬНАЯ ЗАПИСКА</w:t>
      </w:r>
    </w:p>
    <w:p w:rsidR="002519AC" w:rsidRPr="007225CC" w:rsidRDefault="002519AC" w:rsidP="002519AC">
      <w:pPr>
        <w:spacing w:after="0" w:line="240" w:lineRule="auto"/>
        <w:ind w:firstLine="709"/>
        <w:jc w:val="center"/>
        <w:rPr>
          <w:rStyle w:val="a4"/>
          <w:rFonts w:ascii="Times New Roman" w:hAnsi="Times New Roman" w:cs="Times New Roman"/>
          <w:i w:val="0"/>
          <w:color w:val="auto"/>
          <w:sz w:val="28"/>
          <w:szCs w:val="28"/>
        </w:rPr>
      </w:pPr>
      <w:proofErr w:type="gramStart"/>
      <w:r w:rsidRPr="007225CC">
        <w:rPr>
          <w:rStyle w:val="a4"/>
          <w:rFonts w:ascii="Times New Roman" w:hAnsi="Times New Roman" w:cs="Times New Roman"/>
          <w:i w:val="0"/>
          <w:color w:val="auto"/>
          <w:sz w:val="28"/>
          <w:szCs w:val="28"/>
        </w:rPr>
        <w:t>к</w:t>
      </w:r>
      <w:proofErr w:type="gramEnd"/>
      <w:r w:rsidRPr="007225CC">
        <w:rPr>
          <w:rStyle w:val="a4"/>
          <w:rFonts w:ascii="Times New Roman" w:hAnsi="Times New Roman" w:cs="Times New Roman"/>
          <w:i w:val="0"/>
          <w:color w:val="auto"/>
          <w:sz w:val="28"/>
          <w:szCs w:val="28"/>
        </w:rPr>
        <w:t xml:space="preserve"> проекту закона Приднестровской Молдавской Республики </w:t>
      </w:r>
    </w:p>
    <w:p w:rsidR="002519AC" w:rsidRPr="007225CC" w:rsidRDefault="002519AC" w:rsidP="002519AC">
      <w:pPr>
        <w:spacing w:after="0" w:line="240" w:lineRule="auto"/>
        <w:jc w:val="center"/>
        <w:rPr>
          <w:rStyle w:val="a4"/>
          <w:rFonts w:ascii="Times New Roman" w:hAnsi="Times New Roman" w:cs="Times New Roman"/>
          <w:i w:val="0"/>
          <w:color w:val="auto"/>
          <w:sz w:val="28"/>
          <w:szCs w:val="28"/>
        </w:rPr>
      </w:pPr>
      <w:r w:rsidRPr="007225CC">
        <w:rPr>
          <w:rStyle w:val="a4"/>
          <w:rFonts w:ascii="Times New Roman" w:hAnsi="Times New Roman" w:cs="Times New Roman"/>
          <w:i w:val="0"/>
          <w:color w:val="auto"/>
          <w:sz w:val="28"/>
          <w:szCs w:val="28"/>
        </w:rPr>
        <w:t xml:space="preserve">«О внесении дополнения в Закон Приднестровской Молдавской Республики </w:t>
      </w:r>
    </w:p>
    <w:p w:rsidR="002519AC" w:rsidRPr="007225CC" w:rsidRDefault="002519AC" w:rsidP="002519AC">
      <w:pPr>
        <w:spacing w:after="0" w:line="240" w:lineRule="auto"/>
        <w:jc w:val="center"/>
        <w:rPr>
          <w:rStyle w:val="a4"/>
          <w:rFonts w:ascii="Times New Roman" w:hAnsi="Times New Roman" w:cs="Times New Roman"/>
          <w:i w:val="0"/>
          <w:color w:val="auto"/>
          <w:sz w:val="28"/>
          <w:szCs w:val="28"/>
        </w:rPr>
      </w:pPr>
      <w:r w:rsidRPr="007225CC">
        <w:rPr>
          <w:rStyle w:val="a4"/>
          <w:rFonts w:ascii="Times New Roman" w:hAnsi="Times New Roman" w:cs="Times New Roman"/>
          <w:i w:val="0"/>
          <w:color w:val="auto"/>
          <w:sz w:val="28"/>
          <w:szCs w:val="28"/>
        </w:rPr>
        <w:t>«О погребении и похоронном деле»</w:t>
      </w:r>
    </w:p>
    <w:p w:rsidR="002519AC" w:rsidRPr="007225CC" w:rsidRDefault="002519AC" w:rsidP="002519AC">
      <w:pPr>
        <w:spacing w:after="0" w:line="240" w:lineRule="auto"/>
        <w:ind w:firstLine="709"/>
        <w:jc w:val="center"/>
        <w:rPr>
          <w:rStyle w:val="a4"/>
          <w:rFonts w:ascii="Times New Roman" w:hAnsi="Times New Roman" w:cs="Times New Roman"/>
          <w:i w:val="0"/>
          <w:color w:val="auto"/>
          <w:sz w:val="28"/>
          <w:szCs w:val="28"/>
        </w:rPr>
      </w:pPr>
    </w:p>
    <w:p w:rsidR="002519AC" w:rsidRPr="007225CC" w:rsidRDefault="002519AC" w:rsidP="002519AC">
      <w:pPr>
        <w:pStyle w:val="a5"/>
        <w:ind w:firstLine="720"/>
        <w:jc w:val="both"/>
        <w:rPr>
          <w:rFonts w:ascii="Times New Roman" w:hAnsi="Times New Roman" w:cs="Times New Roman"/>
          <w:sz w:val="28"/>
          <w:szCs w:val="28"/>
        </w:rPr>
      </w:pPr>
      <w:proofErr w:type="gramStart"/>
      <w:r w:rsidRPr="007225CC">
        <w:rPr>
          <w:rStyle w:val="a4"/>
          <w:rFonts w:ascii="Times New Roman" w:hAnsi="Times New Roman" w:cs="Times New Roman"/>
          <w:i w:val="0"/>
          <w:color w:val="auto"/>
          <w:sz w:val="28"/>
          <w:szCs w:val="28"/>
        </w:rPr>
        <w:t>а</w:t>
      </w:r>
      <w:proofErr w:type="gramEnd"/>
      <w:r w:rsidRPr="007225CC">
        <w:rPr>
          <w:rStyle w:val="a4"/>
          <w:rFonts w:ascii="Times New Roman" w:hAnsi="Times New Roman" w:cs="Times New Roman"/>
          <w:i w:val="0"/>
          <w:color w:val="auto"/>
          <w:sz w:val="28"/>
          <w:szCs w:val="28"/>
        </w:rPr>
        <w:t xml:space="preserve">) проект закона Приднестровской Молдавской Республики «О внесении дополнения в Закон Приднестровской Молдавской Республики «О погребении </w:t>
      </w:r>
      <w:r>
        <w:rPr>
          <w:rStyle w:val="a4"/>
          <w:rFonts w:ascii="Times New Roman" w:hAnsi="Times New Roman" w:cs="Times New Roman"/>
          <w:i w:val="0"/>
          <w:color w:val="auto"/>
          <w:sz w:val="28"/>
          <w:szCs w:val="28"/>
        </w:rPr>
        <w:br/>
      </w:r>
      <w:r w:rsidRPr="007225CC">
        <w:rPr>
          <w:rStyle w:val="a4"/>
          <w:rFonts w:ascii="Times New Roman" w:hAnsi="Times New Roman" w:cs="Times New Roman"/>
          <w:i w:val="0"/>
          <w:color w:val="auto"/>
          <w:sz w:val="28"/>
          <w:szCs w:val="28"/>
        </w:rPr>
        <w:t xml:space="preserve">и похоронном деле» (далее – проект закона) разработан в целях </w:t>
      </w:r>
      <w:r w:rsidRPr="007225CC">
        <w:rPr>
          <w:rFonts w:ascii="Times New Roman" w:hAnsi="Times New Roman" w:cs="Times New Roman"/>
          <w:sz w:val="28"/>
          <w:szCs w:val="28"/>
        </w:rPr>
        <w:t xml:space="preserve">установления </w:t>
      </w:r>
      <w:r>
        <w:rPr>
          <w:rFonts w:ascii="Times New Roman" w:hAnsi="Times New Roman" w:cs="Times New Roman"/>
          <w:sz w:val="28"/>
          <w:szCs w:val="28"/>
        </w:rPr>
        <w:t>гарантий</w:t>
      </w:r>
      <w:r w:rsidRPr="007225CC">
        <w:rPr>
          <w:rFonts w:ascii="Times New Roman" w:hAnsi="Times New Roman" w:cs="Times New Roman"/>
          <w:sz w:val="28"/>
          <w:szCs w:val="28"/>
        </w:rPr>
        <w:t xml:space="preserve"> погребения умерших депутатов Временного Верховного Совета, депутатов Верховного Совета Приднестровской Молдавской Республики </w:t>
      </w:r>
      <w:r>
        <w:rPr>
          <w:rFonts w:ascii="Times New Roman" w:hAnsi="Times New Roman" w:cs="Times New Roman"/>
          <w:sz w:val="28"/>
          <w:szCs w:val="28"/>
        </w:rPr>
        <w:br/>
      </w:r>
      <w:r w:rsidRPr="007225CC">
        <w:rPr>
          <w:rFonts w:ascii="Times New Roman" w:hAnsi="Times New Roman" w:cs="Times New Roman"/>
          <w:sz w:val="28"/>
          <w:szCs w:val="28"/>
        </w:rPr>
        <w:t>I созыва за счет средств республиканского бюджета Приднестровской Молдавской Республики.</w:t>
      </w:r>
    </w:p>
    <w:p w:rsidR="002519AC" w:rsidRPr="007225CC" w:rsidRDefault="002519AC" w:rsidP="002519AC">
      <w:pPr>
        <w:pStyle w:val="a5"/>
        <w:ind w:firstLine="720"/>
        <w:jc w:val="both"/>
        <w:rPr>
          <w:rFonts w:ascii="Times New Roman" w:hAnsi="Times New Roman" w:cs="Times New Roman"/>
          <w:sz w:val="28"/>
          <w:szCs w:val="28"/>
        </w:rPr>
      </w:pPr>
      <w:r w:rsidRPr="007225CC">
        <w:rPr>
          <w:rStyle w:val="a4"/>
          <w:rFonts w:ascii="Times New Roman" w:hAnsi="Times New Roman" w:cs="Times New Roman"/>
          <w:i w:val="0"/>
          <w:color w:val="auto"/>
          <w:sz w:val="28"/>
          <w:szCs w:val="28"/>
        </w:rPr>
        <w:t>Проектом закона</w:t>
      </w:r>
      <w:r w:rsidRPr="007225CC">
        <w:rPr>
          <w:rFonts w:ascii="Times New Roman" w:hAnsi="Times New Roman" w:cs="Times New Roman"/>
          <w:sz w:val="28"/>
          <w:szCs w:val="28"/>
        </w:rPr>
        <w:t xml:space="preserve"> предлагается установить, что порядок и нормы расходов на погребение умерших депутатов Временного Верховного Совета, депутатов Верховного Совета Приднестровской Молдавской Республики I созыва определяются Правительством Приднестровской Молдавской Республики.</w:t>
      </w:r>
    </w:p>
    <w:p w:rsidR="00C16327" w:rsidRPr="00C16327" w:rsidRDefault="002519AC" w:rsidP="002519AC">
      <w:pPr>
        <w:pStyle w:val="a5"/>
        <w:ind w:firstLine="720"/>
        <w:jc w:val="both"/>
        <w:rPr>
          <w:rFonts w:ascii="Times New Roman" w:hAnsi="Times New Roman" w:cs="Times New Roman"/>
          <w:sz w:val="28"/>
          <w:szCs w:val="28"/>
        </w:rPr>
      </w:pPr>
      <w:r w:rsidRPr="007225CC">
        <w:rPr>
          <w:rFonts w:ascii="Times New Roman" w:hAnsi="Times New Roman" w:cs="Times New Roman"/>
          <w:sz w:val="28"/>
          <w:szCs w:val="28"/>
        </w:rPr>
        <w:t xml:space="preserve">Установление такой государственной гарантии для депутатов Временного Верховного Совета, депутатов Верховного Совета Приднестровской Молдавской Республики I созыва представляется мерой, необходимой </w:t>
      </w:r>
      <w:r>
        <w:rPr>
          <w:rFonts w:ascii="Times New Roman" w:hAnsi="Times New Roman" w:cs="Times New Roman"/>
          <w:sz w:val="28"/>
          <w:szCs w:val="28"/>
        </w:rPr>
        <w:br/>
      </w:r>
      <w:r w:rsidRPr="007225CC">
        <w:rPr>
          <w:rFonts w:ascii="Times New Roman" w:hAnsi="Times New Roman" w:cs="Times New Roman"/>
          <w:sz w:val="28"/>
          <w:szCs w:val="28"/>
        </w:rPr>
        <w:t xml:space="preserve">к принятию в знак оказания уважения и благодарности народа Приднестровья </w:t>
      </w:r>
      <w:r>
        <w:rPr>
          <w:rFonts w:ascii="Times New Roman" w:hAnsi="Times New Roman" w:cs="Times New Roman"/>
          <w:sz w:val="28"/>
          <w:szCs w:val="28"/>
        </w:rPr>
        <w:br/>
      </w:r>
      <w:r w:rsidRPr="007225CC">
        <w:rPr>
          <w:rFonts w:ascii="Times New Roman" w:hAnsi="Times New Roman" w:cs="Times New Roman"/>
          <w:sz w:val="28"/>
          <w:szCs w:val="28"/>
        </w:rPr>
        <w:t>лицам, которые являются основателями нашей республики</w:t>
      </w:r>
      <w:r w:rsidR="00C16327">
        <w:rPr>
          <w:rFonts w:ascii="Times New Roman" w:hAnsi="Times New Roman" w:cs="Times New Roman"/>
          <w:sz w:val="28"/>
          <w:szCs w:val="28"/>
        </w:rPr>
        <w:t>.</w:t>
      </w:r>
    </w:p>
    <w:p w:rsidR="00992A67" w:rsidRPr="00E56F76" w:rsidRDefault="00992A67" w:rsidP="00992A67">
      <w:pPr>
        <w:pStyle w:val="a5"/>
        <w:ind w:firstLine="720"/>
        <w:jc w:val="both"/>
        <w:rPr>
          <w:rFonts w:ascii="Times New Roman" w:hAnsi="Times New Roman" w:cs="Times New Roman"/>
          <w:sz w:val="28"/>
          <w:szCs w:val="28"/>
        </w:rPr>
      </w:pPr>
      <w:r w:rsidRPr="00E56F76">
        <w:rPr>
          <w:rFonts w:ascii="Times New Roman" w:hAnsi="Times New Roman" w:cs="Times New Roman"/>
          <w:sz w:val="28"/>
          <w:szCs w:val="28"/>
        </w:rPr>
        <w:t>Правительством Приднестровской Молдавской Республики</w:t>
      </w:r>
      <w:r w:rsidR="00765206" w:rsidRPr="00E56F76">
        <w:rPr>
          <w:rFonts w:ascii="Times New Roman" w:hAnsi="Times New Roman" w:cs="Times New Roman"/>
          <w:sz w:val="28"/>
          <w:szCs w:val="28"/>
        </w:rPr>
        <w:t>, в случае принятия настоящего проекта закона, будет</w:t>
      </w:r>
      <w:r w:rsidR="00A908B9" w:rsidRPr="00E56F76">
        <w:rPr>
          <w:rFonts w:ascii="Times New Roman" w:hAnsi="Times New Roman" w:cs="Times New Roman"/>
          <w:sz w:val="28"/>
          <w:szCs w:val="28"/>
        </w:rPr>
        <w:t xml:space="preserve"> </w:t>
      </w:r>
      <w:r w:rsidR="00B50E60" w:rsidRPr="00E56F76">
        <w:rPr>
          <w:rFonts w:ascii="Times New Roman" w:hAnsi="Times New Roman" w:cs="Times New Roman"/>
          <w:sz w:val="28"/>
          <w:szCs w:val="28"/>
        </w:rPr>
        <w:t>определен</w:t>
      </w:r>
      <w:r w:rsidR="00765206" w:rsidRPr="00E56F76">
        <w:rPr>
          <w:rFonts w:ascii="Times New Roman" w:hAnsi="Times New Roman" w:cs="Times New Roman"/>
          <w:sz w:val="28"/>
          <w:szCs w:val="28"/>
        </w:rPr>
        <w:t>а</w:t>
      </w:r>
      <w:r w:rsidR="00A908B9" w:rsidRPr="00E56F76">
        <w:rPr>
          <w:rFonts w:ascii="Times New Roman" w:hAnsi="Times New Roman" w:cs="Times New Roman"/>
          <w:sz w:val="28"/>
          <w:szCs w:val="28"/>
        </w:rPr>
        <w:t xml:space="preserve"> </w:t>
      </w:r>
      <w:r w:rsidRPr="00E56F76">
        <w:rPr>
          <w:rFonts w:ascii="Times New Roman" w:hAnsi="Times New Roman" w:cs="Times New Roman"/>
          <w:sz w:val="28"/>
          <w:szCs w:val="28"/>
        </w:rPr>
        <w:t>норм</w:t>
      </w:r>
      <w:r w:rsidR="00765206" w:rsidRPr="00E56F76">
        <w:rPr>
          <w:rFonts w:ascii="Times New Roman" w:hAnsi="Times New Roman" w:cs="Times New Roman"/>
          <w:sz w:val="28"/>
          <w:szCs w:val="28"/>
        </w:rPr>
        <w:t>а</w:t>
      </w:r>
      <w:r w:rsidRPr="00E56F76">
        <w:rPr>
          <w:rFonts w:ascii="Times New Roman" w:hAnsi="Times New Roman" w:cs="Times New Roman"/>
          <w:sz w:val="28"/>
          <w:szCs w:val="28"/>
        </w:rPr>
        <w:t xml:space="preserve"> расхода </w:t>
      </w:r>
      <w:r w:rsidR="00BD712F">
        <w:rPr>
          <w:rFonts w:ascii="Times New Roman" w:hAnsi="Times New Roman" w:cs="Times New Roman"/>
          <w:sz w:val="28"/>
          <w:szCs w:val="28"/>
        </w:rPr>
        <w:br/>
      </w:r>
      <w:r w:rsidRPr="00E56F76">
        <w:rPr>
          <w:rFonts w:ascii="Times New Roman" w:hAnsi="Times New Roman" w:cs="Times New Roman"/>
          <w:sz w:val="28"/>
          <w:szCs w:val="28"/>
        </w:rPr>
        <w:t xml:space="preserve">на погребение умерших депутатов Временного Верховного Совета Приднестровской Молдавской Республики, депутатов Верховного Совета Приднестровской Молдавской Республики I созыва в размере, равном пяти </w:t>
      </w:r>
      <w:r w:rsidRPr="00BD712F">
        <w:rPr>
          <w:rFonts w:ascii="Times New Roman" w:hAnsi="Times New Roman" w:cs="Times New Roman"/>
          <w:spacing w:val="-4"/>
          <w:sz w:val="28"/>
          <w:szCs w:val="28"/>
        </w:rPr>
        <w:t>социальным пособиям на погребение, выплачиваемым в соответствии со статьей 10</w:t>
      </w:r>
      <w:r w:rsidRPr="00E56F76">
        <w:rPr>
          <w:rFonts w:ascii="Times New Roman" w:hAnsi="Times New Roman" w:cs="Times New Roman"/>
          <w:sz w:val="28"/>
          <w:szCs w:val="28"/>
        </w:rPr>
        <w:t xml:space="preserve"> Закона Приднестровской Молдавской Республики «О погребении и похоронном деле».</w:t>
      </w:r>
    </w:p>
    <w:p w:rsidR="009750CD" w:rsidRPr="00E56F76" w:rsidRDefault="003A2895" w:rsidP="002519AC">
      <w:pPr>
        <w:pStyle w:val="a5"/>
        <w:ind w:firstLine="720"/>
        <w:jc w:val="both"/>
        <w:rPr>
          <w:rFonts w:ascii="Times New Roman" w:hAnsi="Times New Roman" w:cs="Times New Roman"/>
          <w:sz w:val="28"/>
          <w:szCs w:val="28"/>
        </w:rPr>
      </w:pPr>
      <w:r w:rsidRPr="00E56F76">
        <w:rPr>
          <w:rFonts w:ascii="Times New Roman" w:hAnsi="Times New Roman" w:cs="Times New Roman"/>
          <w:sz w:val="28"/>
          <w:szCs w:val="28"/>
        </w:rPr>
        <w:t>По информации Министерства по социальной защите и труду Придне</w:t>
      </w:r>
      <w:r w:rsidR="00765D1F" w:rsidRPr="00E56F76">
        <w:rPr>
          <w:rFonts w:ascii="Times New Roman" w:hAnsi="Times New Roman" w:cs="Times New Roman"/>
          <w:sz w:val="28"/>
          <w:szCs w:val="28"/>
        </w:rPr>
        <w:t>стровской Молдавской Республики</w:t>
      </w:r>
      <w:r w:rsidR="00BD712F">
        <w:rPr>
          <w:rFonts w:ascii="Times New Roman" w:hAnsi="Times New Roman" w:cs="Times New Roman"/>
          <w:sz w:val="28"/>
          <w:szCs w:val="28"/>
        </w:rPr>
        <w:t>,</w:t>
      </w:r>
      <w:r w:rsidRPr="00E56F76">
        <w:rPr>
          <w:rFonts w:ascii="Times New Roman" w:hAnsi="Times New Roman" w:cs="Times New Roman"/>
          <w:sz w:val="28"/>
          <w:szCs w:val="28"/>
        </w:rPr>
        <w:t xml:space="preserve"> </w:t>
      </w:r>
      <w:r w:rsidR="00765D1F" w:rsidRPr="00E56F76">
        <w:rPr>
          <w:rFonts w:ascii="Times New Roman" w:hAnsi="Times New Roman" w:cs="Times New Roman"/>
          <w:sz w:val="28"/>
          <w:szCs w:val="28"/>
        </w:rPr>
        <w:t xml:space="preserve">в 2021 году умерло 2 депутата </w:t>
      </w:r>
      <w:r w:rsidR="00BD712F">
        <w:rPr>
          <w:rFonts w:ascii="Times New Roman" w:hAnsi="Times New Roman" w:cs="Times New Roman"/>
          <w:sz w:val="28"/>
          <w:szCs w:val="28"/>
        </w:rPr>
        <w:br/>
      </w:r>
      <w:r w:rsidR="00765D1F" w:rsidRPr="00E56F76">
        <w:rPr>
          <w:rFonts w:ascii="Times New Roman" w:hAnsi="Times New Roman" w:cs="Times New Roman"/>
          <w:sz w:val="28"/>
          <w:szCs w:val="28"/>
        </w:rPr>
        <w:t xml:space="preserve">I созыва Верховного Совета Приднестровской Молдавской Республики, </w:t>
      </w:r>
      <w:r w:rsidR="00BD712F">
        <w:rPr>
          <w:rFonts w:ascii="Times New Roman" w:hAnsi="Times New Roman" w:cs="Times New Roman"/>
          <w:sz w:val="28"/>
          <w:szCs w:val="28"/>
        </w:rPr>
        <w:br/>
        <w:t>в 2022 году –</w:t>
      </w:r>
      <w:r w:rsidR="00765D1F" w:rsidRPr="00E56F76">
        <w:rPr>
          <w:rFonts w:ascii="Times New Roman" w:hAnsi="Times New Roman" w:cs="Times New Roman"/>
          <w:sz w:val="28"/>
          <w:szCs w:val="28"/>
        </w:rPr>
        <w:t xml:space="preserve"> 4 депутата I созыва Верховного Совета Приднестровской Мо</w:t>
      </w:r>
      <w:r w:rsidR="00DE0C0A">
        <w:rPr>
          <w:rFonts w:ascii="Times New Roman" w:hAnsi="Times New Roman" w:cs="Times New Roman"/>
          <w:sz w:val="28"/>
          <w:szCs w:val="28"/>
        </w:rPr>
        <w:t>лдавской Республики, в 2023 году</w:t>
      </w:r>
      <w:r w:rsidR="00765D1F" w:rsidRPr="00E56F76">
        <w:rPr>
          <w:rFonts w:ascii="Times New Roman" w:hAnsi="Times New Roman" w:cs="Times New Roman"/>
          <w:sz w:val="28"/>
          <w:szCs w:val="28"/>
        </w:rPr>
        <w:t xml:space="preserve"> – 1 депутат Временного Верховного Совета Приднестровской Молдавской Республики</w:t>
      </w:r>
      <w:r w:rsidR="009750CD" w:rsidRPr="00E56F76">
        <w:rPr>
          <w:rFonts w:ascii="Times New Roman" w:hAnsi="Times New Roman" w:cs="Times New Roman"/>
          <w:sz w:val="28"/>
          <w:szCs w:val="28"/>
        </w:rPr>
        <w:t>.</w:t>
      </w:r>
    </w:p>
    <w:p w:rsidR="002519AC" w:rsidRPr="00E56F76" w:rsidRDefault="00992A67" w:rsidP="00B50E60">
      <w:pPr>
        <w:pStyle w:val="a5"/>
        <w:ind w:firstLine="720"/>
        <w:jc w:val="both"/>
        <w:rPr>
          <w:rFonts w:ascii="Times New Roman" w:hAnsi="Times New Roman" w:cs="Times New Roman"/>
          <w:sz w:val="28"/>
          <w:szCs w:val="28"/>
        </w:rPr>
      </w:pPr>
      <w:r w:rsidRPr="00E56F76">
        <w:rPr>
          <w:rFonts w:ascii="Times New Roman" w:hAnsi="Times New Roman" w:cs="Times New Roman"/>
          <w:sz w:val="28"/>
          <w:szCs w:val="28"/>
        </w:rPr>
        <w:t>Таким образом, если предположить</w:t>
      </w:r>
      <w:r w:rsidR="00765D1F" w:rsidRPr="00E56F76">
        <w:rPr>
          <w:rFonts w:ascii="Times New Roman" w:hAnsi="Times New Roman" w:cs="Times New Roman"/>
          <w:sz w:val="28"/>
          <w:szCs w:val="28"/>
        </w:rPr>
        <w:t>, что в ср</w:t>
      </w:r>
      <w:r w:rsidRPr="00E56F76">
        <w:rPr>
          <w:rFonts w:ascii="Times New Roman" w:hAnsi="Times New Roman" w:cs="Times New Roman"/>
          <w:sz w:val="28"/>
          <w:szCs w:val="28"/>
        </w:rPr>
        <w:t xml:space="preserve">еднем в год умирает </w:t>
      </w:r>
      <w:r w:rsidR="00BD712F">
        <w:rPr>
          <w:rFonts w:ascii="Times New Roman" w:hAnsi="Times New Roman" w:cs="Times New Roman"/>
          <w:sz w:val="28"/>
          <w:szCs w:val="28"/>
        </w:rPr>
        <w:br/>
      </w:r>
      <w:r w:rsidRPr="00E56F76">
        <w:rPr>
          <w:rFonts w:ascii="Times New Roman" w:hAnsi="Times New Roman" w:cs="Times New Roman"/>
          <w:sz w:val="28"/>
          <w:szCs w:val="28"/>
        </w:rPr>
        <w:t>3 человека указанной</w:t>
      </w:r>
      <w:r w:rsidR="00765D1F" w:rsidRPr="00E56F76">
        <w:rPr>
          <w:rFonts w:ascii="Times New Roman" w:hAnsi="Times New Roman" w:cs="Times New Roman"/>
          <w:sz w:val="28"/>
          <w:szCs w:val="28"/>
        </w:rPr>
        <w:t xml:space="preserve"> категорий, соответственно</w:t>
      </w:r>
      <w:r w:rsidR="00BD712F">
        <w:rPr>
          <w:rFonts w:ascii="Times New Roman" w:hAnsi="Times New Roman" w:cs="Times New Roman"/>
          <w:sz w:val="28"/>
          <w:szCs w:val="28"/>
        </w:rPr>
        <w:t>,</w:t>
      </w:r>
      <w:r w:rsidR="00765D1F" w:rsidRPr="00E56F76">
        <w:rPr>
          <w:rFonts w:ascii="Times New Roman" w:hAnsi="Times New Roman" w:cs="Times New Roman"/>
          <w:sz w:val="28"/>
          <w:szCs w:val="28"/>
        </w:rPr>
        <w:t xml:space="preserve"> расходы </w:t>
      </w:r>
      <w:r w:rsidRPr="00E56F76">
        <w:rPr>
          <w:rFonts w:ascii="Times New Roman" w:hAnsi="Times New Roman" w:cs="Times New Roman"/>
          <w:sz w:val="28"/>
          <w:szCs w:val="28"/>
        </w:rPr>
        <w:t xml:space="preserve">на погребение </w:t>
      </w:r>
      <w:r w:rsidR="00BD712F">
        <w:rPr>
          <w:rFonts w:ascii="Times New Roman" w:hAnsi="Times New Roman" w:cs="Times New Roman"/>
          <w:sz w:val="28"/>
          <w:szCs w:val="28"/>
        </w:rPr>
        <w:br/>
      </w:r>
      <w:r w:rsidR="00765D1F" w:rsidRPr="00E56F76">
        <w:rPr>
          <w:rFonts w:ascii="Times New Roman" w:hAnsi="Times New Roman" w:cs="Times New Roman"/>
          <w:sz w:val="28"/>
          <w:szCs w:val="28"/>
        </w:rPr>
        <w:t xml:space="preserve">в </w:t>
      </w:r>
      <w:r w:rsidR="00765D1F" w:rsidRPr="00E70E05">
        <w:rPr>
          <w:rFonts w:ascii="Times New Roman" w:hAnsi="Times New Roman" w:cs="Times New Roman"/>
          <w:sz w:val="28"/>
          <w:szCs w:val="28"/>
        </w:rPr>
        <w:t xml:space="preserve">среднем </w:t>
      </w:r>
      <w:r w:rsidR="00641DDB" w:rsidRPr="00E70E05">
        <w:rPr>
          <w:rFonts w:ascii="Times New Roman" w:hAnsi="Times New Roman" w:cs="Times New Roman"/>
          <w:sz w:val="28"/>
          <w:szCs w:val="28"/>
        </w:rPr>
        <w:t xml:space="preserve">в год </w:t>
      </w:r>
      <w:r w:rsidR="00765D1F" w:rsidRPr="00E70E05">
        <w:rPr>
          <w:rFonts w:ascii="Times New Roman" w:hAnsi="Times New Roman" w:cs="Times New Roman"/>
          <w:sz w:val="28"/>
          <w:szCs w:val="28"/>
        </w:rPr>
        <w:t>составят</w:t>
      </w:r>
      <w:r w:rsidR="00765D1F" w:rsidRPr="00E56F76">
        <w:rPr>
          <w:rFonts w:ascii="Times New Roman" w:hAnsi="Times New Roman" w:cs="Times New Roman"/>
          <w:sz w:val="28"/>
          <w:szCs w:val="28"/>
        </w:rPr>
        <w:t xml:space="preserve"> 35 284 рубля</w:t>
      </w:r>
      <w:r w:rsidR="002519AC" w:rsidRPr="00E56F76">
        <w:rPr>
          <w:rFonts w:ascii="Times New Roman" w:hAnsi="Times New Roman" w:cs="Times New Roman"/>
          <w:sz w:val="28"/>
          <w:szCs w:val="28"/>
        </w:rPr>
        <w:t>;</w:t>
      </w:r>
    </w:p>
    <w:p w:rsidR="002519AC" w:rsidRPr="007225CC" w:rsidRDefault="002519AC" w:rsidP="002519AC">
      <w:pPr>
        <w:spacing w:after="0" w:line="240" w:lineRule="auto"/>
        <w:ind w:firstLine="720"/>
        <w:jc w:val="both"/>
        <w:rPr>
          <w:rStyle w:val="a4"/>
          <w:rFonts w:ascii="Times New Roman" w:hAnsi="Times New Roman" w:cs="Times New Roman"/>
          <w:i w:val="0"/>
          <w:color w:val="auto"/>
          <w:sz w:val="28"/>
          <w:szCs w:val="28"/>
        </w:rPr>
      </w:pPr>
      <w:proofErr w:type="gramStart"/>
      <w:r w:rsidRPr="00E56F76">
        <w:rPr>
          <w:rStyle w:val="a4"/>
          <w:rFonts w:ascii="Times New Roman" w:hAnsi="Times New Roman" w:cs="Times New Roman"/>
          <w:i w:val="0"/>
          <w:color w:val="auto"/>
          <w:sz w:val="28"/>
          <w:szCs w:val="28"/>
        </w:rPr>
        <w:t>б</w:t>
      </w:r>
      <w:proofErr w:type="gramEnd"/>
      <w:r w:rsidRPr="00E56F76">
        <w:rPr>
          <w:rStyle w:val="a4"/>
          <w:rFonts w:ascii="Times New Roman" w:hAnsi="Times New Roman" w:cs="Times New Roman"/>
          <w:i w:val="0"/>
          <w:color w:val="auto"/>
          <w:sz w:val="28"/>
          <w:szCs w:val="28"/>
        </w:rPr>
        <w:t>) в данной сфере правового</w:t>
      </w:r>
      <w:r w:rsidRPr="007225CC">
        <w:rPr>
          <w:rStyle w:val="a4"/>
          <w:rFonts w:ascii="Times New Roman" w:hAnsi="Times New Roman" w:cs="Times New Roman"/>
          <w:i w:val="0"/>
          <w:color w:val="auto"/>
          <w:sz w:val="28"/>
          <w:szCs w:val="28"/>
        </w:rPr>
        <w:t xml:space="preserve"> регулирования в Приднестровской Молдавской Республике действуют следующие нормативные правовые акты:</w:t>
      </w:r>
    </w:p>
    <w:p w:rsidR="002519AC" w:rsidRPr="007225CC" w:rsidRDefault="002519AC" w:rsidP="002519AC">
      <w:pPr>
        <w:spacing w:after="0" w:line="240" w:lineRule="auto"/>
        <w:ind w:firstLine="720"/>
        <w:jc w:val="both"/>
        <w:rPr>
          <w:rStyle w:val="a4"/>
          <w:rFonts w:ascii="Times New Roman" w:hAnsi="Times New Roman" w:cs="Times New Roman"/>
          <w:i w:val="0"/>
          <w:color w:val="auto"/>
          <w:sz w:val="28"/>
          <w:szCs w:val="28"/>
        </w:rPr>
      </w:pPr>
      <w:r w:rsidRPr="007225CC">
        <w:rPr>
          <w:rStyle w:val="a4"/>
          <w:rFonts w:ascii="Times New Roman" w:hAnsi="Times New Roman" w:cs="Times New Roman"/>
          <w:i w:val="0"/>
          <w:color w:val="auto"/>
          <w:sz w:val="28"/>
          <w:szCs w:val="28"/>
        </w:rPr>
        <w:t>1) Конституция Приднестровской Молдавской Республики;</w:t>
      </w:r>
    </w:p>
    <w:p w:rsidR="002519AC" w:rsidRPr="007225CC" w:rsidRDefault="002519AC" w:rsidP="002519AC">
      <w:pPr>
        <w:spacing w:after="0" w:line="240" w:lineRule="auto"/>
        <w:ind w:firstLine="720"/>
        <w:jc w:val="both"/>
        <w:rPr>
          <w:rStyle w:val="a4"/>
          <w:rFonts w:ascii="Times New Roman" w:hAnsi="Times New Roman" w:cs="Times New Roman"/>
          <w:i w:val="0"/>
          <w:color w:val="auto"/>
          <w:sz w:val="28"/>
          <w:szCs w:val="28"/>
        </w:rPr>
      </w:pPr>
      <w:r w:rsidRPr="007225CC">
        <w:rPr>
          <w:rStyle w:val="a4"/>
          <w:rFonts w:ascii="Times New Roman" w:hAnsi="Times New Roman" w:cs="Times New Roman"/>
          <w:i w:val="0"/>
          <w:color w:val="auto"/>
          <w:sz w:val="28"/>
          <w:szCs w:val="28"/>
        </w:rPr>
        <w:t>2) Закон Приднестровской Молдавской Республики от 22 апреля 1999 года № 152-З «О погребении и похоронном деле» (СЗМР 99-2);</w:t>
      </w:r>
    </w:p>
    <w:p w:rsidR="002519AC" w:rsidRPr="007225CC" w:rsidRDefault="002519AC" w:rsidP="002519AC">
      <w:pPr>
        <w:spacing w:after="0" w:line="240" w:lineRule="auto"/>
        <w:ind w:firstLine="720"/>
        <w:jc w:val="both"/>
        <w:rPr>
          <w:rStyle w:val="a4"/>
          <w:rFonts w:ascii="Times New Roman" w:hAnsi="Times New Roman" w:cs="Times New Roman"/>
          <w:i w:val="0"/>
          <w:iCs w:val="0"/>
          <w:color w:val="auto"/>
          <w:sz w:val="28"/>
          <w:szCs w:val="28"/>
        </w:rPr>
      </w:pPr>
      <w:proofErr w:type="gramStart"/>
      <w:r w:rsidRPr="007225CC">
        <w:rPr>
          <w:rStyle w:val="a4"/>
          <w:rFonts w:ascii="Times New Roman" w:hAnsi="Times New Roman" w:cs="Times New Roman"/>
          <w:i w:val="0"/>
          <w:color w:val="auto"/>
          <w:sz w:val="28"/>
          <w:szCs w:val="28"/>
        </w:rPr>
        <w:t>в</w:t>
      </w:r>
      <w:proofErr w:type="gramEnd"/>
      <w:r w:rsidRPr="007225CC">
        <w:rPr>
          <w:rStyle w:val="a4"/>
          <w:rFonts w:ascii="Times New Roman" w:hAnsi="Times New Roman" w:cs="Times New Roman"/>
          <w:i w:val="0"/>
          <w:color w:val="auto"/>
          <w:sz w:val="28"/>
          <w:szCs w:val="28"/>
        </w:rPr>
        <w:t xml:space="preserve">) реализация данного проекта закона потребует разработки и принятия правового акта Правительства Приднестровской Молдавской Республики, </w:t>
      </w:r>
      <w:r w:rsidRPr="007225CC">
        <w:rPr>
          <w:rStyle w:val="a4"/>
          <w:rFonts w:ascii="Times New Roman" w:hAnsi="Times New Roman" w:cs="Times New Roman"/>
          <w:i w:val="0"/>
          <w:color w:val="auto"/>
          <w:sz w:val="28"/>
          <w:szCs w:val="28"/>
        </w:rPr>
        <w:lastRenderedPageBreak/>
        <w:t xml:space="preserve">регламентирующего порядок и </w:t>
      </w:r>
      <w:r w:rsidRPr="007225CC">
        <w:rPr>
          <w:rFonts w:ascii="Times New Roman" w:hAnsi="Times New Roman" w:cs="Times New Roman"/>
          <w:sz w:val="28"/>
          <w:szCs w:val="28"/>
        </w:rPr>
        <w:t xml:space="preserve">нормы расходов на погребение умерших депутатов Временного Верховного Совета, депутатов Верховного Совета Приднестровской Молдавской Республики </w:t>
      </w:r>
      <w:r w:rsidRPr="007225CC">
        <w:rPr>
          <w:rFonts w:ascii="Times New Roman" w:hAnsi="Times New Roman" w:cs="Times New Roman"/>
          <w:sz w:val="28"/>
          <w:szCs w:val="28"/>
          <w:lang w:val="en-US"/>
        </w:rPr>
        <w:t>I</w:t>
      </w:r>
      <w:r w:rsidRPr="007225CC">
        <w:rPr>
          <w:rFonts w:ascii="Times New Roman" w:hAnsi="Times New Roman" w:cs="Times New Roman"/>
          <w:sz w:val="28"/>
          <w:szCs w:val="28"/>
        </w:rPr>
        <w:t xml:space="preserve"> созыва</w:t>
      </w:r>
      <w:r w:rsidRPr="007225CC">
        <w:rPr>
          <w:rStyle w:val="a4"/>
          <w:rFonts w:ascii="Times New Roman" w:hAnsi="Times New Roman" w:cs="Times New Roman"/>
          <w:i w:val="0"/>
          <w:color w:val="auto"/>
          <w:sz w:val="28"/>
          <w:szCs w:val="28"/>
        </w:rPr>
        <w:t>;</w:t>
      </w:r>
    </w:p>
    <w:p w:rsidR="00ED1EE5" w:rsidRPr="00E70E05" w:rsidRDefault="002519AC" w:rsidP="00E70E05">
      <w:pPr>
        <w:pStyle w:val="ab"/>
        <w:shd w:val="clear" w:color="auto" w:fill="FFFFFF"/>
        <w:spacing w:before="0" w:beforeAutospacing="0" w:after="0" w:afterAutospacing="0"/>
        <w:ind w:firstLine="709"/>
        <w:jc w:val="both"/>
        <w:rPr>
          <w:rStyle w:val="a4"/>
          <w:rFonts w:eastAsiaTheme="minorHAnsi"/>
          <w:i w:val="0"/>
          <w:color w:val="auto"/>
          <w:sz w:val="28"/>
          <w:szCs w:val="28"/>
          <w:lang w:eastAsia="en-US"/>
        </w:rPr>
      </w:pPr>
      <w:proofErr w:type="gramStart"/>
      <w:r w:rsidRPr="00E70E05">
        <w:rPr>
          <w:rStyle w:val="a4"/>
          <w:rFonts w:eastAsiaTheme="minorHAnsi"/>
          <w:i w:val="0"/>
          <w:color w:val="auto"/>
          <w:sz w:val="28"/>
          <w:szCs w:val="28"/>
          <w:lang w:eastAsia="en-US"/>
        </w:rPr>
        <w:t>г</w:t>
      </w:r>
      <w:proofErr w:type="gramEnd"/>
      <w:r w:rsidRPr="00E70E05">
        <w:rPr>
          <w:rStyle w:val="a4"/>
          <w:rFonts w:eastAsiaTheme="minorHAnsi"/>
          <w:i w:val="0"/>
          <w:color w:val="auto"/>
          <w:sz w:val="28"/>
          <w:szCs w:val="28"/>
          <w:lang w:eastAsia="en-US"/>
        </w:rPr>
        <w:t xml:space="preserve">) </w:t>
      </w:r>
      <w:r w:rsidR="00ED1EE5" w:rsidRPr="00E70E05">
        <w:rPr>
          <w:rStyle w:val="a4"/>
          <w:rFonts w:eastAsiaTheme="minorHAnsi"/>
          <w:i w:val="0"/>
          <w:color w:val="auto"/>
          <w:sz w:val="28"/>
          <w:szCs w:val="28"/>
          <w:lang w:eastAsia="en-US"/>
        </w:rPr>
        <w:t>для реализации данного проекта закона дополнительные затраты средств республиканского бюджета состав</w:t>
      </w:r>
      <w:r w:rsidR="00385567">
        <w:rPr>
          <w:rStyle w:val="a4"/>
          <w:rFonts w:eastAsiaTheme="minorHAnsi"/>
          <w:i w:val="0"/>
          <w:color w:val="auto"/>
          <w:sz w:val="28"/>
          <w:szCs w:val="28"/>
          <w:lang w:eastAsia="en-US"/>
        </w:rPr>
        <w:t>ят порядка 576 301 рубля</w:t>
      </w:r>
      <w:r w:rsidR="00E70E05">
        <w:rPr>
          <w:rStyle w:val="a4"/>
          <w:rFonts w:eastAsiaTheme="minorHAnsi"/>
          <w:i w:val="0"/>
          <w:color w:val="auto"/>
          <w:sz w:val="28"/>
          <w:szCs w:val="28"/>
          <w:lang w:eastAsia="en-US"/>
        </w:rPr>
        <w:t>.</w:t>
      </w:r>
    </w:p>
    <w:p w:rsidR="00ED1EE5" w:rsidRPr="00E70E05" w:rsidRDefault="00ED1EE5" w:rsidP="00E70E05">
      <w:pPr>
        <w:pStyle w:val="ab"/>
        <w:shd w:val="clear" w:color="auto" w:fill="FFFFFF"/>
        <w:spacing w:before="0" w:beforeAutospacing="0" w:after="0" w:afterAutospacing="0"/>
        <w:ind w:firstLine="709"/>
        <w:jc w:val="both"/>
        <w:rPr>
          <w:rStyle w:val="a4"/>
          <w:rFonts w:eastAsiaTheme="minorHAnsi"/>
          <w:i w:val="0"/>
          <w:color w:val="auto"/>
          <w:sz w:val="28"/>
          <w:szCs w:val="28"/>
          <w:lang w:eastAsia="en-US"/>
        </w:rPr>
      </w:pPr>
      <w:r w:rsidRPr="00E70E05">
        <w:rPr>
          <w:rStyle w:val="a4"/>
          <w:rFonts w:eastAsiaTheme="minorHAnsi"/>
          <w:i w:val="0"/>
          <w:color w:val="auto"/>
          <w:sz w:val="28"/>
          <w:szCs w:val="28"/>
          <w:lang w:eastAsia="en-US"/>
        </w:rPr>
        <w:t>Размер выплаты на погребение умерших депутатов Временного Верховного Совета Приднестровской Молдавской Республики, депутатов Верховного Совета Приднестровской Молдавской Республики I созыва предложено предусмотреть в размере пяти социальных пособий на погребение, выплачиваемых в соответствии со статьей 10 Закона Приднестровской Молдавской Республики «О погребении и похоронном деле». Таким образом</w:t>
      </w:r>
      <w:r w:rsidR="008F6324" w:rsidRPr="00E70E05">
        <w:rPr>
          <w:rStyle w:val="a4"/>
          <w:rFonts w:eastAsiaTheme="minorHAnsi"/>
          <w:i w:val="0"/>
          <w:color w:val="auto"/>
          <w:sz w:val="28"/>
          <w:szCs w:val="28"/>
          <w:lang w:eastAsia="en-US"/>
        </w:rPr>
        <w:t>,</w:t>
      </w:r>
      <w:r w:rsidRPr="00E70E05">
        <w:rPr>
          <w:rStyle w:val="a4"/>
          <w:rFonts w:eastAsiaTheme="minorHAnsi"/>
          <w:i w:val="0"/>
          <w:color w:val="auto"/>
          <w:sz w:val="28"/>
          <w:szCs w:val="28"/>
          <w:lang w:eastAsia="en-US"/>
        </w:rPr>
        <w:t xml:space="preserve"> размер выплаты на погребение составит 1 212,5 РУ МЗП (242,5 РУ МЗП *5)</w:t>
      </w:r>
      <w:r w:rsidR="00E70E05">
        <w:rPr>
          <w:rStyle w:val="a4"/>
          <w:rFonts w:eastAsiaTheme="minorHAnsi"/>
          <w:i w:val="0"/>
          <w:color w:val="auto"/>
          <w:sz w:val="28"/>
          <w:szCs w:val="28"/>
          <w:lang w:eastAsia="en-US"/>
        </w:rPr>
        <w:t>,</w:t>
      </w:r>
      <w:r w:rsidRPr="00E70E05">
        <w:rPr>
          <w:rStyle w:val="a4"/>
          <w:rFonts w:eastAsiaTheme="minorHAnsi"/>
          <w:i w:val="0"/>
          <w:color w:val="auto"/>
          <w:sz w:val="28"/>
          <w:szCs w:val="28"/>
          <w:lang w:eastAsia="en-US"/>
        </w:rPr>
        <w:t xml:space="preserve"> </w:t>
      </w:r>
      <w:r w:rsidR="00E70E05">
        <w:rPr>
          <w:rStyle w:val="a4"/>
          <w:rFonts w:eastAsiaTheme="minorHAnsi"/>
          <w:i w:val="0"/>
          <w:color w:val="auto"/>
          <w:sz w:val="28"/>
          <w:szCs w:val="28"/>
          <w:lang w:eastAsia="en-US"/>
        </w:rPr>
        <w:br/>
      </w:r>
      <w:r w:rsidRPr="00E70E05">
        <w:rPr>
          <w:rStyle w:val="a4"/>
          <w:rFonts w:eastAsiaTheme="minorHAnsi"/>
          <w:i w:val="0"/>
          <w:color w:val="auto"/>
          <w:sz w:val="28"/>
          <w:szCs w:val="28"/>
          <w:lang w:eastAsia="en-US"/>
        </w:rPr>
        <w:t>или 11 761</w:t>
      </w:r>
      <w:r w:rsidR="00E70E05">
        <w:rPr>
          <w:rStyle w:val="a4"/>
          <w:rFonts w:eastAsiaTheme="minorHAnsi"/>
          <w:i w:val="0"/>
          <w:color w:val="auto"/>
          <w:sz w:val="28"/>
          <w:szCs w:val="28"/>
          <w:lang w:eastAsia="en-US"/>
        </w:rPr>
        <w:t>,25 рубля</w:t>
      </w:r>
      <w:r w:rsidRPr="00E70E05">
        <w:rPr>
          <w:rStyle w:val="a4"/>
          <w:rFonts w:eastAsiaTheme="minorHAnsi"/>
          <w:i w:val="0"/>
          <w:color w:val="auto"/>
          <w:sz w:val="28"/>
          <w:szCs w:val="28"/>
          <w:lang w:eastAsia="en-US"/>
        </w:rPr>
        <w:t xml:space="preserve"> (1 212,5 РУ МЗП *9,7 руб.).</w:t>
      </w:r>
    </w:p>
    <w:p w:rsidR="00ED1EE5" w:rsidRPr="00E70E05" w:rsidRDefault="00ED1EE5" w:rsidP="00E70E05">
      <w:pPr>
        <w:pStyle w:val="ab"/>
        <w:shd w:val="clear" w:color="auto" w:fill="FFFFFF"/>
        <w:spacing w:before="0" w:beforeAutospacing="0" w:after="0" w:afterAutospacing="0"/>
        <w:ind w:firstLine="709"/>
        <w:jc w:val="both"/>
        <w:rPr>
          <w:rStyle w:val="a4"/>
          <w:rFonts w:eastAsiaTheme="minorHAnsi"/>
          <w:i w:val="0"/>
          <w:color w:val="auto"/>
          <w:sz w:val="28"/>
          <w:szCs w:val="28"/>
          <w:lang w:eastAsia="en-US"/>
        </w:rPr>
      </w:pPr>
      <w:r w:rsidRPr="00E70E05">
        <w:rPr>
          <w:rStyle w:val="a4"/>
          <w:rFonts w:eastAsiaTheme="minorHAnsi"/>
          <w:i w:val="0"/>
          <w:color w:val="auto"/>
          <w:sz w:val="28"/>
          <w:szCs w:val="28"/>
          <w:lang w:eastAsia="en-US"/>
        </w:rPr>
        <w:t xml:space="preserve">Количество лиц, подпадающих под действие государственной гарантии, предлагаемой проектом закона, составляет ориентировочно 49 человек, в том числе: депутатов Временного Верховного Совета Приднестровской Молдавской Республики – 22 человека (26 человек, из которых умерло 4 человека), депутатов Верховного Совета Приднестровской Молдавской Республики I созыва – </w:t>
      </w:r>
      <w:r w:rsidR="00E70E05">
        <w:rPr>
          <w:rStyle w:val="a4"/>
          <w:rFonts w:eastAsiaTheme="minorHAnsi"/>
          <w:i w:val="0"/>
          <w:color w:val="auto"/>
          <w:sz w:val="28"/>
          <w:szCs w:val="28"/>
          <w:lang w:eastAsia="en-US"/>
        </w:rPr>
        <w:br/>
      </w:r>
      <w:r w:rsidRPr="00E70E05">
        <w:rPr>
          <w:rStyle w:val="a4"/>
          <w:rFonts w:eastAsiaTheme="minorHAnsi"/>
          <w:i w:val="0"/>
          <w:color w:val="auto"/>
          <w:sz w:val="28"/>
          <w:szCs w:val="28"/>
          <w:lang w:eastAsia="en-US"/>
        </w:rPr>
        <w:t>27 человек (64 человека, из которых умерло 17 человек, 20 человек – депутаты Временного Верховного Совета</w:t>
      </w:r>
      <w:r w:rsidR="00E70E05">
        <w:rPr>
          <w:rStyle w:val="a4"/>
          <w:rFonts w:eastAsiaTheme="minorHAnsi"/>
          <w:i w:val="0"/>
          <w:color w:val="auto"/>
          <w:sz w:val="28"/>
          <w:szCs w:val="28"/>
          <w:lang w:eastAsia="en-US"/>
        </w:rPr>
        <w:t>,</w:t>
      </w:r>
      <w:r w:rsidRPr="00E70E05">
        <w:rPr>
          <w:rStyle w:val="a4"/>
          <w:rFonts w:eastAsiaTheme="minorHAnsi"/>
          <w:i w:val="0"/>
          <w:color w:val="auto"/>
          <w:sz w:val="28"/>
          <w:szCs w:val="28"/>
          <w:lang w:eastAsia="en-US"/>
        </w:rPr>
        <w:t xml:space="preserve"> повторно избранные).</w:t>
      </w:r>
    </w:p>
    <w:p w:rsidR="002519AC" w:rsidRPr="00E70E05" w:rsidRDefault="00ED1EE5" w:rsidP="00E70E05">
      <w:pPr>
        <w:pStyle w:val="ab"/>
        <w:shd w:val="clear" w:color="auto" w:fill="FFFFFF"/>
        <w:spacing w:before="0" w:beforeAutospacing="0" w:after="0" w:afterAutospacing="0"/>
        <w:ind w:firstLine="709"/>
        <w:jc w:val="both"/>
        <w:rPr>
          <w:rStyle w:val="a4"/>
          <w:i w:val="0"/>
          <w:color w:val="auto"/>
          <w:sz w:val="28"/>
          <w:szCs w:val="28"/>
        </w:rPr>
      </w:pPr>
      <w:r w:rsidRPr="00E70E05">
        <w:rPr>
          <w:rStyle w:val="a4"/>
          <w:rFonts w:eastAsiaTheme="minorHAnsi"/>
          <w:i w:val="0"/>
          <w:color w:val="auto"/>
          <w:sz w:val="28"/>
          <w:szCs w:val="28"/>
          <w:lang w:eastAsia="en-US"/>
        </w:rPr>
        <w:t>Таким образом, объем средств, необходимых на реализацию предлагаемых норм</w:t>
      </w:r>
      <w:r w:rsidR="00E979CD">
        <w:rPr>
          <w:rStyle w:val="a4"/>
          <w:rFonts w:eastAsiaTheme="minorHAnsi"/>
          <w:i w:val="0"/>
          <w:color w:val="auto"/>
          <w:sz w:val="28"/>
          <w:szCs w:val="28"/>
          <w:lang w:eastAsia="en-US"/>
        </w:rPr>
        <w:t>, составляет 576 301,25 рубля</w:t>
      </w:r>
      <w:r w:rsidRPr="00E70E05">
        <w:rPr>
          <w:rStyle w:val="a4"/>
          <w:rFonts w:eastAsiaTheme="minorHAnsi"/>
          <w:i w:val="0"/>
          <w:color w:val="auto"/>
          <w:sz w:val="28"/>
          <w:szCs w:val="28"/>
          <w:lang w:eastAsia="en-US"/>
        </w:rPr>
        <w:t xml:space="preserve"> (49 чел.*11 761,25 руб.)</w:t>
      </w:r>
      <w:r w:rsidR="002519AC" w:rsidRPr="00E70E05">
        <w:rPr>
          <w:rStyle w:val="a4"/>
          <w:i w:val="0"/>
          <w:color w:val="auto"/>
          <w:sz w:val="28"/>
          <w:szCs w:val="28"/>
        </w:rPr>
        <w:t>;</w:t>
      </w:r>
    </w:p>
    <w:p w:rsidR="002519AC" w:rsidRPr="007225CC" w:rsidRDefault="002519AC" w:rsidP="00E70E05">
      <w:pPr>
        <w:spacing w:after="0" w:line="240" w:lineRule="auto"/>
        <w:ind w:firstLine="709"/>
        <w:jc w:val="both"/>
        <w:rPr>
          <w:rStyle w:val="a4"/>
          <w:rFonts w:ascii="Times New Roman" w:hAnsi="Times New Roman" w:cs="Times New Roman"/>
          <w:i w:val="0"/>
          <w:color w:val="auto"/>
          <w:sz w:val="28"/>
          <w:szCs w:val="28"/>
        </w:rPr>
      </w:pPr>
      <w:proofErr w:type="gramStart"/>
      <w:r w:rsidRPr="00E70E05">
        <w:rPr>
          <w:rStyle w:val="a4"/>
          <w:rFonts w:ascii="Times New Roman" w:hAnsi="Times New Roman" w:cs="Times New Roman"/>
          <w:i w:val="0"/>
          <w:color w:val="auto"/>
          <w:sz w:val="28"/>
          <w:szCs w:val="28"/>
        </w:rPr>
        <w:t>д</w:t>
      </w:r>
      <w:proofErr w:type="gramEnd"/>
      <w:r w:rsidRPr="00E70E05">
        <w:rPr>
          <w:rStyle w:val="a4"/>
          <w:rFonts w:ascii="Times New Roman" w:hAnsi="Times New Roman" w:cs="Times New Roman"/>
          <w:i w:val="0"/>
          <w:color w:val="auto"/>
          <w:sz w:val="28"/>
          <w:szCs w:val="28"/>
        </w:rPr>
        <w:t>) для вступления в силу данного проекта закона не требуется принятия</w:t>
      </w:r>
      <w:r w:rsidRPr="007225CC">
        <w:rPr>
          <w:rStyle w:val="a4"/>
          <w:rFonts w:ascii="Times New Roman" w:hAnsi="Times New Roman" w:cs="Times New Roman"/>
          <w:i w:val="0"/>
          <w:color w:val="auto"/>
          <w:sz w:val="28"/>
          <w:szCs w:val="28"/>
        </w:rPr>
        <w:t xml:space="preserve"> отдельного законодательного акта.</w:t>
      </w:r>
    </w:p>
    <w:p w:rsidR="002519AC" w:rsidRPr="007225CC" w:rsidRDefault="002519AC" w:rsidP="002519AC">
      <w:pPr>
        <w:spacing w:after="0" w:line="240" w:lineRule="auto"/>
        <w:rPr>
          <w:rStyle w:val="a4"/>
          <w:rFonts w:ascii="Times New Roman" w:hAnsi="Times New Roman" w:cs="Times New Roman"/>
          <w:i w:val="0"/>
          <w:color w:val="auto"/>
          <w:sz w:val="28"/>
          <w:szCs w:val="28"/>
        </w:rPr>
      </w:pPr>
      <w:r w:rsidRPr="007225CC">
        <w:rPr>
          <w:rStyle w:val="a4"/>
          <w:rFonts w:ascii="Times New Roman" w:hAnsi="Times New Roman" w:cs="Times New Roman"/>
          <w:i w:val="0"/>
          <w:color w:val="auto"/>
          <w:sz w:val="28"/>
          <w:szCs w:val="28"/>
        </w:rPr>
        <w:br w:type="page"/>
      </w:r>
    </w:p>
    <w:p w:rsidR="002519AC" w:rsidRPr="006F6D7F" w:rsidRDefault="002519AC" w:rsidP="002519AC">
      <w:pPr>
        <w:spacing w:after="0" w:line="240" w:lineRule="auto"/>
        <w:jc w:val="center"/>
        <w:outlineLvl w:val="0"/>
        <w:rPr>
          <w:rStyle w:val="a4"/>
          <w:rFonts w:ascii="Times New Roman" w:hAnsi="Times New Roman" w:cs="Times New Roman"/>
          <w:i w:val="0"/>
          <w:color w:val="auto"/>
          <w:sz w:val="24"/>
          <w:szCs w:val="24"/>
        </w:rPr>
      </w:pPr>
      <w:r w:rsidRPr="006F6D7F">
        <w:rPr>
          <w:rStyle w:val="a4"/>
          <w:rFonts w:ascii="Times New Roman" w:hAnsi="Times New Roman" w:cs="Times New Roman"/>
          <w:i w:val="0"/>
          <w:color w:val="auto"/>
          <w:sz w:val="24"/>
          <w:szCs w:val="24"/>
        </w:rPr>
        <w:lastRenderedPageBreak/>
        <w:t>СРАВНИТЕЛЬНАЯ ТАБЛИЦА</w:t>
      </w:r>
    </w:p>
    <w:p w:rsidR="002519AC" w:rsidRPr="007225CC" w:rsidRDefault="002519AC" w:rsidP="002519AC">
      <w:pPr>
        <w:spacing w:after="0" w:line="240" w:lineRule="auto"/>
        <w:jc w:val="center"/>
        <w:rPr>
          <w:rStyle w:val="a4"/>
          <w:rFonts w:ascii="Times New Roman" w:hAnsi="Times New Roman" w:cs="Times New Roman"/>
          <w:i w:val="0"/>
          <w:color w:val="auto"/>
          <w:sz w:val="28"/>
          <w:szCs w:val="28"/>
        </w:rPr>
      </w:pPr>
      <w:proofErr w:type="gramStart"/>
      <w:r w:rsidRPr="007225CC">
        <w:rPr>
          <w:rStyle w:val="a4"/>
          <w:rFonts w:ascii="Times New Roman" w:hAnsi="Times New Roman" w:cs="Times New Roman"/>
          <w:i w:val="0"/>
          <w:color w:val="auto"/>
          <w:sz w:val="28"/>
          <w:szCs w:val="28"/>
        </w:rPr>
        <w:t>к</w:t>
      </w:r>
      <w:proofErr w:type="gramEnd"/>
      <w:r w:rsidRPr="007225CC">
        <w:rPr>
          <w:rStyle w:val="a4"/>
          <w:rFonts w:ascii="Times New Roman" w:hAnsi="Times New Roman" w:cs="Times New Roman"/>
          <w:i w:val="0"/>
          <w:color w:val="auto"/>
          <w:sz w:val="28"/>
          <w:szCs w:val="28"/>
        </w:rPr>
        <w:t xml:space="preserve"> проекту закона Приднестровской Молдавской Республики </w:t>
      </w:r>
    </w:p>
    <w:p w:rsidR="002519AC" w:rsidRPr="007225CC" w:rsidRDefault="002519AC" w:rsidP="002519AC">
      <w:pPr>
        <w:spacing w:after="0" w:line="240" w:lineRule="auto"/>
        <w:jc w:val="center"/>
        <w:rPr>
          <w:rStyle w:val="a4"/>
          <w:rFonts w:ascii="Times New Roman" w:hAnsi="Times New Roman" w:cs="Times New Roman"/>
          <w:i w:val="0"/>
          <w:color w:val="auto"/>
          <w:sz w:val="28"/>
          <w:szCs w:val="28"/>
        </w:rPr>
      </w:pPr>
      <w:r w:rsidRPr="007225CC">
        <w:rPr>
          <w:rStyle w:val="a4"/>
          <w:rFonts w:ascii="Times New Roman" w:hAnsi="Times New Roman" w:cs="Times New Roman"/>
          <w:i w:val="0"/>
          <w:color w:val="auto"/>
          <w:sz w:val="28"/>
          <w:szCs w:val="28"/>
        </w:rPr>
        <w:t xml:space="preserve">«О внесении дополнения в Закон Приднестровской Молдавской Республики </w:t>
      </w:r>
    </w:p>
    <w:p w:rsidR="002519AC" w:rsidRPr="007225CC" w:rsidRDefault="002519AC" w:rsidP="002519AC">
      <w:pPr>
        <w:spacing w:after="0" w:line="240" w:lineRule="auto"/>
        <w:jc w:val="center"/>
        <w:rPr>
          <w:rStyle w:val="a4"/>
          <w:rFonts w:ascii="Times New Roman" w:hAnsi="Times New Roman" w:cs="Times New Roman"/>
          <w:i w:val="0"/>
          <w:color w:val="auto"/>
          <w:sz w:val="28"/>
          <w:szCs w:val="28"/>
        </w:rPr>
      </w:pPr>
      <w:r w:rsidRPr="007225CC">
        <w:rPr>
          <w:rStyle w:val="a4"/>
          <w:rFonts w:ascii="Times New Roman" w:hAnsi="Times New Roman" w:cs="Times New Roman"/>
          <w:i w:val="0"/>
          <w:color w:val="auto"/>
          <w:sz w:val="28"/>
          <w:szCs w:val="28"/>
        </w:rPr>
        <w:t>«О погребении и похоронном деле»</w:t>
      </w:r>
    </w:p>
    <w:p w:rsidR="002519AC" w:rsidRPr="007225CC" w:rsidRDefault="002519AC" w:rsidP="002519AC">
      <w:pPr>
        <w:spacing w:after="0" w:line="240" w:lineRule="auto"/>
        <w:ind w:firstLine="708"/>
        <w:jc w:val="both"/>
        <w:rPr>
          <w:rFonts w:ascii="Times New Roman" w:hAnsi="Times New Roman" w:cs="Times New Roman"/>
          <w:color w:val="000000"/>
          <w:sz w:val="28"/>
          <w:szCs w:val="28"/>
          <w:shd w:val="clear" w:color="auto" w:fill="FFFFFF"/>
        </w:rPr>
      </w:pPr>
    </w:p>
    <w:tbl>
      <w:tblPr>
        <w:tblStyle w:val="a3"/>
        <w:tblW w:w="10065" w:type="dxa"/>
        <w:tblInd w:w="-289" w:type="dxa"/>
        <w:tblLook w:val="04A0" w:firstRow="1" w:lastRow="0" w:firstColumn="1" w:lastColumn="0" w:noHBand="0" w:noVBand="1"/>
      </w:tblPr>
      <w:tblGrid>
        <w:gridCol w:w="5104"/>
        <w:gridCol w:w="4961"/>
      </w:tblGrid>
      <w:tr w:rsidR="002519AC" w:rsidRPr="006F6D7F" w:rsidTr="001D2275">
        <w:tc>
          <w:tcPr>
            <w:tcW w:w="5104" w:type="dxa"/>
          </w:tcPr>
          <w:p w:rsidR="002519AC" w:rsidRPr="006F6D7F" w:rsidRDefault="002519AC" w:rsidP="001D2275">
            <w:pPr>
              <w:jc w:val="center"/>
              <w:rPr>
                <w:rFonts w:ascii="Times New Roman" w:hAnsi="Times New Roman" w:cs="Times New Roman"/>
                <w:b/>
                <w:sz w:val="24"/>
                <w:szCs w:val="24"/>
              </w:rPr>
            </w:pPr>
            <w:r w:rsidRPr="006F6D7F">
              <w:rPr>
                <w:rFonts w:ascii="Times New Roman" w:hAnsi="Times New Roman" w:cs="Times New Roman"/>
                <w:b/>
                <w:sz w:val="24"/>
                <w:szCs w:val="24"/>
              </w:rPr>
              <w:t xml:space="preserve">ДЕЙСТВУЮЩАЯ РЕДАКЦИЯ </w:t>
            </w:r>
          </w:p>
        </w:tc>
        <w:tc>
          <w:tcPr>
            <w:tcW w:w="4961" w:type="dxa"/>
          </w:tcPr>
          <w:p w:rsidR="002519AC" w:rsidRPr="006F6D7F" w:rsidRDefault="002519AC" w:rsidP="001D2275">
            <w:pPr>
              <w:jc w:val="center"/>
              <w:rPr>
                <w:rFonts w:ascii="Times New Roman" w:hAnsi="Times New Roman" w:cs="Times New Roman"/>
                <w:b/>
                <w:sz w:val="24"/>
                <w:szCs w:val="24"/>
              </w:rPr>
            </w:pPr>
            <w:r w:rsidRPr="006F6D7F">
              <w:rPr>
                <w:rFonts w:ascii="Times New Roman" w:hAnsi="Times New Roman" w:cs="Times New Roman"/>
                <w:b/>
                <w:sz w:val="24"/>
                <w:szCs w:val="24"/>
              </w:rPr>
              <w:t>ПРЕДЛАГАЕМАЯ РЕДАКЦИЯ</w:t>
            </w:r>
          </w:p>
        </w:tc>
      </w:tr>
      <w:tr w:rsidR="002519AC" w:rsidRPr="006F6D7F" w:rsidTr="001D2275">
        <w:trPr>
          <w:trHeight w:val="699"/>
        </w:trPr>
        <w:tc>
          <w:tcPr>
            <w:tcW w:w="5104" w:type="dxa"/>
          </w:tcPr>
          <w:p w:rsidR="002519AC" w:rsidRPr="006F6D7F" w:rsidRDefault="002519AC" w:rsidP="001D2275">
            <w:pPr>
              <w:ind w:firstLine="589"/>
              <w:jc w:val="both"/>
              <w:rPr>
                <w:rFonts w:ascii="Times New Roman" w:hAnsi="Times New Roman" w:cs="Times New Roman"/>
                <w:b/>
                <w:sz w:val="24"/>
                <w:szCs w:val="24"/>
              </w:rPr>
            </w:pPr>
            <w:r w:rsidRPr="006F6D7F">
              <w:rPr>
                <w:rFonts w:ascii="Times New Roman" w:hAnsi="Times New Roman" w:cs="Times New Roman"/>
                <w:b/>
                <w:sz w:val="24"/>
                <w:szCs w:val="24"/>
              </w:rPr>
              <w:t xml:space="preserve">Статья 11-1. Отсутствует </w:t>
            </w:r>
          </w:p>
        </w:tc>
        <w:tc>
          <w:tcPr>
            <w:tcW w:w="4961" w:type="dxa"/>
          </w:tcPr>
          <w:p w:rsidR="002519AC" w:rsidRPr="006F6D7F" w:rsidRDefault="002519AC" w:rsidP="001D2275">
            <w:pPr>
              <w:ind w:firstLine="641"/>
              <w:jc w:val="both"/>
              <w:rPr>
                <w:rFonts w:ascii="Times New Roman" w:hAnsi="Times New Roman" w:cs="Times New Roman"/>
                <w:sz w:val="24"/>
                <w:szCs w:val="24"/>
              </w:rPr>
            </w:pPr>
            <w:r w:rsidRPr="006F6D7F">
              <w:rPr>
                <w:rFonts w:ascii="Times New Roman" w:hAnsi="Times New Roman" w:cs="Times New Roman"/>
                <w:b/>
                <w:sz w:val="24"/>
                <w:szCs w:val="24"/>
              </w:rPr>
              <w:t>Статья 11-1.</w:t>
            </w:r>
            <w:r w:rsidRPr="006F6D7F">
              <w:rPr>
                <w:rFonts w:ascii="Times New Roman" w:hAnsi="Times New Roman" w:cs="Times New Roman"/>
                <w:sz w:val="24"/>
                <w:szCs w:val="24"/>
              </w:rPr>
              <w:t xml:space="preserve"> Гарантии погребения умерших депутатов Временного Верховного Совета, депутатов Верховного Совета Приднестровской Молдавской Республики </w:t>
            </w:r>
            <w:r>
              <w:rPr>
                <w:rFonts w:ascii="Times New Roman" w:hAnsi="Times New Roman" w:cs="Times New Roman"/>
                <w:sz w:val="24"/>
                <w:szCs w:val="24"/>
              </w:rPr>
              <w:br/>
            </w:r>
            <w:r w:rsidRPr="006F6D7F">
              <w:rPr>
                <w:rFonts w:ascii="Times New Roman" w:hAnsi="Times New Roman" w:cs="Times New Roman"/>
                <w:sz w:val="24"/>
                <w:szCs w:val="24"/>
                <w:lang w:val="en-US"/>
              </w:rPr>
              <w:t>I</w:t>
            </w:r>
            <w:r w:rsidRPr="006F6D7F">
              <w:rPr>
                <w:rFonts w:ascii="Times New Roman" w:hAnsi="Times New Roman" w:cs="Times New Roman"/>
                <w:sz w:val="24"/>
                <w:szCs w:val="24"/>
              </w:rPr>
              <w:t xml:space="preserve"> созыва</w:t>
            </w:r>
          </w:p>
          <w:p w:rsidR="002519AC" w:rsidRPr="006F6D7F" w:rsidRDefault="002519AC" w:rsidP="001D2275">
            <w:pPr>
              <w:pStyle w:val="a5"/>
              <w:ind w:firstLine="720"/>
              <w:jc w:val="both"/>
              <w:rPr>
                <w:rFonts w:ascii="Times New Roman" w:hAnsi="Times New Roman" w:cs="Times New Roman"/>
                <w:sz w:val="24"/>
                <w:szCs w:val="24"/>
              </w:rPr>
            </w:pPr>
          </w:p>
          <w:p w:rsidR="002519AC" w:rsidRPr="006F6D7F" w:rsidRDefault="002519AC" w:rsidP="001D2275">
            <w:pPr>
              <w:pStyle w:val="a5"/>
              <w:ind w:firstLine="720"/>
              <w:jc w:val="both"/>
              <w:rPr>
                <w:rFonts w:ascii="Times New Roman" w:hAnsi="Times New Roman" w:cs="Times New Roman"/>
                <w:sz w:val="24"/>
                <w:szCs w:val="24"/>
              </w:rPr>
            </w:pPr>
            <w:r w:rsidRPr="006F6D7F">
              <w:rPr>
                <w:rFonts w:ascii="Times New Roman" w:hAnsi="Times New Roman" w:cs="Times New Roman"/>
                <w:sz w:val="24"/>
                <w:szCs w:val="24"/>
              </w:rPr>
              <w:t xml:space="preserve">Погребение депутатов Временного Верховного Совета, депутатов Верховного Совета Приднестровской Молдавской Республики </w:t>
            </w:r>
            <w:r w:rsidRPr="006F6D7F">
              <w:rPr>
                <w:rFonts w:ascii="Times New Roman" w:hAnsi="Times New Roman" w:cs="Times New Roman"/>
                <w:sz w:val="24"/>
                <w:szCs w:val="24"/>
                <w:lang w:val="en-US"/>
              </w:rPr>
              <w:t>I</w:t>
            </w:r>
            <w:r>
              <w:rPr>
                <w:rFonts w:ascii="Times New Roman" w:hAnsi="Times New Roman" w:cs="Times New Roman"/>
                <w:sz w:val="24"/>
                <w:szCs w:val="24"/>
              </w:rPr>
              <w:t xml:space="preserve"> созыва осуществляется </w:t>
            </w:r>
            <w:r w:rsidRPr="006F6D7F">
              <w:rPr>
                <w:rFonts w:ascii="Times New Roman" w:hAnsi="Times New Roman" w:cs="Times New Roman"/>
                <w:sz w:val="24"/>
                <w:szCs w:val="24"/>
              </w:rPr>
              <w:t>за счет средств республиканского бюджета Приднестровской Молдавской Республики.</w:t>
            </w:r>
          </w:p>
          <w:p w:rsidR="002519AC" w:rsidRPr="006F6D7F" w:rsidRDefault="002519AC" w:rsidP="001D2275">
            <w:pPr>
              <w:pStyle w:val="a5"/>
              <w:ind w:firstLine="720"/>
              <w:jc w:val="both"/>
              <w:rPr>
                <w:rFonts w:ascii="Times New Roman" w:hAnsi="Times New Roman" w:cs="Times New Roman"/>
                <w:sz w:val="24"/>
                <w:szCs w:val="24"/>
              </w:rPr>
            </w:pPr>
            <w:r w:rsidRPr="006F6D7F">
              <w:rPr>
                <w:rFonts w:ascii="Times New Roman" w:hAnsi="Times New Roman" w:cs="Times New Roman"/>
                <w:sz w:val="24"/>
                <w:szCs w:val="24"/>
              </w:rPr>
              <w:t xml:space="preserve">Порядок и нормы расходов на погребение умерших депутатов Временного Верховного Совета, депутатов Верховного Совета Приднестровской Молдавской Республики </w:t>
            </w:r>
            <w:r w:rsidRPr="006F6D7F">
              <w:rPr>
                <w:rFonts w:ascii="Times New Roman" w:hAnsi="Times New Roman" w:cs="Times New Roman"/>
                <w:sz w:val="24"/>
                <w:szCs w:val="24"/>
                <w:lang w:val="en-US"/>
              </w:rPr>
              <w:t>I</w:t>
            </w:r>
            <w:r w:rsidRPr="006F6D7F">
              <w:rPr>
                <w:rFonts w:ascii="Times New Roman" w:hAnsi="Times New Roman" w:cs="Times New Roman"/>
                <w:sz w:val="24"/>
                <w:szCs w:val="24"/>
              </w:rPr>
              <w:t xml:space="preserve"> созыва определяются Правительством Приднестровской Молдавской Республики.</w:t>
            </w:r>
          </w:p>
          <w:p w:rsidR="002519AC" w:rsidRPr="006F6D7F" w:rsidRDefault="002519AC" w:rsidP="001D2275">
            <w:pPr>
              <w:pStyle w:val="a5"/>
              <w:ind w:firstLine="720"/>
              <w:jc w:val="both"/>
              <w:rPr>
                <w:rFonts w:ascii="Times New Roman" w:hAnsi="Times New Roman" w:cs="Times New Roman"/>
                <w:sz w:val="24"/>
                <w:szCs w:val="24"/>
              </w:rPr>
            </w:pPr>
            <w:r w:rsidRPr="006F6D7F">
              <w:rPr>
                <w:rFonts w:ascii="Times New Roman" w:hAnsi="Times New Roman" w:cs="Times New Roman"/>
                <w:sz w:val="24"/>
                <w:szCs w:val="24"/>
              </w:rPr>
              <w:t>Погребение умерших депутатов Временного Верховного Совета, депутатов Верховного Совета Приднестровской Молдавской Республики I созыва осуществляется в местах погребения с учетом волеизъявления умершего или пожеланий его родственников.</w:t>
            </w:r>
          </w:p>
          <w:p w:rsidR="002519AC" w:rsidRPr="006F6D7F" w:rsidRDefault="002519AC" w:rsidP="001D2275">
            <w:pPr>
              <w:pStyle w:val="a5"/>
              <w:ind w:firstLine="720"/>
              <w:jc w:val="both"/>
              <w:rPr>
                <w:rFonts w:ascii="Times New Roman" w:hAnsi="Times New Roman" w:cs="Times New Roman"/>
                <w:sz w:val="24"/>
                <w:szCs w:val="24"/>
              </w:rPr>
            </w:pPr>
          </w:p>
          <w:p w:rsidR="002519AC" w:rsidRPr="006F6D7F" w:rsidRDefault="002519AC" w:rsidP="001D2275">
            <w:pPr>
              <w:pStyle w:val="a5"/>
              <w:ind w:firstLine="720"/>
              <w:jc w:val="both"/>
              <w:rPr>
                <w:rFonts w:ascii="Times New Roman" w:hAnsi="Times New Roman" w:cs="Times New Roman"/>
                <w:sz w:val="24"/>
                <w:szCs w:val="24"/>
              </w:rPr>
            </w:pPr>
          </w:p>
          <w:p w:rsidR="002519AC" w:rsidRPr="006F6D7F" w:rsidRDefault="002519AC" w:rsidP="001D2275">
            <w:pPr>
              <w:ind w:firstLine="589"/>
              <w:jc w:val="both"/>
              <w:rPr>
                <w:rFonts w:ascii="Times New Roman" w:hAnsi="Times New Roman" w:cs="Times New Roman"/>
                <w:b/>
                <w:sz w:val="24"/>
                <w:szCs w:val="24"/>
              </w:rPr>
            </w:pPr>
          </w:p>
        </w:tc>
      </w:tr>
    </w:tbl>
    <w:p w:rsidR="002519AC" w:rsidRPr="007225CC" w:rsidRDefault="002519AC" w:rsidP="00CD2D27">
      <w:pPr>
        <w:spacing w:after="0" w:line="240" w:lineRule="auto"/>
        <w:ind w:firstLine="708"/>
        <w:jc w:val="both"/>
        <w:rPr>
          <w:rFonts w:ascii="Times New Roman" w:hAnsi="Times New Roman" w:cs="Times New Roman"/>
          <w:sz w:val="28"/>
          <w:szCs w:val="28"/>
        </w:rPr>
      </w:pPr>
    </w:p>
    <w:sectPr w:rsidR="002519AC" w:rsidRPr="007225CC" w:rsidSect="007225CC">
      <w:headerReference w:type="default" r:id="rId7"/>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F6C" w:rsidRDefault="00361F6C">
      <w:pPr>
        <w:spacing w:after="0" w:line="240" w:lineRule="auto"/>
      </w:pPr>
      <w:r>
        <w:separator/>
      </w:r>
    </w:p>
  </w:endnote>
  <w:endnote w:type="continuationSeparator" w:id="0">
    <w:p w:rsidR="00361F6C" w:rsidRDefault="00361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F6C" w:rsidRDefault="00361F6C">
      <w:pPr>
        <w:spacing w:after="0" w:line="240" w:lineRule="auto"/>
      </w:pPr>
      <w:r>
        <w:separator/>
      </w:r>
    </w:p>
  </w:footnote>
  <w:footnote w:type="continuationSeparator" w:id="0">
    <w:p w:rsidR="00361F6C" w:rsidRDefault="00361F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522423"/>
      <w:docPartObj>
        <w:docPartGallery w:val="Page Numbers (Top of Page)"/>
        <w:docPartUnique/>
      </w:docPartObj>
    </w:sdtPr>
    <w:sdtEndPr>
      <w:rPr>
        <w:rFonts w:ascii="Times New Roman" w:hAnsi="Times New Roman" w:cs="Times New Roman"/>
        <w:sz w:val="24"/>
        <w:szCs w:val="24"/>
      </w:rPr>
    </w:sdtEndPr>
    <w:sdtContent>
      <w:p w:rsidR="00A04909" w:rsidRPr="00A04909" w:rsidRDefault="00111DC3">
        <w:pPr>
          <w:pStyle w:val="a7"/>
          <w:jc w:val="center"/>
          <w:rPr>
            <w:rFonts w:ascii="Times New Roman" w:hAnsi="Times New Roman" w:cs="Times New Roman"/>
            <w:sz w:val="24"/>
            <w:szCs w:val="24"/>
          </w:rPr>
        </w:pPr>
        <w:r w:rsidRPr="00A04909">
          <w:rPr>
            <w:rFonts w:ascii="Times New Roman" w:hAnsi="Times New Roman" w:cs="Times New Roman"/>
            <w:sz w:val="24"/>
            <w:szCs w:val="24"/>
          </w:rPr>
          <w:fldChar w:fldCharType="begin"/>
        </w:r>
        <w:r w:rsidRPr="00A04909">
          <w:rPr>
            <w:rFonts w:ascii="Times New Roman" w:hAnsi="Times New Roman" w:cs="Times New Roman"/>
            <w:sz w:val="24"/>
            <w:szCs w:val="24"/>
          </w:rPr>
          <w:instrText>PAGE   \* MERGEFORMAT</w:instrText>
        </w:r>
        <w:r w:rsidRPr="00A04909">
          <w:rPr>
            <w:rFonts w:ascii="Times New Roman" w:hAnsi="Times New Roman" w:cs="Times New Roman"/>
            <w:sz w:val="24"/>
            <w:szCs w:val="24"/>
          </w:rPr>
          <w:fldChar w:fldCharType="separate"/>
        </w:r>
        <w:r w:rsidR="00195D4D">
          <w:rPr>
            <w:rFonts w:ascii="Times New Roman" w:hAnsi="Times New Roman" w:cs="Times New Roman"/>
            <w:noProof/>
            <w:sz w:val="24"/>
            <w:szCs w:val="24"/>
          </w:rPr>
          <w:t>- 6 -</w:t>
        </w:r>
        <w:r w:rsidRPr="00A04909">
          <w:rPr>
            <w:rFonts w:ascii="Times New Roman" w:hAnsi="Times New Roman" w:cs="Times New Roman"/>
            <w:sz w:val="24"/>
            <w:szCs w:val="24"/>
          </w:rPr>
          <w:fldChar w:fldCharType="end"/>
        </w:r>
      </w:p>
    </w:sdtContent>
  </w:sdt>
  <w:p w:rsidR="00A04909" w:rsidRDefault="00195D4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E04"/>
    <w:rsid w:val="00020E4D"/>
    <w:rsid w:val="00092E6D"/>
    <w:rsid w:val="00111DC3"/>
    <w:rsid w:val="00195D4D"/>
    <w:rsid w:val="001E2341"/>
    <w:rsid w:val="002519AC"/>
    <w:rsid w:val="00252E22"/>
    <w:rsid w:val="00361F6C"/>
    <w:rsid w:val="003726BC"/>
    <w:rsid w:val="00385567"/>
    <w:rsid w:val="003A2895"/>
    <w:rsid w:val="003E7A62"/>
    <w:rsid w:val="004968D1"/>
    <w:rsid w:val="0054089E"/>
    <w:rsid w:val="005D7888"/>
    <w:rsid w:val="00641DDB"/>
    <w:rsid w:val="00765206"/>
    <w:rsid w:val="00765D1F"/>
    <w:rsid w:val="008159F6"/>
    <w:rsid w:val="00884E04"/>
    <w:rsid w:val="0089643F"/>
    <w:rsid w:val="008F6324"/>
    <w:rsid w:val="00923CA7"/>
    <w:rsid w:val="00967632"/>
    <w:rsid w:val="009750CD"/>
    <w:rsid w:val="00992A67"/>
    <w:rsid w:val="00A036D7"/>
    <w:rsid w:val="00A908B9"/>
    <w:rsid w:val="00B17F06"/>
    <w:rsid w:val="00B50E60"/>
    <w:rsid w:val="00BD712F"/>
    <w:rsid w:val="00C16327"/>
    <w:rsid w:val="00CD2D27"/>
    <w:rsid w:val="00D44184"/>
    <w:rsid w:val="00DD3FA8"/>
    <w:rsid w:val="00DE0C0A"/>
    <w:rsid w:val="00E56F76"/>
    <w:rsid w:val="00E57902"/>
    <w:rsid w:val="00E70E05"/>
    <w:rsid w:val="00E75F8F"/>
    <w:rsid w:val="00E979CD"/>
    <w:rsid w:val="00ED1EE5"/>
    <w:rsid w:val="00F30376"/>
    <w:rsid w:val="00FB0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A68AD-4345-4D04-BA5F-82E9C630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9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1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Intense Emphasis"/>
    <w:basedOn w:val="a0"/>
    <w:uiPriority w:val="21"/>
    <w:qFormat/>
    <w:rsid w:val="002519AC"/>
    <w:rPr>
      <w:i/>
      <w:iCs/>
      <w:color w:val="5B9BD5" w:themeColor="accent1"/>
    </w:r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2519AC"/>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uiPriority w:val="99"/>
    <w:semiHidden/>
    <w:rsid w:val="002519AC"/>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5"/>
    <w:rsid w:val="002519AC"/>
    <w:rPr>
      <w:rFonts w:ascii="Courier New" w:eastAsia="Times New Roman" w:hAnsi="Courier New" w:cs="Courier New"/>
      <w:sz w:val="20"/>
      <w:szCs w:val="20"/>
      <w:lang w:eastAsia="ru-RU"/>
    </w:rPr>
  </w:style>
  <w:style w:type="paragraph" w:styleId="a7">
    <w:name w:val="header"/>
    <w:basedOn w:val="a"/>
    <w:link w:val="a8"/>
    <w:uiPriority w:val="99"/>
    <w:unhideWhenUsed/>
    <w:rsid w:val="002519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19AC"/>
  </w:style>
  <w:style w:type="paragraph" w:styleId="a9">
    <w:name w:val="Balloon Text"/>
    <w:basedOn w:val="a"/>
    <w:link w:val="aa"/>
    <w:uiPriority w:val="99"/>
    <w:semiHidden/>
    <w:unhideWhenUsed/>
    <w:rsid w:val="00D4418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44184"/>
    <w:rPr>
      <w:rFonts w:ascii="Segoe UI" w:hAnsi="Segoe UI" w:cs="Segoe UI"/>
      <w:sz w:val="18"/>
      <w:szCs w:val="18"/>
    </w:rPr>
  </w:style>
  <w:style w:type="paragraph" w:styleId="ab">
    <w:name w:val="Normal (Web)"/>
    <w:basedOn w:val="a"/>
    <w:uiPriority w:val="99"/>
    <w:unhideWhenUsed/>
    <w:rsid w:val="00ED1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036D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3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55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D3C0-FF8C-4257-B4C7-6F1C6485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1358</Words>
  <Characters>7741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Кудрова А.А.</cp:lastModifiedBy>
  <cp:revision>23</cp:revision>
  <cp:lastPrinted>2023-11-28T12:51:00Z</cp:lastPrinted>
  <dcterms:created xsi:type="dcterms:W3CDTF">2023-11-02T13:47:00Z</dcterms:created>
  <dcterms:modified xsi:type="dcterms:W3CDTF">2023-11-28T12:52:00Z</dcterms:modified>
</cp:coreProperties>
</file>