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2F" w:rsidRPr="00332157" w:rsidRDefault="0093662F"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332157" w:rsidRPr="00332157" w:rsidRDefault="00332157" w:rsidP="00176189">
      <w:pPr>
        <w:jc w:val="center"/>
        <w:rPr>
          <w:sz w:val="28"/>
          <w:szCs w:val="28"/>
        </w:rPr>
      </w:pPr>
    </w:p>
    <w:p w:rsidR="00F6324B" w:rsidRPr="00332157" w:rsidRDefault="0093662F" w:rsidP="00176189">
      <w:pPr>
        <w:autoSpaceDE w:val="0"/>
        <w:autoSpaceDN w:val="0"/>
        <w:adjustRightInd w:val="0"/>
        <w:jc w:val="center"/>
        <w:rPr>
          <w:sz w:val="28"/>
          <w:szCs w:val="28"/>
        </w:rPr>
      </w:pPr>
      <w:r w:rsidRPr="00332157">
        <w:rPr>
          <w:sz w:val="28"/>
          <w:szCs w:val="28"/>
        </w:rPr>
        <w:t xml:space="preserve">О проекте закона Приднестровской Молдавской Республики </w:t>
      </w:r>
    </w:p>
    <w:p w:rsidR="00F6324B" w:rsidRPr="00332157" w:rsidRDefault="0093662F" w:rsidP="00176189">
      <w:pPr>
        <w:autoSpaceDE w:val="0"/>
        <w:autoSpaceDN w:val="0"/>
        <w:adjustRightInd w:val="0"/>
        <w:jc w:val="center"/>
        <w:rPr>
          <w:sz w:val="28"/>
          <w:szCs w:val="28"/>
        </w:rPr>
      </w:pPr>
      <w:r w:rsidRPr="00332157">
        <w:rPr>
          <w:sz w:val="28"/>
          <w:szCs w:val="28"/>
        </w:rPr>
        <w:t>«О внесении изменен</w:t>
      </w:r>
      <w:r w:rsidR="00356B3F" w:rsidRPr="00332157">
        <w:rPr>
          <w:sz w:val="28"/>
          <w:szCs w:val="28"/>
        </w:rPr>
        <w:t xml:space="preserve">ий </w:t>
      </w:r>
      <w:r w:rsidRPr="00332157">
        <w:rPr>
          <w:sz w:val="28"/>
          <w:szCs w:val="28"/>
        </w:rPr>
        <w:t xml:space="preserve">в Закон Приднестровской Молдавской Республики </w:t>
      </w:r>
    </w:p>
    <w:p w:rsidR="0093662F" w:rsidRPr="00332157" w:rsidRDefault="0093662F" w:rsidP="00176189">
      <w:pPr>
        <w:autoSpaceDE w:val="0"/>
        <w:autoSpaceDN w:val="0"/>
        <w:adjustRightInd w:val="0"/>
        <w:jc w:val="center"/>
        <w:rPr>
          <w:sz w:val="28"/>
          <w:szCs w:val="28"/>
        </w:rPr>
      </w:pPr>
      <w:r w:rsidRPr="00332157">
        <w:rPr>
          <w:sz w:val="28"/>
          <w:szCs w:val="28"/>
        </w:rPr>
        <w:t>«О республиканском бюджете на 20</w:t>
      </w:r>
      <w:r w:rsidR="00FE4430" w:rsidRPr="00332157">
        <w:rPr>
          <w:sz w:val="28"/>
          <w:szCs w:val="28"/>
        </w:rPr>
        <w:t>2</w:t>
      </w:r>
      <w:r w:rsidR="00D3171F" w:rsidRPr="00332157">
        <w:rPr>
          <w:sz w:val="28"/>
          <w:szCs w:val="28"/>
        </w:rPr>
        <w:t>3</w:t>
      </w:r>
      <w:r w:rsidRPr="00332157">
        <w:rPr>
          <w:sz w:val="28"/>
          <w:szCs w:val="28"/>
        </w:rPr>
        <w:t xml:space="preserve"> год</w:t>
      </w:r>
      <w:r w:rsidR="00BC2CF1" w:rsidRPr="00332157">
        <w:rPr>
          <w:sz w:val="28"/>
          <w:szCs w:val="28"/>
        </w:rPr>
        <w:t>»</w:t>
      </w:r>
    </w:p>
    <w:p w:rsidR="0093662F" w:rsidRDefault="0093662F" w:rsidP="00176189">
      <w:pPr>
        <w:jc w:val="center"/>
        <w:rPr>
          <w:sz w:val="28"/>
          <w:szCs w:val="28"/>
        </w:rPr>
      </w:pPr>
    </w:p>
    <w:p w:rsidR="00332157" w:rsidRPr="00332157" w:rsidRDefault="00332157" w:rsidP="00176189">
      <w:pPr>
        <w:jc w:val="center"/>
        <w:rPr>
          <w:sz w:val="28"/>
          <w:szCs w:val="28"/>
        </w:rPr>
      </w:pPr>
    </w:p>
    <w:p w:rsidR="0093662F" w:rsidRPr="00332157" w:rsidRDefault="0093662F" w:rsidP="00332157">
      <w:pPr>
        <w:ind w:firstLine="708"/>
        <w:jc w:val="both"/>
        <w:rPr>
          <w:sz w:val="28"/>
          <w:szCs w:val="28"/>
          <w:shd w:val="clear" w:color="auto" w:fill="FFFFFF"/>
        </w:rPr>
      </w:pPr>
      <w:r w:rsidRPr="00332157">
        <w:rPr>
          <w:sz w:val="28"/>
          <w:szCs w:val="28"/>
        </w:rPr>
        <w:t>В соответствии со стать</w:t>
      </w:r>
      <w:r w:rsidR="00F6324B" w:rsidRPr="00332157">
        <w:rPr>
          <w:sz w:val="28"/>
          <w:szCs w:val="28"/>
        </w:rPr>
        <w:t>ями 65,</w:t>
      </w:r>
      <w:r w:rsidRPr="00332157">
        <w:rPr>
          <w:sz w:val="28"/>
          <w:szCs w:val="28"/>
        </w:rPr>
        <w:t xml:space="preserve"> 72</w:t>
      </w:r>
      <w:r w:rsidR="00BC2CF1" w:rsidRPr="00332157">
        <w:rPr>
          <w:sz w:val="28"/>
          <w:szCs w:val="28"/>
        </w:rPr>
        <w:t xml:space="preserve"> </w:t>
      </w:r>
      <w:r w:rsidRPr="00332157">
        <w:rPr>
          <w:sz w:val="28"/>
          <w:szCs w:val="28"/>
        </w:rPr>
        <w:t xml:space="preserve">Конституции Приднестровской Молдавской Республики, </w:t>
      </w:r>
      <w:r w:rsidR="00FC0A58" w:rsidRPr="00332157">
        <w:rPr>
          <w:sz w:val="28"/>
          <w:szCs w:val="28"/>
          <w:shd w:val="clear" w:color="auto" w:fill="FFFFFF"/>
        </w:rPr>
        <w:t xml:space="preserve">в режиме законодательной необходимости, со сроком рассмотрения до </w:t>
      </w:r>
      <w:r w:rsidR="00E10E86" w:rsidRPr="00332157">
        <w:rPr>
          <w:sz w:val="28"/>
          <w:szCs w:val="28"/>
          <w:shd w:val="clear" w:color="auto" w:fill="FFFFFF"/>
        </w:rPr>
        <w:t>26 октября</w:t>
      </w:r>
      <w:r w:rsidR="00FC0A58" w:rsidRPr="00332157">
        <w:rPr>
          <w:sz w:val="28"/>
          <w:szCs w:val="28"/>
          <w:shd w:val="clear" w:color="auto" w:fill="FFFFFF"/>
        </w:rPr>
        <w:t xml:space="preserve"> 20</w:t>
      </w:r>
      <w:r w:rsidR="00603512" w:rsidRPr="00332157">
        <w:rPr>
          <w:sz w:val="28"/>
          <w:szCs w:val="28"/>
          <w:shd w:val="clear" w:color="auto" w:fill="FFFFFF"/>
        </w:rPr>
        <w:t>2</w:t>
      </w:r>
      <w:r w:rsidR="00D3171F" w:rsidRPr="00332157">
        <w:rPr>
          <w:sz w:val="28"/>
          <w:szCs w:val="28"/>
          <w:shd w:val="clear" w:color="auto" w:fill="FFFFFF"/>
        </w:rPr>
        <w:t>3</w:t>
      </w:r>
      <w:r w:rsidR="00FC0A58" w:rsidRPr="00332157">
        <w:rPr>
          <w:sz w:val="28"/>
          <w:szCs w:val="28"/>
          <w:shd w:val="clear" w:color="auto" w:fill="FFFFFF"/>
        </w:rPr>
        <w:t xml:space="preserve"> года:</w:t>
      </w:r>
    </w:p>
    <w:p w:rsidR="0041785C" w:rsidRPr="00332157" w:rsidRDefault="0041785C" w:rsidP="00332157">
      <w:pPr>
        <w:ind w:firstLine="708"/>
        <w:jc w:val="both"/>
        <w:rPr>
          <w:sz w:val="28"/>
          <w:szCs w:val="28"/>
        </w:rPr>
      </w:pPr>
    </w:p>
    <w:p w:rsidR="0093662F" w:rsidRDefault="0041785C" w:rsidP="00332157">
      <w:pPr>
        <w:ind w:firstLine="708"/>
        <w:jc w:val="both"/>
        <w:rPr>
          <w:sz w:val="28"/>
          <w:szCs w:val="28"/>
        </w:rPr>
      </w:pPr>
      <w:r w:rsidRPr="00332157">
        <w:rPr>
          <w:sz w:val="28"/>
          <w:szCs w:val="28"/>
        </w:rPr>
        <w:t xml:space="preserve">1. </w:t>
      </w:r>
      <w:r w:rsidR="0093662F" w:rsidRPr="00332157">
        <w:rPr>
          <w:sz w:val="28"/>
          <w:szCs w:val="28"/>
        </w:rPr>
        <w:t xml:space="preserve">Направить проект закона Приднестровской Молдавской Республики </w:t>
      </w:r>
      <w:r w:rsidR="00332157">
        <w:rPr>
          <w:sz w:val="28"/>
          <w:szCs w:val="28"/>
        </w:rPr>
        <w:br/>
      </w:r>
      <w:r w:rsidR="0093662F" w:rsidRPr="00332157">
        <w:rPr>
          <w:sz w:val="28"/>
          <w:szCs w:val="28"/>
        </w:rPr>
        <w:t>«О внесении изменени</w:t>
      </w:r>
      <w:r w:rsidR="00356B3F" w:rsidRPr="00332157">
        <w:rPr>
          <w:sz w:val="28"/>
          <w:szCs w:val="28"/>
        </w:rPr>
        <w:t>й</w:t>
      </w:r>
      <w:r w:rsidR="0093662F" w:rsidRPr="00332157">
        <w:rPr>
          <w:sz w:val="28"/>
          <w:szCs w:val="28"/>
        </w:rPr>
        <w:t xml:space="preserve"> в Закон Приднестровской Молдавской Республики </w:t>
      </w:r>
      <w:r w:rsidR="00E10E86" w:rsidRPr="00332157">
        <w:rPr>
          <w:sz w:val="28"/>
          <w:szCs w:val="28"/>
        </w:rPr>
        <w:br/>
      </w:r>
      <w:r w:rsidR="0093662F" w:rsidRPr="00332157">
        <w:rPr>
          <w:sz w:val="28"/>
          <w:szCs w:val="28"/>
        </w:rPr>
        <w:t>«О республиканском бюджете на 20</w:t>
      </w:r>
      <w:r w:rsidR="00FE4430" w:rsidRPr="00332157">
        <w:rPr>
          <w:sz w:val="28"/>
          <w:szCs w:val="28"/>
        </w:rPr>
        <w:t>2</w:t>
      </w:r>
      <w:r w:rsidR="00D3171F" w:rsidRPr="00332157">
        <w:rPr>
          <w:sz w:val="28"/>
          <w:szCs w:val="28"/>
        </w:rPr>
        <w:t>3</w:t>
      </w:r>
      <w:r w:rsidR="0093662F" w:rsidRPr="00332157">
        <w:rPr>
          <w:sz w:val="28"/>
          <w:szCs w:val="28"/>
        </w:rPr>
        <w:t xml:space="preserve"> год» </w:t>
      </w:r>
      <w:r w:rsidR="00FC0A58" w:rsidRPr="00332157">
        <w:rPr>
          <w:sz w:val="28"/>
          <w:szCs w:val="28"/>
        </w:rPr>
        <w:t xml:space="preserve">на рассмотрение в Верховный Совет </w:t>
      </w:r>
      <w:r w:rsidR="00FC0A58" w:rsidRPr="0010120B">
        <w:rPr>
          <w:sz w:val="28"/>
          <w:szCs w:val="28"/>
        </w:rPr>
        <w:t>Приднестровской Молдавской Республики (прилагается)</w:t>
      </w:r>
      <w:r w:rsidR="0093662F" w:rsidRPr="0010120B">
        <w:rPr>
          <w:sz w:val="28"/>
          <w:szCs w:val="28"/>
        </w:rPr>
        <w:t>.</w:t>
      </w:r>
    </w:p>
    <w:p w:rsidR="00393E2F" w:rsidRPr="0010120B" w:rsidRDefault="00393E2F" w:rsidP="00332157">
      <w:pPr>
        <w:ind w:firstLine="708"/>
        <w:jc w:val="both"/>
        <w:rPr>
          <w:sz w:val="28"/>
          <w:szCs w:val="28"/>
        </w:rPr>
      </w:pPr>
      <w:bookmarkStart w:id="0" w:name="_GoBack"/>
      <w:bookmarkEnd w:id="0"/>
    </w:p>
    <w:p w:rsidR="0041785C" w:rsidRDefault="0041785C" w:rsidP="00332157">
      <w:pPr>
        <w:ind w:firstLine="708"/>
        <w:jc w:val="both"/>
        <w:rPr>
          <w:sz w:val="28"/>
          <w:szCs w:val="28"/>
        </w:rPr>
      </w:pPr>
      <w:r w:rsidRPr="0010120B">
        <w:rPr>
          <w:sz w:val="28"/>
          <w:szCs w:val="28"/>
        </w:rPr>
        <w:t>2</w:t>
      </w:r>
      <w:r w:rsidR="002E37D4" w:rsidRPr="0010120B">
        <w:rPr>
          <w:sz w:val="28"/>
          <w:szCs w:val="28"/>
        </w:rPr>
        <w:t>*</w:t>
      </w:r>
      <w:r w:rsidR="00332157" w:rsidRPr="0010120B">
        <w:rPr>
          <w:sz w:val="28"/>
          <w:szCs w:val="28"/>
        </w:rPr>
        <w:t>.</w:t>
      </w:r>
      <w:r w:rsidR="002E37D4" w:rsidRPr="0010120B">
        <w:rPr>
          <w:sz w:val="28"/>
          <w:szCs w:val="28"/>
        </w:rPr>
        <w:t xml:space="preserve"> </w:t>
      </w:r>
    </w:p>
    <w:p w:rsidR="00393E2F" w:rsidRPr="0010120B" w:rsidRDefault="00393E2F" w:rsidP="00332157">
      <w:pPr>
        <w:ind w:firstLine="708"/>
        <w:jc w:val="both"/>
        <w:rPr>
          <w:sz w:val="28"/>
          <w:szCs w:val="28"/>
        </w:rPr>
      </w:pPr>
    </w:p>
    <w:p w:rsidR="0041785C" w:rsidRPr="00332157" w:rsidRDefault="0041785C" w:rsidP="00332157">
      <w:pPr>
        <w:ind w:firstLine="708"/>
        <w:jc w:val="both"/>
        <w:rPr>
          <w:sz w:val="28"/>
          <w:szCs w:val="28"/>
        </w:rPr>
      </w:pPr>
      <w:r w:rsidRPr="0010120B">
        <w:rPr>
          <w:sz w:val="28"/>
          <w:szCs w:val="28"/>
        </w:rPr>
        <w:t>* - не для печати.</w:t>
      </w:r>
    </w:p>
    <w:p w:rsidR="0041785C" w:rsidRPr="00332157" w:rsidRDefault="0041785C" w:rsidP="00332157">
      <w:pPr>
        <w:ind w:firstLine="708"/>
        <w:jc w:val="both"/>
        <w:rPr>
          <w:sz w:val="28"/>
          <w:szCs w:val="28"/>
        </w:rPr>
      </w:pPr>
    </w:p>
    <w:p w:rsidR="00332157" w:rsidRDefault="00332157" w:rsidP="00176189">
      <w:pPr>
        <w:jc w:val="both"/>
        <w:rPr>
          <w:sz w:val="28"/>
          <w:szCs w:val="28"/>
        </w:rPr>
      </w:pPr>
    </w:p>
    <w:p w:rsidR="00332157" w:rsidRPr="00332157" w:rsidRDefault="00332157" w:rsidP="00176189">
      <w:pPr>
        <w:jc w:val="both"/>
        <w:rPr>
          <w:sz w:val="28"/>
          <w:szCs w:val="28"/>
        </w:rPr>
      </w:pPr>
    </w:p>
    <w:p w:rsidR="00332157" w:rsidRPr="00332157" w:rsidRDefault="00332157" w:rsidP="00176189">
      <w:pPr>
        <w:jc w:val="both"/>
        <w:rPr>
          <w:sz w:val="28"/>
          <w:szCs w:val="28"/>
        </w:rPr>
      </w:pPr>
    </w:p>
    <w:p w:rsidR="00332157" w:rsidRDefault="00332157" w:rsidP="00332157">
      <w:pPr>
        <w:jc w:val="both"/>
      </w:pPr>
      <w:r>
        <w:t>ПРЕЗИДЕНТ                                                                                                В.КРАСНОСЕЛЬСКИЙ</w:t>
      </w:r>
    </w:p>
    <w:p w:rsidR="00332157" w:rsidRDefault="00332157" w:rsidP="00332157">
      <w:pPr>
        <w:ind w:firstLine="708"/>
        <w:rPr>
          <w:sz w:val="28"/>
          <w:szCs w:val="28"/>
        </w:rPr>
      </w:pPr>
    </w:p>
    <w:p w:rsidR="00332157" w:rsidRDefault="00332157" w:rsidP="00332157">
      <w:pPr>
        <w:tabs>
          <w:tab w:val="left" w:pos="1125"/>
        </w:tabs>
        <w:ind w:firstLine="708"/>
        <w:rPr>
          <w:sz w:val="28"/>
          <w:szCs w:val="28"/>
        </w:rPr>
      </w:pPr>
    </w:p>
    <w:p w:rsidR="00332157" w:rsidRPr="004A43F4" w:rsidRDefault="00332157" w:rsidP="00332157">
      <w:pPr>
        <w:rPr>
          <w:sz w:val="28"/>
          <w:szCs w:val="28"/>
        </w:rPr>
      </w:pPr>
    </w:p>
    <w:p w:rsidR="00332157" w:rsidRPr="004A43F4" w:rsidRDefault="00332157" w:rsidP="00332157">
      <w:pPr>
        <w:ind w:firstLine="426"/>
        <w:rPr>
          <w:sz w:val="28"/>
          <w:szCs w:val="28"/>
        </w:rPr>
      </w:pPr>
      <w:r w:rsidRPr="004A43F4">
        <w:rPr>
          <w:sz w:val="28"/>
          <w:szCs w:val="28"/>
        </w:rPr>
        <w:t>г. Тирасполь</w:t>
      </w:r>
    </w:p>
    <w:p w:rsidR="00332157" w:rsidRPr="004A43F4" w:rsidRDefault="004A43F4" w:rsidP="00332157">
      <w:pPr>
        <w:rPr>
          <w:sz w:val="28"/>
          <w:szCs w:val="28"/>
        </w:rPr>
      </w:pPr>
      <w:r>
        <w:rPr>
          <w:sz w:val="28"/>
          <w:szCs w:val="28"/>
        </w:rPr>
        <w:t xml:space="preserve">    20</w:t>
      </w:r>
      <w:r w:rsidR="00332157" w:rsidRPr="004A43F4">
        <w:rPr>
          <w:sz w:val="28"/>
          <w:szCs w:val="28"/>
        </w:rPr>
        <w:t xml:space="preserve"> октября 2023 г.</w:t>
      </w:r>
    </w:p>
    <w:p w:rsidR="00332157" w:rsidRPr="004A43F4" w:rsidRDefault="004A43F4" w:rsidP="00332157">
      <w:pPr>
        <w:ind w:firstLine="426"/>
        <w:rPr>
          <w:sz w:val="28"/>
          <w:szCs w:val="28"/>
        </w:rPr>
      </w:pPr>
      <w:r>
        <w:rPr>
          <w:sz w:val="28"/>
          <w:szCs w:val="28"/>
        </w:rPr>
        <w:t xml:space="preserve">    № 291</w:t>
      </w:r>
      <w:r w:rsidR="00332157" w:rsidRPr="004A43F4">
        <w:rPr>
          <w:sz w:val="28"/>
          <w:szCs w:val="28"/>
        </w:rPr>
        <w:t>рп</w:t>
      </w:r>
    </w:p>
    <w:p w:rsidR="007773A9" w:rsidRPr="004A43F4" w:rsidRDefault="007773A9" w:rsidP="00176189">
      <w:pPr>
        <w:rPr>
          <w:sz w:val="28"/>
          <w:szCs w:val="28"/>
        </w:rPr>
      </w:pPr>
      <w:r w:rsidRPr="004A43F4">
        <w:rPr>
          <w:sz w:val="28"/>
          <w:szCs w:val="28"/>
        </w:rPr>
        <w:br w:type="page"/>
      </w:r>
    </w:p>
    <w:p w:rsidR="00332157" w:rsidRPr="004A43F4" w:rsidRDefault="00332157" w:rsidP="00A70416">
      <w:pPr>
        <w:ind w:left="5670"/>
        <w:jc w:val="both"/>
      </w:pPr>
      <w:r w:rsidRPr="004A43F4">
        <w:lastRenderedPageBreak/>
        <w:t>ПРИЛОЖЕНИЕ № 1</w:t>
      </w:r>
    </w:p>
    <w:p w:rsidR="00332157" w:rsidRPr="004A43F4" w:rsidRDefault="00332157" w:rsidP="00A70416">
      <w:pPr>
        <w:ind w:left="5670"/>
        <w:jc w:val="both"/>
        <w:rPr>
          <w:sz w:val="28"/>
          <w:szCs w:val="28"/>
        </w:rPr>
      </w:pPr>
      <w:proofErr w:type="gramStart"/>
      <w:r w:rsidRPr="004A43F4">
        <w:rPr>
          <w:sz w:val="28"/>
          <w:szCs w:val="28"/>
        </w:rPr>
        <w:t>к</w:t>
      </w:r>
      <w:proofErr w:type="gramEnd"/>
      <w:r w:rsidRPr="004A43F4">
        <w:rPr>
          <w:sz w:val="28"/>
          <w:szCs w:val="28"/>
        </w:rPr>
        <w:t xml:space="preserve"> Распоряжению Президента</w:t>
      </w:r>
    </w:p>
    <w:p w:rsidR="00332157" w:rsidRPr="004A43F4" w:rsidRDefault="00332157" w:rsidP="00A70416">
      <w:pPr>
        <w:ind w:left="5670"/>
        <w:jc w:val="both"/>
        <w:rPr>
          <w:sz w:val="28"/>
          <w:szCs w:val="28"/>
        </w:rPr>
      </w:pPr>
      <w:r w:rsidRPr="004A43F4">
        <w:rPr>
          <w:sz w:val="28"/>
          <w:szCs w:val="28"/>
        </w:rPr>
        <w:t>Приднестровской Молдавской</w:t>
      </w:r>
    </w:p>
    <w:p w:rsidR="00332157" w:rsidRPr="004A43F4" w:rsidRDefault="00332157" w:rsidP="00A70416">
      <w:pPr>
        <w:ind w:left="5670"/>
        <w:jc w:val="both"/>
        <w:rPr>
          <w:sz w:val="28"/>
          <w:szCs w:val="28"/>
        </w:rPr>
      </w:pPr>
      <w:r w:rsidRPr="004A43F4">
        <w:rPr>
          <w:sz w:val="28"/>
          <w:szCs w:val="28"/>
        </w:rPr>
        <w:t>Республики</w:t>
      </w:r>
    </w:p>
    <w:p w:rsidR="00332157" w:rsidRPr="004A43F4" w:rsidRDefault="00332157" w:rsidP="00A70416">
      <w:pPr>
        <w:ind w:left="5670"/>
        <w:jc w:val="both"/>
        <w:rPr>
          <w:sz w:val="28"/>
          <w:szCs w:val="28"/>
        </w:rPr>
      </w:pPr>
      <w:proofErr w:type="gramStart"/>
      <w:r w:rsidRPr="004A43F4">
        <w:rPr>
          <w:sz w:val="28"/>
          <w:szCs w:val="28"/>
        </w:rPr>
        <w:t>от</w:t>
      </w:r>
      <w:proofErr w:type="gramEnd"/>
      <w:r w:rsidRPr="004A43F4">
        <w:rPr>
          <w:sz w:val="28"/>
          <w:szCs w:val="28"/>
        </w:rPr>
        <w:t xml:space="preserve"> </w:t>
      </w:r>
      <w:r w:rsidR="00A70416">
        <w:rPr>
          <w:sz w:val="28"/>
          <w:szCs w:val="28"/>
        </w:rPr>
        <w:t>20 октября</w:t>
      </w:r>
      <w:r w:rsidRPr="004A43F4">
        <w:rPr>
          <w:sz w:val="28"/>
          <w:szCs w:val="28"/>
        </w:rPr>
        <w:t xml:space="preserve"> 2023 года №</w:t>
      </w:r>
      <w:r w:rsidR="00A70416">
        <w:rPr>
          <w:sz w:val="28"/>
          <w:szCs w:val="28"/>
        </w:rPr>
        <w:t xml:space="preserve"> 291рп</w:t>
      </w:r>
    </w:p>
    <w:p w:rsidR="007773A9" w:rsidRPr="004A43F4" w:rsidRDefault="007773A9" w:rsidP="00176189">
      <w:pPr>
        <w:jc w:val="right"/>
        <w:rPr>
          <w:sz w:val="28"/>
          <w:szCs w:val="28"/>
        </w:rPr>
      </w:pPr>
    </w:p>
    <w:p w:rsidR="007773A9" w:rsidRPr="00332157" w:rsidRDefault="0010120B" w:rsidP="00176189">
      <w:pPr>
        <w:jc w:val="right"/>
        <w:rPr>
          <w:sz w:val="28"/>
          <w:szCs w:val="28"/>
        </w:rPr>
      </w:pPr>
      <w:r w:rsidRPr="004A43F4">
        <w:rPr>
          <w:sz w:val="28"/>
          <w:szCs w:val="28"/>
        </w:rPr>
        <w:t>Проект</w:t>
      </w:r>
    </w:p>
    <w:p w:rsidR="007773A9" w:rsidRPr="0010120B" w:rsidRDefault="007773A9" w:rsidP="00176189">
      <w:pPr>
        <w:jc w:val="both"/>
      </w:pPr>
    </w:p>
    <w:p w:rsidR="007773A9" w:rsidRPr="0010120B" w:rsidRDefault="0041785C" w:rsidP="00176189">
      <w:pPr>
        <w:jc w:val="center"/>
        <w:outlineLvl w:val="0"/>
      </w:pPr>
      <w:r w:rsidRPr="0010120B">
        <w:t>ЗАКОН</w:t>
      </w:r>
    </w:p>
    <w:p w:rsidR="007773A9" w:rsidRPr="0010120B" w:rsidRDefault="0041785C" w:rsidP="00176189">
      <w:pPr>
        <w:jc w:val="center"/>
        <w:outlineLvl w:val="0"/>
      </w:pPr>
      <w:r w:rsidRPr="0010120B">
        <w:t>ПРИДНЕСТРОВСКОЙ МОЛДАВСКОЙ РЕСПУБЛИКИ</w:t>
      </w:r>
    </w:p>
    <w:p w:rsidR="007773A9" w:rsidRPr="0010120B" w:rsidRDefault="007773A9" w:rsidP="00176189">
      <w:pPr>
        <w:jc w:val="center"/>
        <w:rPr>
          <w:sz w:val="28"/>
          <w:szCs w:val="28"/>
        </w:rPr>
      </w:pPr>
    </w:p>
    <w:p w:rsidR="00F6324B" w:rsidRPr="0010120B" w:rsidRDefault="007773A9" w:rsidP="00176189">
      <w:pPr>
        <w:jc w:val="center"/>
        <w:outlineLvl w:val="0"/>
        <w:rPr>
          <w:sz w:val="28"/>
          <w:szCs w:val="28"/>
        </w:rPr>
      </w:pPr>
      <w:r w:rsidRPr="0010120B">
        <w:rPr>
          <w:sz w:val="28"/>
          <w:szCs w:val="28"/>
        </w:rPr>
        <w:t xml:space="preserve">О внесении изменений в Закон Приднестровской Молдавской Республики </w:t>
      </w:r>
    </w:p>
    <w:p w:rsidR="007773A9" w:rsidRPr="0010120B" w:rsidRDefault="007773A9" w:rsidP="00176189">
      <w:pPr>
        <w:jc w:val="center"/>
        <w:outlineLvl w:val="0"/>
        <w:rPr>
          <w:sz w:val="28"/>
          <w:szCs w:val="28"/>
        </w:rPr>
      </w:pPr>
      <w:r w:rsidRPr="0010120B">
        <w:rPr>
          <w:sz w:val="28"/>
          <w:szCs w:val="28"/>
        </w:rPr>
        <w:t>«</w:t>
      </w:r>
      <w:r w:rsidRPr="0010120B">
        <w:rPr>
          <w:kern w:val="36"/>
          <w:sz w:val="28"/>
          <w:szCs w:val="28"/>
        </w:rPr>
        <w:t>О республиканском бюджете на 2023 год</w:t>
      </w:r>
      <w:r w:rsidRPr="0010120B">
        <w:rPr>
          <w:sz w:val="28"/>
          <w:szCs w:val="28"/>
        </w:rPr>
        <w:t>»</w:t>
      </w:r>
    </w:p>
    <w:p w:rsidR="007773A9" w:rsidRPr="00332157" w:rsidRDefault="007773A9" w:rsidP="00176189">
      <w:pPr>
        <w:jc w:val="both"/>
        <w:rPr>
          <w:sz w:val="28"/>
          <w:szCs w:val="28"/>
        </w:rPr>
      </w:pPr>
    </w:p>
    <w:p w:rsidR="00B43FA3" w:rsidRPr="00332157" w:rsidRDefault="00F6324B" w:rsidP="0010120B">
      <w:pPr>
        <w:ind w:firstLine="708"/>
        <w:jc w:val="both"/>
        <w:rPr>
          <w:sz w:val="28"/>
          <w:szCs w:val="28"/>
        </w:rPr>
      </w:pPr>
      <w:r w:rsidRPr="00332157">
        <w:rPr>
          <w:b/>
          <w:bCs/>
          <w:sz w:val="28"/>
          <w:szCs w:val="28"/>
          <w:shd w:val="clear" w:color="auto" w:fill="FFFFFF"/>
          <w:lang w:bidi="ru-RU"/>
        </w:rPr>
        <w:t>Статья 1.</w:t>
      </w:r>
      <w:r w:rsidRPr="00332157">
        <w:rPr>
          <w:bCs/>
          <w:sz w:val="28"/>
          <w:szCs w:val="28"/>
          <w:shd w:val="clear" w:color="auto" w:fill="FFFFFF"/>
          <w:lang w:bidi="ru-RU"/>
        </w:rPr>
        <w:t xml:space="preserve"> Внести в Закон Приднестровской Молдавской Республики </w:t>
      </w:r>
      <w:r w:rsidR="0010120B">
        <w:rPr>
          <w:bCs/>
          <w:sz w:val="28"/>
          <w:szCs w:val="28"/>
          <w:shd w:val="clear" w:color="auto" w:fill="FFFFFF"/>
          <w:lang w:bidi="ru-RU"/>
        </w:rPr>
        <w:br/>
      </w:r>
      <w:r w:rsidRPr="00332157">
        <w:rPr>
          <w:bCs/>
          <w:sz w:val="28"/>
          <w:szCs w:val="28"/>
          <w:shd w:val="clear" w:color="auto" w:fill="FFFFFF"/>
          <w:lang w:bidi="ru-RU"/>
        </w:rPr>
        <w:t xml:space="preserve">от 28 декабря 2022 года № 389-З-VII «О республиканском бюджете на 2023 год» (САЗ 23-1) с изменениями и дополнениями, внесенными законами Приднестровской Молдавской Республики от 28 января 2023 года № 3-ЗИД-VII (САЗ 23-4); от 30 января 2023 года № 6-ЗИД-VII (САЗ 23-5); от 8 февраля </w:t>
      </w:r>
      <w:r w:rsidR="0010120B">
        <w:rPr>
          <w:bCs/>
          <w:sz w:val="28"/>
          <w:szCs w:val="28"/>
          <w:shd w:val="clear" w:color="auto" w:fill="FFFFFF"/>
          <w:lang w:bidi="ru-RU"/>
        </w:rPr>
        <w:br/>
      </w:r>
      <w:r w:rsidRPr="00332157">
        <w:rPr>
          <w:bCs/>
          <w:sz w:val="28"/>
          <w:szCs w:val="28"/>
          <w:shd w:val="clear" w:color="auto" w:fill="FFFFFF"/>
          <w:lang w:bidi="ru-RU"/>
        </w:rPr>
        <w:t>2023 года № 14-ЗИ-VII (САЗ 23-6); от 8 февраля 2023 года № 16-ЗД-</w:t>
      </w:r>
      <w:r w:rsidRPr="00332157">
        <w:rPr>
          <w:bCs/>
          <w:sz w:val="28"/>
          <w:szCs w:val="28"/>
          <w:shd w:val="clear" w:color="auto" w:fill="FFFFFF"/>
          <w:lang w:val="en-US" w:bidi="ru-RU"/>
        </w:rPr>
        <w:t>VII</w:t>
      </w:r>
      <w:r w:rsidRPr="00332157">
        <w:rPr>
          <w:bCs/>
          <w:sz w:val="28"/>
          <w:szCs w:val="28"/>
          <w:shd w:val="clear" w:color="auto" w:fill="FFFFFF"/>
          <w:lang w:bidi="ru-RU"/>
        </w:rPr>
        <w:t xml:space="preserve"> </w:t>
      </w:r>
      <w:r w:rsidR="0010120B">
        <w:rPr>
          <w:bCs/>
          <w:sz w:val="28"/>
          <w:szCs w:val="28"/>
          <w:shd w:val="clear" w:color="auto" w:fill="FFFFFF"/>
          <w:lang w:bidi="ru-RU"/>
        </w:rPr>
        <w:br/>
      </w:r>
      <w:r w:rsidRPr="00332157">
        <w:rPr>
          <w:bCs/>
          <w:sz w:val="28"/>
          <w:szCs w:val="28"/>
          <w:shd w:val="clear" w:color="auto" w:fill="FFFFFF"/>
          <w:lang w:bidi="ru-RU"/>
        </w:rPr>
        <w:t>(САЗ 23-6); от 16 февраля 2023 года № 26-ЗИД-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23-7,1); от 29 марта </w:t>
      </w:r>
      <w:r w:rsidR="0010120B">
        <w:rPr>
          <w:bCs/>
          <w:sz w:val="28"/>
          <w:szCs w:val="28"/>
          <w:shd w:val="clear" w:color="auto" w:fill="FFFFFF"/>
          <w:lang w:bidi="ru-RU"/>
        </w:rPr>
        <w:br/>
      </w:r>
      <w:r w:rsidRPr="00332157">
        <w:rPr>
          <w:bCs/>
          <w:sz w:val="28"/>
          <w:szCs w:val="28"/>
          <w:shd w:val="clear" w:color="auto" w:fill="FFFFFF"/>
          <w:lang w:bidi="ru-RU"/>
        </w:rPr>
        <w:t>2023 года № 57-ЗД-VII (САЗ 23-13); от 5 апреля 2023 года № 70-ЗИД-</w:t>
      </w:r>
      <w:r w:rsidRPr="00332157">
        <w:rPr>
          <w:bCs/>
          <w:sz w:val="28"/>
          <w:szCs w:val="28"/>
          <w:shd w:val="clear" w:color="auto" w:fill="FFFFFF"/>
          <w:lang w:val="en-US" w:bidi="ru-RU"/>
        </w:rPr>
        <w:t>VII</w:t>
      </w:r>
      <w:r w:rsidRPr="00332157">
        <w:rPr>
          <w:bCs/>
          <w:sz w:val="28"/>
          <w:szCs w:val="28"/>
          <w:shd w:val="clear" w:color="auto" w:fill="FFFFFF"/>
          <w:lang w:bidi="ru-RU"/>
        </w:rPr>
        <w:t xml:space="preserve"> </w:t>
      </w:r>
      <w:r w:rsidR="0010120B">
        <w:rPr>
          <w:bCs/>
          <w:sz w:val="28"/>
          <w:szCs w:val="28"/>
          <w:shd w:val="clear" w:color="auto" w:fill="FFFFFF"/>
          <w:lang w:bidi="ru-RU"/>
        </w:rPr>
        <w:br/>
      </w:r>
      <w:r w:rsidRPr="00332157">
        <w:rPr>
          <w:bCs/>
          <w:sz w:val="28"/>
          <w:szCs w:val="28"/>
          <w:shd w:val="clear" w:color="auto" w:fill="FFFFFF"/>
          <w:lang w:bidi="ru-RU"/>
        </w:rPr>
        <w:t>(САЗ 23-14); от 10 мая 2023 года № 96-ЗИД-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23-19); от 10 мая 2023 года № 98-ЗИД-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23-19); от 1 июня 2023 года № 117-ЗИД-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23-22); </w:t>
      </w:r>
      <w:r w:rsidR="0010120B">
        <w:rPr>
          <w:bCs/>
          <w:sz w:val="28"/>
          <w:szCs w:val="28"/>
          <w:shd w:val="clear" w:color="auto" w:fill="FFFFFF"/>
          <w:lang w:bidi="ru-RU"/>
        </w:rPr>
        <w:br/>
      </w:r>
      <w:r w:rsidRPr="00332157">
        <w:rPr>
          <w:bCs/>
          <w:sz w:val="28"/>
          <w:szCs w:val="28"/>
          <w:shd w:val="clear" w:color="auto" w:fill="FFFFFF"/>
          <w:lang w:bidi="ru-RU"/>
        </w:rPr>
        <w:t>от 13</w:t>
      </w:r>
      <w:r w:rsidRPr="00332157">
        <w:rPr>
          <w:bCs/>
          <w:sz w:val="28"/>
          <w:szCs w:val="28"/>
          <w:shd w:val="clear" w:color="auto" w:fill="FFFFFF"/>
          <w:lang w:val="x-none" w:bidi="ru-RU"/>
        </w:rPr>
        <w:t xml:space="preserve"> </w:t>
      </w:r>
      <w:r w:rsidRPr="00332157">
        <w:rPr>
          <w:bCs/>
          <w:sz w:val="28"/>
          <w:szCs w:val="28"/>
          <w:shd w:val="clear" w:color="auto" w:fill="FFFFFF"/>
          <w:lang w:bidi="ru-RU"/>
        </w:rPr>
        <w:t>июня</w:t>
      </w:r>
      <w:r w:rsidRPr="00332157">
        <w:rPr>
          <w:bCs/>
          <w:sz w:val="28"/>
          <w:szCs w:val="28"/>
          <w:shd w:val="clear" w:color="auto" w:fill="FFFFFF"/>
          <w:lang w:val="x-none" w:bidi="ru-RU"/>
        </w:rPr>
        <w:t xml:space="preserve"> 20</w:t>
      </w:r>
      <w:r w:rsidRPr="00332157">
        <w:rPr>
          <w:bCs/>
          <w:sz w:val="28"/>
          <w:szCs w:val="28"/>
          <w:shd w:val="clear" w:color="auto" w:fill="FFFFFF"/>
          <w:lang w:bidi="ru-RU"/>
        </w:rPr>
        <w:t>23</w:t>
      </w:r>
      <w:r w:rsidRPr="00332157">
        <w:rPr>
          <w:bCs/>
          <w:sz w:val="28"/>
          <w:szCs w:val="28"/>
          <w:shd w:val="clear" w:color="auto" w:fill="FFFFFF"/>
          <w:lang w:val="x-none" w:bidi="ru-RU"/>
        </w:rPr>
        <w:t xml:space="preserve"> года</w:t>
      </w:r>
      <w:r w:rsidRPr="00332157">
        <w:rPr>
          <w:bCs/>
          <w:sz w:val="28"/>
          <w:szCs w:val="28"/>
          <w:shd w:val="clear" w:color="auto" w:fill="FFFFFF"/>
          <w:lang w:bidi="ru-RU"/>
        </w:rPr>
        <w:t xml:space="preserve"> </w:t>
      </w:r>
      <w:r w:rsidRPr="00332157">
        <w:rPr>
          <w:bCs/>
          <w:sz w:val="28"/>
          <w:szCs w:val="28"/>
          <w:shd w:val="clear" w:color="auto" w:fill="FFFFFF"/>
          <w:lang w:val="x-none" w:bidi="ru-RU"/>
        </w:rPr>
        <w:t xml:space="preserve">№ </w:t>
      </w:r>
      <w:r w:rsidRPr="00332157">
        <w:rPr>
          <w:bCs/>
          <w:sz w:val="28"/>
          <w:szCs w:val="28"/>
          <w:shd w:val="clear" w:color="auto" w:fill="FFFFFF"/>
          <w:lang w:bidi="ru-RU"/>
        </w:rPr>
        <w:t>130</w:t>
      </w:r>
      <w:r w:rsidRPr="00332157">
        <w:rPr>
          <w:bCs/>
          <w:sz w:val="28"/>
          <w:szCs w:val="28"/>
          <w:shd w:val="clear" w:color="auto" w:fill="FFFFFF"/>
          <w:lang w:val="x-none" w:bidi="ru-RU"/>
        </w:rPr>
        <w:t>-З</w:t>
      </w:r>
      <w:r w:rsidRPr="00332157">
        <w:rPr>
          <w:bCs/>
          <w:sz w:val="28"/>
          <w:szCs w:val="28"/>
          <w:shd w:val="clear" w:color="auto" w:fill="FFFFFF"/>
          <w:lang w:bidi="ru-RU"/>
        </w:rPr>
        <w:t>И</w:t>
      </w:r>
      <w:r w:rsidRPr="00332157">
        <w:rPr>
          <w:bCs/>
          <w:sz w:val="28"/>
          <w:szCs w:val="28"/>
          <w:shd w:val="clear" w:color="auto" w:fill="FFFFFF"/>
          <w:lang w:val="x-none" w:bidi="ru-RU"/>
        </w:rPr>
        <w:t>-</w:t>
      </w:r>
      <w:r w:rsidRPr="00332157">
        <w:rPr>
          <w:bCs/>
          <w:sz w:val="28"/>
          <w:szCs w:val="28"/>
          <w:shd w:val="clear" w:color="auto" w:fill="FFFFFF"/>
          <w:lang w:val="en-US" w:bidi="ru-RU"/>
        </w:rPr>
        <w:t>VII</w:t>
      </w:r>
      <w:r w:rsidRPr="00332157">
        <w:rPr>
          <w:bCs/>
          <w:sz w:val="28"/>
          <w:szCs w:val="28"/>
          <w:shd w:val="clear" w:color="auto" w:fill="FFFFFF"/>
          <w:lang w:bidi="ru-RU"/>
        </w:rPr>
        <w:t xml:space="preserve"> </w:t>
      </w:r>
      <w:r w:rsidRPr="00332157">
        <w:rPr>
          <w:bCs/>
          <w:sz w:val="28"/>
          <w:szCs w:val="28"/>
          <w:shd w:val="clear" w:color="auto" w:fill="FFFFFF"/>
          <w:lang w:val="x-none" w:bidi="ru-RU"/>
        </w:rPr>
        <w:t xml:space="preserve">(САЗ </w:t>
      </w:r>
      <w:r w:rsidRPr="00332157">
        <w:rPr>
          <w:bCs/>
          <w:sz w:val="28"/>
          <w:szCs w:val="28"/>
          <w:shd w:val="clear" w:color="auto" w:fill="FFFFFF"/>
          <w:lang w:bidi="ru-RU"/>
        </w:rPr>
        <w:t>23</w:t>
      </w:r>
      <w:r w:rsidRPr="00332157">
        <w:rPr>
          <w:bCs/>
          <w:sz w:val="28"/>
          <w:szCs w:val="28"/>
          <w:shd w:val="clear" w:color="auto" w:fill="FFFFFF"/>
          <w:lang w:val="x-none" w:bidi="ru-RU"/>
        </w:rPr>
        <w:t>-</w:t>
      </w:r>
      <w:r w:rsidRPr="00332157">
        <w:rPr>
          <w:bCs/>
          <w:sz w:val="28"/>
          <w:szCs w:val="28"/>
          <w:shd w:val="clear" w:color="auto" w:fill="FFFFFF"/>
          <w:lang w:bidi="ru-RU"/>
        </w:rPr>
        <w:t>24</w:t>
      </w:r>
      <w:r w:rsidRPr="00332157">
        <w:rPr>
          <w:bCs/>
          <w:sz w:val="28"/>
          <w:szCs w:val="28"/>
          <w:shd w:val="clear" w:color="auto" w:fill="FFFFFF"/>
          <w:lang w:val="x-none" w:bidi="ru-RU"/>
        </w:rPr>
        <w:t>)</w:t>
      </w:r>
      <w:r w:rsidRPr="00332157">
        <w:rPr>
          <w:bCs/>
          <w:sz w:val="28"/>
          <w:szCs w:val="28"/>
          <w:shd w:val="clear" w:color="auto" w:fill="FFFFFF"/>
          <w:lang w:bidi="ru-RU"/>
        </w:rPr>
        <w:t>; от 13</w:t>
      </w:r>
      <w:r w:rsidRPr="00332157">
        <w:rPr>
          <w:bCs/>
          <w:sz w:val="28"/>
          <w:szCs w:val="28"/>
          <w:shd w:val="clear" w:color="auto" w:fill="FFFFFF"/>
          <w:lang w:val="x-none" w:bidi="ru-RU"/>
        </w:rPr>
        <w:t xml:space="preserve"> </w:t>
      </w:r>
      <w:r w:rsidRPr="00332157">
        <w:rPr>
          <w:bCs/>
          <w:sz w:val="28"/>
          <w:szCs w:val="28"/>
          <w:shd w:val="clear" w:color="auto" w:fill="FFFFFF"/>
          <w:lang w:bidi="ru-RU"/>
        </w:rPr>
        <w:t>июня</w:t>
      </w:r>
      <w:r w:rsidRPr="00332157">
        <w:rPr>
          <w:bCs/>
          <w:sz w:val="28"/>
          <w:szCs w:val="28"/>
          <w:shd w:val="clear" w:color="auto" w:fill="FFFFFF"/>
          <w:lang w:val="x-none" w:bidi="ru-RU"/>
        </w:rPr>
        <w:t xml:space="preserve"> 20</w:t>
      </w:r>
      <w:r w:rsidRPr="00332157">
        <w:rPr>
          <w:bCs/>
          <w:sz w:val="28"/>
          <w:szCs w:val="28"/>
          <w:shd w:val="clear" w:color="auto" w:fill="FFFFFF"/>
          <w:lang w:bidi="ru-RU"/>
        </w:rPr>
        <w:t>23</w:t>
      </w:r>
      <w:r w:rsidRPr="00332157">
        <w:rPr>
          <w:bCs/>
          <w:sz w:val="28"/>
          <w:szCs w:val="28"/>
          <w:shd w:val="clear" w:color="auto" w:fill="FFFFFF"/>
          <w:lang w:val="x-none" w:bidi="ru-RU"/>
        </w:rPr>
        <w:t xml:space="preserve"> года</w:t>
      </w:r>
      <w:r w:rsidRPr="00332157">
        <w:rPr>
          <w:bCs/>
          <w:sz w:val="28"/>
          <w:szCs w:val="28"/>
          <w:shd w:val="clear" w:color="auto" w:fill="FFFFFF"/>
          <w:lang w:bidi="ru-RU"/>
        </w:rPr>
        <w:t xml:space="preserve"> </w:t>
      </w:r>
      <w:r w:rsidR="0010120B">
        <w:rPr>
          <w:bCs/>
          <w:sz w:val="28"/>
          <w:szCs w:val="28"/>
          <w:shd w:val="clear" w:color="auto" w:fill="FFFFFF"/>
          <w:lang w:bidi="ru-RU"/>
        </w:rPr>
        <w:br/>
      </w:r>
      <w:r w:rsidRPr="00332157">
        <w:rPr>
          <w:bCs/>
          <w:sz w:val="28"/>
          <w:szCs w:val="28"/>
          <w:shd w:val="clear" w:color="auto" w:fill="FFFFFF"/>
          <w:lang w:val="x-none" w:bidi="ru-RU"/>
        </w:rPr>
        <w:t xml:space="preserve">№ </w:t>
      </w:r>
      <w:r w:rsidRPr="00332157">
        <w:rPr>
          <w:bCs/>
          <w:sz w:val="28"/>
          <w:szCs w:val="28"/>
          <w:shd w:val="clear" w:color="auto" w:fill="FFFFFF"/>
          <w:lang w:bidi="ru-RU"/>
        </w:rPr>
        <w:t>136</w:t>
      </w:r>
      <w:r w:rsidRPr="00332157">
        <w:rPr>
          <w:bCs/>
          <w:sz w:val="28"/>
          <w:szCs w:val="28"/>
          <w:shd w:val="clear" w:color="auto" w:fill="FFFFFF"/>
          <w:lang w:val="x-none" w:bidi="ru-RU"/>
        </w:rPr>
        <w:t>-З</w:t>
      </w:r>
      <w:r w:rsidRPr="00332157">
        <w:rPr>
          <w:bCs/>
          <w:sz w:val="28"/>
          <w:szCs w:val="28"/>
          <w:shd w:val="clear" w:color="auto" w:fill="FFFFFF"/>
          <w:lang w:bidi="ru-RU"/>
        </w:rPr>
        <w:t>И</w:t>
      </w:r>
      <w:r w:rsidRPr="00332157">
        <w:rPr>
          <w:bCs/>
          <w:sz w:val="28"/>
          <w:szCs w:val="28"/>
          <w:shd w:val="clear" w:color="auto" w:fill="FFFFFF"/>
          <w:lang w:val="x-none" w:bidi="ru-RU"/>
        </w:rPr>
        <w:t>-</w:t>
      </w:r>
      <w:r w:rsidRPr="00332157">
        <w:rPr>
          <w:bCs/>
          <w:sz w:val="28"/>
          <w:szCs w:val="28"/>
          <w:shd w:val="clear" w:color="auto" w:fill="FFFFFF"/>
          <w:lang w:val="en-US" w:bidi="ru-RU"/>
        </w:rPr>
        <w:t>VII</w:t>
      </w:r>
      <w:r w:rsidRPr="00332157">
        <w:rPr>
          <w:bCs/>
          <w:sz w:val="28"/>
          <w:szCs w:val="28"/>
          <w:shd w:val="clear" w:color="auto" w:fill="FFFFFF"/>
          <w:lang w:bidi="ru-RU"/>
        </w:rPr>
        <w:t xml:space="preserve"> </w:t>
      </w:r>
      <w:r w:rsidRPr="00332157">
        <w:rPr>
          <w:bCs/>
          <w:sz w:val="28"/>
          <w:szCs w:val="28"/>
          <w:shd w:val="clear" w:color="auto" w:fill="FFFFFF"/>
          <w:lang w:val="x-none" w:bidi="ru-RU"/>
        </w:rPr>
        <w:t xml:space="preserve">(САЗ </w:t>
      </w:r>
      <w:r w:rsidRPr="00332157">
        <w:rPr>
          <w:bCs/>
          <w:sz w:val="28"/>
          <w:szCs w:val="28"/>
          <w:shd w:val="clear" w:color="auto" w:fill="FFFFFF"/>
          <w:lang w:bidi="ru-RU"/>
        </w:rPr>
        <w:t>23</w:t>
      </w:r>
      <w:r w:rsidRPr="00332157">
        <w:rPr>
          <w:bCs/>
          <w:sz w:val="28"/>
          <w:szCs w:val="28"/>
          <w:shd w:val="clear" w:color="auto" w:fill="FFFFFF"/>
          <w:lang w:val="x-none" w:bidi="ru-RU"/>
        </w:rPr>
        <w:t>-</w:t>
      </w:r>
      <w:r w:rsidRPr="00332157">
        <w:rPr>
          <w:bCs/>
          <w:sz w:val="28"/>
          <w:szCs w:val="28"/>
          <w:shd w:val="clear" w:color="auto" w:fill="FFFFFF"/>
          <w:lang w:bidi="ru-RU"/>
        </w:rPr>
        <w:t>24</w:t>
      </w:r>
      <w:r w:rsidRPr="00332157">
        <w:rPr>
          <w:bCs/>
          <w:sz w:val="28"/>
          <w:szCs w:val="28"/>
          <w:shd w:val="clear" w:color="auto" w:fill="FFFFFF"/>
          <w:lang w:val="x-none" w:bidi="ru-RU"/>
        </w:rPr>
        <w:t>)</w:t>
      </w:r>
      <w:r w:rsidRPr="00332157">
        <w:rPr>
          <w:bCs/>
          <w:sz w:val="28"/>
          <w:szCs w:val="28"/>
          <w:shd w:val="clear" w:color="auto" w:fill="FFFFFF"/>
          <w:lang w:bidi="ru-RU"/>
        </w:rPr>
        <w:t>; от 13</w:t>
      </w:r>
      <w:r w:rsidRPr="00332157">
        <w:rPr>
          <w:bCs/>
          <w:sz w:val="28"/>
          <w:szCs w:val="28"/>
          <w:shd w:val="clear" w:color="auto" w:fill="FFFFFF"/>
          <w:lang w:val="x-none" w:bidi="ru-RU"/>
        </w:rPr>
        <w:t xml:space="preserve"> </w:t>
      </w:r>
      <w:r w:rsidRPr="00332157">
        <w:rPr>
          <w:bCs/>
          <w:sz w:val="28"/>
          <w:szCs w:val="28"/>
          <w:shd w:val="clear" w:color="auto" w:fill="FFFFFF"/>
          <w:lang w:bidi="ru-RU"/>
        </w:rPr>
        <w:t>июня</w:t>
      </w:r>
      <w:r w:rsidRPr="00332157">
        <w:rPr>
          <w:bCs/>
          <w:sz w:val="28"/>
          <w:szCs w:val="28"/>
          <w:shd w:val="clear" w:color="auto" w:fill="FFFFFF"/>
          <w:lang w:val="x-none" w:bidi="ru-RU"/>
        </w:rPr>
        <w:t xml:space="preserve"> 20</w:t>
      </w:r>
      <w:r w:rsidRPr="00332157">
        <w:rPr>
          <w:bCs/>
          <w:sz w:val="28"/>
          <w:szCs w:val="28"/>
          <w:shd w:val="clear" w:color="auto" w:fill="FFFFFF"/>
          <w:lang w:bidi="ru-RU"/>
        </w:rPr>
        <w:t>23</w:t>
      </w:r>
      <w:r w:rsidRPr="00332157">
        <w:rPr>
          <w:bCs/>
          <w:sz w:val="28"/>
          <w:szCs w:val="28"/>
          <w:shd w:val="clear" w:color="auto" w:fill="FFFFFF"/>
          <w:lang w:val="x-none" w:bidi="ru-RU"/>
        </w:rPr>
        <w:t xml:space="preserve"> года</w:t>
      </w:r>
      <w:r w:rsidRPr="00332157">
        <w:rPr>
          <w:bCs/>
          <w:sz w:val="28"/>
          <w:szCs w:val="28"/>
          <w:shd w:val="clear" w:color="auto" w:fill="FFFFFF"/>
          <w:lang w:bidi="ru-RU"/>
        </w:rPr>
        <w:t xml:space="preserve"> </w:t>
      </w:r>
      <w:r w:rsidRPr="00332157">
        <w:rPr>
          <w:bCs/>
          <w:sz w:val="28"/>
          <w:szCs w:val="28"/>
          <w:shd w:val="clear" w:color="auto" w:fill="FFFFFF"/>
          <w:lang w:val="x-none" w:bidi="ru-RU"/>
        </w:rPr>
        <w:t xml:space="preserve">№ </w:t>
      </w:r>
      <w:r w:rsidRPr="00332157">
        <w:rPr>
          <w:bCs/>
          <w:sz w:val="28"/>
          <w:szCs w:val="28"/>
          <w:shd w:val="clear" w:color="auto" w:fill="FFFFFF"/>
          <w:lang w:bidi="ru-RU"/>
        </w:rPr>
        <w:t>137</w:t>
      </w:r>
      <w:r w:rsidRPr="00332157">
        <w:rPr>
          <w:bCs/>
          <w:sz w:val="28"/>
          <w:szCs w:val="28"/>
          <w:shd w:val="clear" w:color="auto" w:fill="FFFFFF"/>
          <w:lang w:val="x-none" w:bidi="ru-RU"/>
        </w:rPr>
        <w:t>-З</w:t>
      </w:r>
      <w:r w:rsidRPr="00332157">
        <w:rPr>
          <w:bCs/>
          <w:sz w:val="28"/>
          <w:szCs w:val="28"/>
          <w:shd w:val="clear" w:color="auto" w:fill="FFFFFF"/>
          <w:lang w:bidi="ru-RU"/>
        </w:rPr>
        <w:t>И</w:t>
      </w:r>
      <w:r w:rsidRPr="00332157">
        <w:rPr>
          <w:bCs/>
          <w:sz w:val="28"/>
          <w:szCs w:val="28"/>
          <w:shd w:val="clear" w:color="auto" w:fill="FFFFFF"/>
          <w:lang w:val="x-none" w:bidi="ru-RU"/>
        </w:rPr>
        <w:t>-</w:t>
      </w:r>
      <w:r w:rsidRPr="00332157">
        <w:rPr>
          <w:bCs/>
          <w:sz w:val="28"/>
          <w:szCs w:val="28"/>
          <w:shd w:val="clear" w:color="auto" w:fill="FFFFFF"/>
          <w:lang w:val="en-US" w:bidi="ru-RU"/>
        </w:rPr>
        <w:t>VII</w:t>
      </w:r>
      <w:r w:rsidRPr="00332157">
        <w:rPr>
          <w:bCs/>
          <w:sz w:val="28"/>
          <w:szCs w:val="28"/>
          <w:shd w:val="clear" w:color="auto" w:fill="FFFFFF"/>
          <w:lang w:bidi="ru-RU"/>
        </w:rPr>
        <w:t xml:space="preserve"> </w:t>
      </w:r>
      <w:r w:rsidRPr="00332157">
        <w:rPr>
          <w:bCs/>
          <w:sz w:val="28"/>
          <w:szCs w:val="28"/>
          <w:shd w:val="clear" w:color="auto" w:fill="FFFFFF"/>
          <w:lang w:val="x-none" w:bidi="ru-RU"/>
        </w:rPr>
        <w:t xml:space="preserve">(САЗ </w:t>
      </w:r>
      <w:r w:rsidRPr="00332157">
        <w:rPr>
          <w:bCs/>
          <w:sz w:val="28"/>
          <w:szCs w:val="28"/>
          <w:shd w:val="clear" w:color="auto" w:fill="FFFFFF"/>
          <w:lang w:bidi="ru-RU"/>
        </w:rPr>
        <w:t>23</w:t>
      </w:r>
      <w:r w:rsidRPr="00332157">
        <w:rPr>
          <w:bCs/>
          <w:sz w:val="28"/>
          <w:szCs w:val="28"/>
          <w:shd w:val="clear" w:color="auto" w:fill="FFFFFF"/>
          <w:lang w:val="x-none" w:bidi="ru-RU"/>
        </w:rPr>
        <w:t>-</w:t>
      </w:r>
      <w:r w:rsidRPr="00332157">
        <w:rPr>
          <w:bCs/>
          <w:sz w:val="28"/>
          <w:szCs w:val="28"/>
          <w:shd w:val="clear" w:color="auto" w:fill="FFFFFF"/>
          <w:lang w:bidi="ru-RU"/>
        </w:rPr>
        <w:t>24</w:t>
      </w:r>
      <w:r w:rsidRPr="00332157">
        <w:rPr>
          <w:bCs/>
          <w:sz w:val="28"/>
          <w:szCs w:val="28"/>
          <w:shd w:val="clear" w:color="auto" w:fill="FFFFFF"/>
          <w:lang w:val="x-none" w:bidi="ru-RU"/>
        </w:rPr>
        <w:t>)</w:t>
      </w:r>
      <w:r w:rsidRPr="00332157">
        <w:rPr>
          <w:bCs/>
          <w:sz w:val="28"/>
          <w:szCs w:val="28"/>
          <w:shd w:val="clear" w:color="auto" w:fill="FFFFFF"/>
          <w:lang w:bidi="ru-RU"/>
        </w:rPr>
        <w:t xml:space="preserve">; </w:t>
      </w:r>
      <w:r w:rsidR="0010120B">
        <w:rPr>
          <w:bCs/>
          <w:sz w:val="28"/>
          <w:szCs w:val="28"/>
          <w:shd w:val="clear" w:color="auto" w:fill="FFFFFF"/>
          <w:lang w:bidi="ru-RU"/>
        </w:rPr>
        <w:br/>
      </w:r>
      <w:r w:rsidRPr="00332157">
        <w:rPr>
          <w:bCs/>
          <w:sz w:val="28"/>
          <w:szCs w:val="28"/>
          <w:shd w:val="clear" w:color="auto" w:fill="FFFFFF"/>
          <w:lang w:bidi="ru-RU"/>
        </w:rPr>
        <w:t xml:space="preserve">от 15 июня 2023 года № 140-ЗИД-VII (САЗ 23-24); от 10 июля 2023 года </w:t>
      </w:r>
      <w:r w:rsidR="0010120B">
        <w:rPr>
          <w:bCs/>
          <w:sz w:val="28"/>
          <w:szCs w:val="28"/>
          <w:shd w:val="clear" w:color="auto" w:fill="FFFFFF"/>
          <w:lang w:bidi="ru-RU"/>
        </w:rPr>
        <w:br/>
      </w:r>
      <w:r w:rsidRPr="00332157">
        <w:rPr>
          <w:bCs/>
          <w:sz w:val="28"/>
          <w:szCs w:val="28"/>
          <w:shd w:val="clear" w:color="auto" w:fill="FFFFFF"/>
          <w:lang w:bidi="ru-RU"/>
        </w:rPr>
        <w:t>№ 192-ЗИД-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23-28); от 10 июля 2023 года № 194-ЗД-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23-28); </w:t>
      </w:r>
      <w:r w:rsidR="0010120B">
        <w:rPr>
          <w:bCs/>
          <w:sz w:val="28"/>
          <w:szCs w:val="28"/>
          <w:shd w:val="clear" w:color="auto" w:fill="FFFFFF"/>
          <w:lang w:bidi="ru-RU"/>
        </w:rPr>
        <w:br/>
      </w:r>
      <w:r w:rsidRPr="00332157">
        <w:rPr>
          <w:bCs/>
          <w:sz w:val="28"/>
          <w:szCs w:val="28"/>
          <w:shd w:val="clear" w:color="auto" w:fill="FFFFFF"/>
          <w:lang w:bidi="ru-RU"/>
        </w:rPr>
        <w:t>от 12 июля 2023 года № 208-ЗИ-</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23-28); от 27 июля 2023 года </w:t>
      </w:r>
      <w:r w:rsidR="0010120B">
        <w:rPr>
          <w:bCs/>
          <w:sz w:val="28"/>
          <w:szCs w:val="28"/>
          <w:shd w:val="clear" w:color="auto" w:fill="FFFFFF"/>
          <w:lang w:bidi="ru-RU"/>
        </w:rPr>
        <w:br/>
      </w:r>
      <w:r w:rsidRPr="00332157">
        <w:rPr>
          <w:bCs/>
          <w:sz w:val="28"/>
          <w:szCs w:val="28"/>
          <w:shd w:val="clear" w:color="auto" w:fill="FFFFFF"/>
          <w:lang w:bidi="ru-RU"/>
        </w:rPr>
        <w:t>№ 272-ЗИ-</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23-30); от 27 июля 2023 года № 277-ЗИД-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23-30); </w:t>
      </w:r>
      <w:r w:rsidR="0010120B">
        <w:rPr>
          <w:bCs/>
          <w:sz w:val="28"/>
          <w:szCs w:val="28"/>
          <w:shd w:val="clear" w:color="auto" w:fill="FFFFFF"/>
          <w:lang w:bidi="ru-RU"/>
        </w:rPr>
        <w:br/>
      </w:r>
      <w:r w:rsidRPr="00332157">
        <w:rPr>
          <w:bCs/>
          <w:sz w:val="28"/>
          <w:szCs w:val="28"/>
          <w:shd w:val="clear" w:color="auto" w:fill="FFFFFF"/>
          <w:lang w:bidi="ru-RU"/>
        </w:rPr>
        <w:t>от 22 сентября 2023 года № 278-ЗИД-</w:t>
      </w:r>
      <w:r w:rsidRPr="00332157">
        <w:rPr>
          <w:bCs/>
          <w:sz w:val="28"/>
          <w:szCs w:val="28"/>
          <w:shd w:val="clear" w:color="auto" w:fill="FFFFFF"/>
          <w:lang w:val="en-US" w:bidi="ru-RU"/>
        </w:rPr>
        <w:t>VII</w:t>
      </w:r>
      <w:r w:rsidRPr="00332157">
        <w:rPr>
          <w:bCs/>
          <w:sz w:val="28"/>
          <w:szCs w:val="28"/>
          <w:shd w:val="clear" w:color="auto" w:fill="FFFFFF"/>
          <w:lang w:bidi="ru-RU"/>
        </w:rPr>
        <w:t xml:space="preserve"> (САЗ 23-38)</w:t>
      </w:r>
      <w:r w:rsidR="00B43FA3" w:rsidRPr="00332157">
        <w:rPr>
          <w:sz w:val="28"/>
          <w:szCs w:val="28"/>
        </w:rPr>
        <w:t xml:space="preserve">; от 10 октября 2023 года </w:t>
      </w:r>
      <w:r w:rsidR="0010120B">
        <w:rPr>
          <w:sz w:val="28"/>
          <w:szCs w:val="28"/>
        </w:rPr>
        <w:br/>
      </w:r>
      <w:r w:rsidR="00B43FA3" w:rsidRPr="00332157">
        <w:rPr>
          <w:sz w:val="28"/>
          <w:szCs w:val="28"/>
        </w:rPr>
        <w:t>№ 317-ЗИ-</w:t>
      </w:r>
      <w:r w:rsidR="00B43FA3" w:rsidRPr="00332157">
        <w:rPr>
          <w:sz w:val="28"/>
          <w:szCs w:val="28"/>
          <w:lang w:val="en-US"/>
        </w:rPr>
        <w:t>VII</w:t>
      </w:r>
      <w:r w:rsidR="00B43FA3" w:rsidRPr="00332157">
        <w:rPr>
          <w:sz w:val="28"/>
          <w:szCs w:val="28"/>
        </w:rPr>
        <w:t xml:space="preserve"> (САЗ 23-41)</w:t>
      </w:r>
      <w:r w:rsidR="002E38A3" w:rsidRPr="00332157">
        <w:rPr>
          <w:sz w:val="28"/>
          <w:szCs w:val="28"/>
        </w:rPr>
        <w:t xml:space="preserve">, следующие </w:t>
      </w:r>
      <w:r w:rsidR="002E38A3" w:rsidRPr="0010120B">
        <w:rPr>
          <w:sz w:val="28"/>
          <w:szCs w:val="28"/>
        </w:rPr>
        <w:t>изменения</w:t>
      </w:r>
      <w:r w:rsidR="0041785C" w:rsidRPr="0010120B">
        <w:rPr>
          <w:sz w:val="28"/>
          <w:szCs w:val="28"/>
        </w:rPr>
        <w:t>.</w:t>
      </w:r>
    </w:p>
    <w:p w:rsidR="00F6324B" w:rsidRPr="00332157" w:rsidRDefault="00F6324B" w:rsidP="0010120B">
      <w:pPr>
        <w:ind w:firstLine="708"/>
        <w:jc w:val="both"/>
        <w:rPr>
          <w:sz w:val="28"/>
          <w:szCs w:val="28"/>
        </w:rPr>
      </w:pPr>
    </w:p>
    <w:p w:rsidR="007773A9"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1. Статью 1 изложить в следующей редакции:</w:t>
      </w:r>
    </w:p>
    <w:p w:rsidR="007773A9" w:rsidRPr="00332157" w:rsidRDefault="007773A9" w:rsidP="0010120B">
      <w:pPr>
        <w:pStyle w:val="a6"/>
        <w:shd w:val="clear" w:color="auto" w:fill="FFFFFF"/>
        <w:spacing w:before="0" w:beforeAutospacing="0" w:after="0" w:afterAutospacing="0"/>
        <w:ind w:firstLine="708"/>
        <w:jc w:val="both"/>
        <w:rPr>
          <w:bCs/>
          <w:sz w:val="28"/>
          <w:szCs w:val="28"/>
        </w:rPr>
      </w:pPr>
      <w:r w:rsidRPr="00332157">
        <w:rPr>
          <w:bCs/>
          <w:sz w:val="28"/>
          <w:szCs w:val="28"/>
        </w:rPr>
        <w:t>«Статья 1.</w:t>
      </w:r>
    </w:p>
    <w:p w:rsidR="007773A9" w:rsidRPr="00332157" w:rsidRDefault="007773A9" w:rsidP="0010120B">
      <w:pPr>
        <w:ind w:firstLine="708"/>
        <w:jc w:val="both"/>
        <w:rPr>
          <w:sz w:val="28"/>
          <w:szCs w:val="28"/>
          <w:shd w:val="clear" w:color="auto" w:fill="FFFFFF"/>
        </w:rPr>
      </w:pPr>
      <w:r w:rsidRPr="00332157">
        <w:rPr>
          <w:sz w:val="28"/>
          <w:szCs w:val="28"/>
          <w:shd w:val="clear" w:color="auto" w:fill="FFFFFF"/>
        </w:rPr>
        <w:t>Утвердить основные характеристики консолидированного бюджета, в том числе:</w:t>
      </w:r>
    </w:p>
    <w:p w:rsidR="007773A9" w:rsidRPr="00332157" w:rsidRDefault="007773A9" w:rsidP="0010120B">
      <w:pPr>
        <w:ind w:firstLine="708"/>
        <w:jc w:val="both"/>
        <w:rPr>
          <w:sz w:val="28"/>
          <w:szCs w:val="28"/>
          <w:shd w:val="clear" w:color="auto" w:fill="FFFFFF"/>
        </w:rPr>
      </w:pPr>
      <w:proofErr w:type="gramStart"/>
      <w:r w:rsidRPr="00332157">
        <w:rPr>
          <w:sz w:val="28"/>
          <w:szCs w:val="28"/>
          <w:shd w:val="clear" w:color="auto" w:fill="FFFFFF"/>
        </w:rPr>
        <w:t>а</w:t>
      </w:r>
      <w:proofErr w:type="gramEnd"/>
      <w:r w:rsidRPr="00332157">
        <w:rPr>
          <w:sz w:val="28"/>
          <w:szCs w:val="28"/>
          <w:shd w:val="clear" w:color="auto" w:fill="FFFFFF"/>
        </w:rPr>
        <w:t>) доходы в сумме 3 937 353 113 рублей;</w:t>
      </w:r>
    </w:p>
    <w:p w:rsidR="007773A9" w:rsidRPr="00332157" w:rsidRDefault="007773A9" w:rsidP="0010120B">
      <w:pPr>
        <w:ind w:firstLine="708"/>
        <w:jc w:val="both"/>
        <w:rPr>
          <w:sz w:val="28"/>
          <w:szCs w:val="28"/>
          <w:shd w:val="clear" w:color="auto" w:fill="FFFFFF"/>
        </w:rPr>
      </w:pPr>
      <w:proofErr w:type="gramStart"/>
      <w:r w:rsidRPr="00332157">
        <w:rPr>
          <w:sz w:val="28"/>
          <w:szCs w:val="28"/>
          <w:shd w:val="clear" w:color="auto" w:fill="FFFFFF"/>
        </w:rPr>
        <w:t>б</w:t>
      </w:r>
      <w:proofErr w:type="gramEnd"/>
      <w:r w:rsidRPr="00332157">
        <w:rPr>
          <w:sz w:val="28"/>
          <w:szCs w:val="28"/>
          <w:shd w:val="clear" w:color="auto" w:fill="FFFFFF"/>
        </w:rPr>
        <w:t>) предельные расходы в сумме 7 013 670 613 рублей;</w:t>
      </w:r>
    </w:p>
    <w:p w:rsidR="007773A9" w:rsidRPr="00332157" w:rsidRDefault="007773A9" w:rsidP="0010120B">
      <w:pPr>
        <w:ind w:firstLine="708"/>
        <w:jc w:val="both"/>
        <w:rPr>
          <w:sz w:val="28"/>
          <w:szCs w:val="28"/>
          <w:shd w:val="clear" w:color="auto" w:fill="FFFFFF"/>
        </w:rPr>
      </w:pPr>
      <w:proofErr w:type="gramStart"/>
      <w:r w:rsidRPr="00332157">
        <w:rPr>
          <w:sz w:val="28"/>
          <w:szCs w:val="28"/>
          <w:shd w:val="clear" w:color="auto" w:fill="FFFFFF"/>
        </w:rPr>
        <w:t>в</w:t>
      </w:r>
      <w:proofErr w:type="gramEnd"/>
      <w:r w:rsidRPr="00332157">
        <w:rPr>
          <w:sz w:val="28"/>
          <w:szCs w:val="28"/>
          <w:shd w:val="clear" w:color="auto" w:fill="FFFFFF"/>
        </w:rPr>
        <w:t>) предельный дефицит в сумме 3 076 317 500 рублей, или 43,86 процента к предельному размеру расходов».</w:t>
      </w:r>
    </w:p>
    <w:p w:rsidR="00176189" w:rsidRPr="00332157" w:rsidRDefault="00176189" w:rsidP="0010120B">
      <w:pPr>
        <w:ind w:firstLine="708"/>
        <w:jc w:val="both"/>
        <w:rPr>
          <w:sz w:val="28"/>
          <w:szCs w:val="28"/>
          <w:shd w:val="clear" w:color="auto" w:fill="FFFFFF"/>
        </w:rPr>
      </w:pPr>
    </w:p>
    <w:p w:rsidR="007773A9" w:rsidRPr="00332157" w:rsidRDefault="007773A9" w:rsidP="0010120B">
      <w:pPr>
        <w:ind w:firstLine="708"/>
        <w:jc w:val="both"/>
        <w:rPr>
          <w:sz w:val="28"/>
          <w:szCs w:val="28"/>
        </w:rPr>
      </w:pPr>
      <w:r w:rsidRPr="00332157">
        <w:rPr>
          <w:sz w:val="28"/>
          <w:szCs w:val="28"/>
        </w:rPr>
        <w:t xml:space="preserve">2. </w:t>
      </w:r>
      <w:r w:rsidR="00A64C17" w:rsidRPr="00332157">
        <w:rPr>
          <w:sz w:val="28"/>
          <w:szCs w:val="28"/>
        </w:rPr>
        <w:t>П</w:t>
      </w:r>
      <w:r w:rsidR="00307FC6" w:rsidRPr="00332157">
        <w:rPr>
          <w:sz w:val="28"/>
          <w:szCs w:val="28"/>
        </w:rPr>
        <w:t xml:space="preserve">ункт </w:t>
      </w:r>
      <w:r w:rsidRPr="00332157">
        <w:rPr>
          <w:sz w:val="28"/>
          <w:szCs w:val="28"/>
        </w:rPr>
        <w:t>1 статьи 3 изложить в следующей редакции:</w:t>
      </w:r>
    </w:p>
    <w:p w:rsidR="00A64C17" w:rsidRPr="00332157" w:rsidRDefault="007773A9" w:rsidP="0010120B">
      <w:pPr>
        <w:tabs>
          <w:tab w:val="left" w:pos="496"/>
        </w:tabs>
        <w:ind w:firstLine="708"/>
        <w:jc w:val="both"/>
        <w:rPr>
          <w:sz w:val="28"/>
          <w:szCs w:val="28"/>
        </w:rPr>
      </w:pPr>
      <w:r w:rsidRPr="00332157">
        <w:rPr>
          <w:sz w:val="28"/>
          <w:szCs w:val="28"/>
        </w:rPr>
        <w:t>«</w:t>
      </w:r>
      <w:r w:rsidR="00A64C17" w:rsidRPr="00332157">
        <w:rPr>
          <w:sz w:val="28"/>
          <w:szCs w:val="28"/>
        </w:rPr>
        <w:t xml:space="preserve">1. Утвердить основные характеристики местных бюджетов городов (районов) согласно Приложению № 4 к настоящему Закону, в том числе: </w:t>
      </w:r>
    </w:p>
    <w:p w:rsidR="007773A9" w:rsidRPr="00332157" w:rsidRDefault="007773A9" w:rsidP="0010120B">
      <w:pPr>
        <w:ind w:firstLine="708"/>
        <w:jc w:val="both"/>
        <w:rPr>
          <w:sz w:val="28"/>
          <w:szCs w:val="28"/>
        </w:rPr>
      </w:pPr>
      <w:proofErr w:type="gramStart"/>
      <w:r w:rsidRPr="00332157">
        <w:rPr>
          <w:sz w:val="28"/>
          <w:szCs w:val="28"/>
        </w:rPr>
        <w:lastRenderedPageBreak/>
        <w:t>а</w:t>
      </w:r>
      <w:proofErr w:type="gramEnd"/>
      <w:r w:rsidRPr="00332157">
        <w:rPr>
          <w:sz w:val="28"/>
          <w:szCs w:val="28"/>
        </w:rPr>
        <w:t xml:space="preserve">) доходы в сумме 1 410 781 111 рублей согласно Приложению № 4.1 </w:t>
      </w:r>
      <w:r w:rsidR="0010120B">
        <w:rPr>
          <w:sz w:val="28"/>
          <w:szCs w:val="28"/>
        </w:rPr>
        <w:br/>
      </w:r>
      <w:r w:rsidRPr="00332157">
        <w:rPr>
          <w:sz w:val="28"/>
          <w:szCs w:val="28"/>
        </w:rPr>
        <w:t>к настоящему Закону;</w:t>
      </w:r>
    </w:p>
    <w:p w:rsidR="007773A9" w:rsidRPr="00332157" w:rsidRDefault="007773A9" w:rsidP="0010120B">
      <w:pPr>
        <w:ind w:firstLine="708"/>
        <w:jc w:val="both"/>
        <w:rPr>
          <w:sz w:val="28"/>
          <w:szCs w:val="28"/>
        </w:rPr>
      </w:pPr>
      <w:proofErr w:type="gramStart"/>
      <w:r w:rsidRPr="00332157">
        <w:rPr>
          <w:sz w:val="28"/>
          <w:szCs w:val="28"/>
        </w:rPr>
        <w:t>б</w:t>
      </w:r>
      <w:proofErr w:type="gramEnd"/>
      <w:r w:rsidRPr="00332157">
        <w:rPr>
          <w:sz w:val="28"/>
          <w:szCs w:val="28"/>
        </w:rPr>
        <w:t xml:space="preserve">) </w:t>
      </w:r>
      <w:r w:rsidR="00F30CF2" w:rsidRPr="00332157">
        <w:rPr>
          <w:sz w:val="28"/>
          <w:szCs w:val="28"/>
        </w:rPr>
        <w:t xml:space="preserve">предельные </w:t>
      </w:r>
      <w:r w:rsidRPr="00332157">
        <w:rPr>
          <w:sz w:val="28"/>
          <w:szCs w:val="28"/>
        </w:rPr>
        <w:t xml:space="preserve">расходы в сумме 1 735 269 633 </w:t>
      </w:r>
      <w:r w:rsidR="002E38A3" w:rsidRPr="00332157">
        <w:rPr>
          <w:sz w:val="28"/>
          <w:szCs w:val="28"/>
        </w:rPr>
        <w:t>рубля</w:t>
      </w:r>
      <w:r w:rsidRPr="00332157">
        <w:rPr>
          <w:sz w:val="28"/>
          <w:szCs w:val="28"/>
        </w:rPr>
        <w:t>;</w:t>
      </w:r>
    </w:p>
    <w:p w:rsidR="007773A9" w:rsidRPr="00332157" w:rsidRDefault="007773A9" w:rsidP="0010120B">
      <w:pPr>
        <w:tabs>
          <w:tab w:val="left" w:pos="496"/>
        </w:tabs>
        <w:ind w:firstLine="708"/>
        <w:jc w:val="both"/>
        <w:rPr>
          <w:sz w:val="28"/>
          <w:szCs w:val="28"/>
        </w:rPr>
      </w:pPr>
      <w:proofErr w:type="gramStart"/>
      <w:r w:rsidRPr="00332157">
        <w:rPr>
          <w:sz w:val="28"/>
          <w:szCs w:val="28"/>
        </w:rPr>
        <w:t>в</w:t>
      </w:r>
      <w:proofErr w:type="gramEnd"/>
      <w:r w:rsidRPr="00332157">
        <w:rPr>
          <w:sz w:val="28"/>
          <w:szCs w:val="28"/>
        </w:rPr>
        <w:t xml:space="preserve">) предельный размер дефицита в сумме 324 488 522 рубля, </w:t>
      </w:r>
      <w:r w:rsidR="0010120B">
        <w:rPr>
          <w:sz w:val="28"/>
          <w:szCs w:val="28"/>
        </w:rPr>
        <w:br/>
      </w:r>
      <w:r w:rsidRPr="00332157">
        <w:rPr>
          <w:sz w:val="28"/>
          <w:szCs w:val="28"/>
        </w:rPr>
        <w:t>или 18,70 процента к предельным расходам».</w:t>
      </w:r>
    </w:p>
    <w:p w:rsidR="007773A9" w:rsidRPr="00332157" w:rsidRDefault="007773A9" w:rsidP="0010120B">
      <w:pPr>
        <w:ind w:firstLine="708"/>
        <w:jc w:val="both"/>
        <w:rPr>
          <w:sz w:val="28"/>
          <w:szCs w:val="28"/>
        </w:rPr>
      </w:pPr>
    </w:p>
    <w:p w:rsidR="007773A9" w:rsidRPr="00332157" w:rsidRDefault="007773A9" w:rsidP="0010120B">
      <w:pPr>
        <w:ind w:firstLine="708"/>
        <w:jc w:val="both"/>
        <w:rPr>
          <w:sz w:val="28"/>
          <w:szCs w:val="28"/>
        </w:rPr>
      </w:pPr>
      <w:r w:rsidRPr="00332157">
        <w:rPr>
          <w:sz w:val="28"/>
          <w:szCs w:val="28"/>
        </w:rPr>
        <w:t>3. Подпункт 2) подпункта а) пункта 1 статьи 7 изложить в следующей редакции:</w:t>
      </w:r>
    </w:p>
    <w:p w:rsidR="007773A9" w:rsidRPr="00332157" w:rsidRDefault="007773A9" w:rsidP="0010120B">
      <w:pPr>
        <w:ind w:firstLine="708"/>
        <w:jc w:val="both"/>
        <w:rPr>
          <w:sz w:val="28"/>
          <w:szCs w:val="28"/>
        </w:rPr>
      </w:pPr>
      <w:r w:rsidRPr="00332157">
        <w:rPr>
          <w:sz w:val="28"/>
          <w:szCs w:val="28"/>
        </w:rPr>
        <w:t xml:space="preserve">«2) по местным бюджетам городов (районов) – 62 773 596 рублей, </w:t>
      </w:r>
      <w:r w:rsidR="0010120B">
        <w:rPr>
          <w:sz w:val="28"/>
          <w:szCs w:val="28"/>
        </w:rPr>
        <w:br/>
      </w:r>
      <w:r w:rsidRPr="00332157">
        <w:rPr>
          <w:sz w:val="28"/>
          <w:szCs w:val="28"/>
        </w:rPr>
        <w:t>или 100 процентов предельных расходов, в том числе:</w:t>
      </w:r>
    </w:p>
    <w:p w:rsidR="007773A9" w:rsidRPr="00332157" w:rsidRDefault="007773A9" w:rsidP="0010120B">
      <w:pPr>
        <w:ind w:firstLine="708"/>
        <w:jc w:val="both"/>
        <w:rPr>
          <w:sz w:val="28"/>
          <w:szCs w:val="28"/>
        </w:rPr>
      </w:pPr>
      <w:proofErr w:type="gramStart"/>
      <w:r w:rsidRPr="00332157">
        <w:rPr>
          <w:sz w:val="28"/>
          <w:szCs w:val="28"/>
        </w:rPr>
        <w:t>а</w:t>
      </w:r>
      <w:proofErr w:type="gramEnd"/>
      <w:r w:rsidRPr="00332157">
        <w:rPr>
          <w:sz w:val="28"/>
          <w:szCs w:val="28"/>
        </w:rPr>
        <w:t>) городу Тирасполю – 17 609 568 рублей;</w:t>
      </w:r>
    </w:p>
    <w:p w:rsidR="007773A9" w:rsidRPr="00332157" w:rsidRDefault="007773A9" w:rsidP="0010120B">
      <w:pPr>
        <w:ind w:firstLine="708"/>
        <w:jc w:val="both"/>
        <w:rPr>
          <w:sz w:val="28"/>
          <w:szCs w:val="28"/>
        </w:rPr>
      </w:pPr>
      <w:proofErr w:type="gramStart"/>
      <w:r w:rsidRPr="00332157">
        <w:rPr>
          <w:sz w:val="28"/>
          <w:szCs w:val="28"/>
        </w:rPr>
        <w:t>б</w:t>
      </w:r>
      <w:proofErr w:type="gramEnd"/>
      <w:r w:rsidRPr="00332157">
        <w:rPr>
          <w:sz w:val="28"/>
          <w:szCs w:val="28"/>
        </w:rPr>
        <w:t xml:space="preserve">) городу </w:t>
      </w:r>
      <w:proofErr w:type="spellStart"/>
      <w:r w:rsidRPr="00332157">
        <w:rPr>
          <w:sz w:val="28"/>
          <w:szCs w:val="28"/>
        </w:rPr>
        <w:t>Днестровску</w:t>
      </w:r>
      <w:proofErr w:type="spellEnd"/>
      <w:r w:rsidRPr="00332157">
        <w:rPr>
          <w:sz w:val="28"/>
          <w:szCs w:val="28"/>
        </w:rPr>
        <w:t xml:space="preserve"> – 1 228</w:t>
      </w:r>
      <w:r w:rsidRPr="00332157">
        <w:rPr>
          <w:sz w:val="28"/>
          <w:szCs w:val="28"/>
          <w:lang w:val="en-US"/>
        </w:rPr>
        <w:t> </w:t>
      </w:r>
      <w:r w:rsidRPr="00332157">
        <w:rPr>
          <w:sz w:val="28"/>
          <w:szCs w:val="28"/>
        </w:rPr>
        <w:t>399 рублей;</w:t>
      </w:r>
    </w:p>
    <w:p w:rsidR="007773A9" w:rsidRPr="00332157" w:rsidRDefault="007773A9" w:rsidP="0010120B">
      <w:pPr>
        <w:ind w:firstLine="708"/>
        <w:jc w:val="both"/>
        <w:rPr>
          <w:sz w:val="28"/>
          <w:szCs w:val="28"/>
        </w:rPr>
      </w:pPr>
      <w:proofErr w:type="gramStart"/>
      <w:r w:rsidRPr="00332157">
        <w:rPr>
          <w:sz w:val="28"/>
          <w:szCs w:val="28"/>
        </w:rPr>
        <w:t>в</w:t>
      </w:r>
      <w:proofErr w:type="gramEnd"/>
      <w:r w:rsidRPr="00332157">
        <w:rPr>
          <w:sz w:val="28"/>
          <w:szCs w:val="28"/>
        </w:rPr>
        <w:t>) городу Бендеры – 12</w:t>
      </w:r>
      <w:r w:rsidRPr="00332157">
        <w:rPr>
          <w:sz w:val="28"/>
          <w:szCs w:val="28"/>
          <w:lang w:val="en-US"/>
        </w:rPr>
        <w:t> </w:t>
      </w:r>
      <w:r w:rsidRPr="00332157">
        <w:rPr>
          <w:sz w:val="28"/>
          <w:szCs w:val="28"/>
        </w:rPr>
        <w:t>114</w:t>
      </w:r>
      <w:r w:rsidRPr="00332157">
        <w:rPr>
          <w:sz w:val="28"/>
          <w:szCs w:val="28"/>
          <w:lang w:val="en-US"/>
        </w:rPr>
        <w:t> </w:t>
      </w:r>
      <w:r w:rsidRPr="00332157">
        <w:rPr>
          <w:sz w:val="28"/>
          <w:szCs w:val="28"/>
        </w:rPr>
        <w:t>949 рублей;</w:t>
      </w:r>
    </w:p>
    <w:p w:rsidR="007773A9" w:rsidRPr="00332157" w:rsidRDefault="007773A9" w:rsidP="0010120B">
      <w:pPr>
        <w:ind w:firstLine="708"/>
        <w:jc w:val="both"/>
        <w:rPr>
          <w:sz w:val="28"/>
          <w:szCs w:val="28"/>
        </w:rPr>
      </w:pPr>
      <w:proofErr w:type="gramStart"/>
      <w:r w:rsidRPr="00332157">
        <w:rPr>
          <w:sz w:val="28"/>
          <w:szCs w:val="28"/>
        </w:rPr>
        <w:t>г</w:t>
      </w:r>
      <w:proofErr w:type="gramEnd"/>
      <w:r w:rsidRPr="00332157">
        <w:rPr>
          <w:sz w:val="28"/>
          <w:szCs w:val="28"/>
        </w:rPr>
        <w:t xml:space="preserve">) городу Рыбнице и </w:t>
      </w:r>
      <w:proofErr w:type="spellStart"/>
      <w:r w:rsidRPr="00332157">
        <w:rPr>
          <w:sz w:val="28"/>
          <w:szCs w:val="28"/>
        </w:rPr>
        <w:t>Рыбницкому</w:t>
      </w:r>
      <w:proofErr w:type="spellEnd"/>
      <w:r w:rsidRPr="00332157">
        <w:rPr>
          <w:sz w:val="28"/>
          <w:szCs w:val="28"/>
        </w:rPr>
        <w:t xml:space="preserve"> району – 12 777 206 рублей;</w:t>
      </w:r>
    </w:p>
    <w:p w:rsidR="007773A9" w:rsidRPr="00332157" w:rsidRDefault="007773A9" w:rsidP="0010120B">
      <w:pPr>
        <w:ind w:firstLine="708"/>
        <w:jc w:val="both"/>
        <w:rPr>
          <w:sz w:val="28"/>
          <w:szCs w:val="28"/>
        </w:rPr>
      </w:pPr>
      <w:proofErr w:type="gramStart"/>
      <w:r w:rsidRPr="00332157">
        <w:rPr>
          <w:sz w:val="28"/>
          <w:szCs w:val="28"/>
        </w:rPr>
        <w:t>д</w:t>
      </w:r>
      <w:proofErr w:type="gramEnd"/>
      <w:r w:rsidRPr="00332157">
        <w:rPr>
          <w:sz w:val="28"/>
          <w:szCs w:val="28"/>
        </w:rPr>
        <w:t>) городу Дубоссары и Дубоссарскому району – 4 740 894 рубля;</w:t>
      </w:r>
    </w:p>
    <w:p w:rsidR="007773A9" w:rsidRPr="00332157" w:rsidRDefault="007773A9" w:rsidP="0010120B">
      <w:pPr>
        <w:ind w:firstLine="708"/>
        <w:jc w:val="both"/>
        <w:rPr>
          <w:sz w:val="28"/>
          <w:szCs w:val="28"/>
        </w:rPr>
      </w:pPr>
      <w:proofErr w:type="gramStart"/>
      <w:r w:rsidRPr="00332157">
        <w:rPr>
          <w:sz w:val="28"/>
          <w:szCs w:val="28"/>
        </w:rPr>
        <w:t>е</w:t>
      </w:r>
      <w:proofErr w:type="gramEnd"/>
      <w:r w:rsidRPr="00332157">
        <w:rPr>
          <w:sz w:val="28"/>
          <w:szCs w:val="28"/>
        </w:rPr>
        <w:t>) городу Слободзее и Слободзейскому району – 6 661 543 рубля;</w:t>
      </w:r>
    </w:p>
    <w:p w:rsidR="007773A9" w:rsidRPr="00332157" w:rsidRDefault="007773A9" w:rsidP="0010120B">
      <w:pPr>
        <w:ind w:firstLine="708"/>
        <w:jc w:val="both"/>
        <w:rPr>
          <w:sz w:val="28"/>
          <w:szCs w:val="28"/>
        </w:rPr>
      </w:pPr>
      <w:proofErr w:type="gramStart"/>
      <w:r w:rsidRPr="00332157">
        <w:rPr>
          <w:sz w:val="28"/>
          <w:szCs w:val="28"/>
        </w:rPr>
        <w:t>ж</w:t>
      </w:r>
      <w:proofErr w:type="gramEnd"/>
      <w:r w:rsidRPr="00332157">
        <w:rPr>
          <w:sz w:val="28"/>
          <w:szCs w:val="28"/>
        </w:rPr>
        <w:t>) городу Григориополю и Григориопольскому району – 4 328 873 рубля;</w:t>
      </w:r>
    </w:p>
    <w:p w:rsidR="007773A9" w:rsidRPr="00332157" w:rsidRDefault="007773A9" w:rsidP="0010120B">
      <w:pPr>
        <w:ind w:firstLine="708"/>
        <w:jc w:val="both"/>
        <w:rPr>
          <w:sz w:val="28"/>
          <w:szCs w:val="28"/>
        </w:rPr>
      </w:pPr>
      <w:proofErr w:type="gramStart"/>
      <w:r w:rsidRPr="00332157">
        <w:rPr>
          <w:sz w:val="28"/>
          <w:szCs w:val="28"/>
        </w:rPr>
        <w:t>з</w:t>
      </w:r>
      <w:proofErr w:type="gramEnd"/>
      <w:r w:rsidRPr="00332157">
        <w:rPr>
          <w:sz w:val="28"/>
          <w:szCs w:val="28"/>
        </w:rPr>
        <w:t>) городу Каменке и Каменскому району – 3 312 164 рубля».</w:t>
      </w:r>
    </w:p>
    <w:p w:rsidR="007773A9" w:rsidRPr="00332157" w:rsidRDefault="007773A9" w:rsidP="0010120B">
      <w:pPr>
        <w:ind w:firstLine="708"/>
        <w:jc w:val="both"/>
        <w:rPr>
          <w:sz w:val="28"/>
          <w:szCs w:val="28"/>
        </w:rPr>
      </w:pPr>
    </w:p>
    <w:p w:rsidR="007773A9" w:rsidRPr="00332157" w:rsidRDefault="007773A9" w:rsidP="0010120B">
      <w:pPr>
        <w:ind w:firstLine="708"/>
        <w:jc w:val="both"/>
        <w:rPr>
          <w:sz w:val="28"/>
          <w:szCs w:val="28"/>
        </w:rPr>
      </w:pPr>
      <w:r w:rsidRPr="00332157">
        <w:rPr>
          <w:sz w:val="28"/>
          <w:szCs w:val="28"/>
        </w:rPr>
        <w:t>4. Подпункт 2) подпункта б) пункта 1 статьи 7 изложить в следующей редакции:</w:t>
      </w:r>
    </w:p>
    <w:p w:rsidR="007773A9" w:rsidRPr="00332157" w:rsidRDefault="007773A9" w:rsidP="0010120B">
      <w:pPr>
        <w:ind w:firstLine="708"/>
        <w:jc w:val="both"/>
        <w:rPr>
          <w:sz w:val="28"/>
          <w:szCs w:val="28"/>
        </w:rPr>
      </w:pPr>
      <w:r w:rsidRPr="00332157">
        <w:rPr>
          <w:sz w:val="28"/>
          <w:szCs w:val="28"/>
        </w:rPr>
        <w:t xml:space="preserve">«2) по местным бюджетам городов (районов) – 10 275 669 рублей, </w:t>
      </w:r>
      <w:r w:rsidR="00EC2840">
        <w:rPr>
          <w:sz w:val="28"/>
          <w:szCs w:val="28"/>
        </w:rPr>
        <w:br/>
      </w:r>
      <w:r w:rsidRPr="00332157">
        <w:rPr>
          <w:sz w:val="28"/>
          <w:szCs w:val="28"/>
        </w:rPr>
        <w:t>или 100 процентов предельных расходов, в том числе:</w:t>
      </w:r>
    </w:p>
    <w:p w:rsidR="007773A9" w:rsidRPr="00332157" w:rsidRDefault="007773A9" w:rsidP="0010120B">
      <w:pPr>
        <w:ind w:firstLine="708"/>
        <w:jc w:val="both"/>
        <w:rPr>
          <w:sz w:val="28"/>
          <w:szCs w:val="28"/>
        </w:rPr>
      </w:pPr>
      <w:proofErr w:type="gramStart"/>
      <w:r w:rsidRPr="00332157">
        <w:rPr>
          <w:sz w:val="28"/>
          <w:szCs w:val="28"/>
        </w:rPr>
        <w:t>а</w:t>
      </w:r>
      <w:proofErr w:type="gramEnd"/>
      <w:r w:rsidRPr="00332157">
        <w:rPr>
          <w:sz w:val="28"/>
          <w:szCs w:val="28"/>
        </w:rPr>
        <w:t>) городу Тирасполю – 5 696 252 рубля;</w:t>
      </w:r>
    </w:p>
    <w:p w:rsidR="007773A9" w:rsidRPr="00332157" w:rsidRDefault="007773A9" w:rsidP="0010120B">
      <w:pPr>
        <w:ind w:firstLine="708"/>
        <w:jc w:val="both"/>
        <w:rPr>
          <w:sz w:val="28"/>
          <w:szCs w:val="28"/>
        </w:rPr>
      </w:pPr>
      <w:proofErr w:type="gramStart"/>
      <w:r w:rsidRPr="00332157">
        <w:rPr>
          <w:sz w:val="28"/>
          <w:szCs w:val="28"/>
        </w:rPr>
        <w:t>б</w:t>
      </w:r>
      <w:proofErr w:type="gramEnd"/>
      <w:r w:rsidRPr="00332157">
        <w:rPr>
          <w:sz w:val="28"/>
          <w:szCs w:val="28"/>
        </w:rPr>
        <w:t xml:space="preserve">) городу </w:t>
      </w:r>
      <w:proofErr w:type="spellStart"/>
      <w:r w:rsidRPr="00332157">
        <w:rPr>
          <w:sz w:val="28"/>
          <w:szCs w:val="28"/>
        </w:rPr>
        <w:t>Днестровску</w:t>
      </w:r>
      <w:proofErr w:type="spellEnd"/>
      <w:r w:rsidRPr="00332157">
        <w:rPr>
          <w:sz w:val="28"/>
          <w:szCs w:val="28"/>
        </w:rPr>
        <w:t xml:space="preserve"> – 437 544 рубля;</w:t>
      </w:r>
    </w:p>
    <w:p w:rsidR="007773A9" w:rsidRPr="00332157" w:rsidRDefault="007773A9" w:rsidP="0010120B">
      <w:pPr>
        <w:ind w:firstLine="708"/>
        <w:jc w:val="both"/>
        <w:rPr>
          <w:sz w:val="28"/>
          <w:szCs w:val="28"/>
        </w:rPr>
      </w:pPr>
      <w:proofErr w:type="gramStart"/>
      <w:r w:rsidRPr="00332157">
        <w:rPr>
          <w:sz w:val="28"/>
          <w:szCs w:val="28"/>
        </w:rPr>
        <w:t>в</w:t>
      </w:r>
      <w:proofErr w:type="gramEnd"/>
      <w:r w:rsidRPr="00332157">
        <w:rPr>
          <w:sz w:val="28"/>
          <w:szCs w:val="28"/>
        </w:rPr>
        <w:t xml:space="preserve">) городу Бендеры – 2 115 660 </w:t>
      </w:r>
      <w:r w:rsidRPr="00EC2840">
        <w:rPr>
          <w:sz w:val="28"/>
          <w:szCs w:val="28"/>
        </w:rPr>
        <w:t>рубл</w:t>
      </w:r>
      <w:r w:rsidR="00B879FD" w:rsidRPr="00EC2840">
        <w:rPr>
          <w:sz w:val="28"/>
          <w:szCs w:val="28"/>
        </w:rPr>
        <w:t>ей</w:t>
      </w:r>
      <w:r w:rsidRPr="00EC2840">
        <w:rPr>
          <w:sz w:val="28"/>
          <w:szCs w:val="28"/>
        </w:rPr>
        <w:t>;</w:t>
      </w:r>
    </w:p>
    <w:p w:rsidR="007773A9" w:rsidRPr="00332157" w:rsidRDefault="007773A9" w:rsidP="0010120B">
      <w:pPr>
        <w:ind w:firstLine="708"/>
        <w:jc w:val="both"/>
        <w:rPr>
          <w:sz w:val="28"/>
          <w:szCs w:val="28"/>
        </w:rPr>
      </w:pPr>
      <w:proofErr w:type="gramStart"/>
      <w:r w:rsidRPr="00332157">
        <w:rPr>
          <w:sz w:val="28"/>
          <w:szCs w:val="28"/>
        </w:rPr>
        <w:t>г</w:t>
      </w:r>
      <w:proofErr w:type="gramEnd"/>
      <w:r w:rsidRPr="00332157">
        <w:rPr>
          <w:sz w:val="28"/>
          <w:szCs w:val="28"/>
        </w:rPr>
        <w:t xml:space="preserve">) городу Рыбнице и </w:t>
      </w:r>
      <w:proofErr w:type="spellStart"/>
      <w:r w:rsidRPr="00332157">
        <w:rPr>
          <w:sz w:val="28"/>
          <w:szCs w:val="28"/>
        </w:rPr>
        <w:t>Рыбницкому</w:t>
      </w:r>
      <w:proofErr w:type="spellEnd"/>
      <w:r w:rsidRPr="00332157">
        <w:rPr>
          <w:sz w:val="28"/>
          <w:szCs w:val="28"/>
        </w:rPr>
        <w:t xml:space="preserve"> району – 1 583 255 рублей;</w:t>
      </w:r>
    </w:p>
    <w:p w:rsidR="007773A9" w:rsidRPr="00332157" w:rsidRDefault="007773A9" w:rsidP="0010120B">
      <w:pPr>
        <w:ind w:firstLine="708"/>
        <w:jc w:val="both"/>
        <w:rPr>
          <w:sz w:val="28"/>
          <w:szCs w:val="28"/>
        </w:rPr>
      </w:pPr>
      <w:proofErr w:type="gramStart"/>
      <w:r w:rsidRPr="00332157">
        <w:rPr>
          <w:sz w:val="28"/>
          <w:szCs w:val="28"/>
        </w:rPr>
        <w:t>д</w:t>
      </w:r>
      <w:proofErr w:type="gramEnd"/>
      <w:r w:rsidRPr="00332157">
        <w:rPr>
          <w:sz w:val="28"/>
          <w:szCs w:val="28"/>
        </w:rPr>
        <w:t>) городу Дубоссары и Дубоссарскому району – 392 988 рублей;</w:t>
      </w:r>
    </w:p>
    <w:p w:rsidR="007773A9" w:rsidRPr="00332157" w:rsidRDefault="007773A9" w:rsidP="0010120B">
      <w:pPr>
        <w:ind w:firstLine="708"/>
        <w:jc w:val="both"/>
        <w:rPr>
          <w:strike/>
          <w:sz w:val="28"/>
          <w:szCs w:val="28"/>
        </w:rPr>
      </w:pPr>
      <w:proofErr w:type="gramStart"/>
      <w:r w:rsidRPr="00332157">
        <w:rPr>
          <w:sz w:val="28"/>
          <w:szCs w:val="28"/>
        </w:rPr>
        <w:t>е</w:t>
      </w:r>
      <w:proofErr w:type="gramEnd"/>
      <w:r w:rsidRPr="00332157">
        <w:rPr>
          <w:sz w:val="28"/>
          <w:szCs w:val="28"/>
        </w:rPr>
        <w:t>) городу Григориополю и Григориопольскому району – 50 000 рублей».</w:t>
      </w:r>
    </w:p>
    <w:p w:rsidR="007773A9" w:rsidRPr="00332157" w:rsidRDefault="007773A9" w:rsidP="0010120B">
      <w:pPr>
        <w:ind w:firstLine="708"/>
        <w:jc w:val="both"/>
        <w:rPr>
          <w:strike/>
          <w:sz w:val="28"/>
          <w:szCs w:val="28"/>
        </w:rPr>
      </w:pPr>
    </w:p>
    <w:p w:rsidR="007773A9"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5</w:t>
      </w:r>
      <w:r w:rsidR="007773A9" w:rsidRPr="00332157">
        <w:rPr>
          <w:sz w:val="28"/>
          <w:szCs w:val="28"/>
        </w:rPr>
        <w:t>. В Приложении № 4 к Закону:</w:t>
      </w:r>
    </w:p>
    <w:p w:rsidR="009E7327" w:rsidRPr="00332157" w:rsidRDefault="002E38A3" w:rsidP="0010120B">
      <w:pPr>
        <w:pStyle w:val="a6"/>
        <w:shd w:val="clear" w:color="auto" w:fill="FFFFFF"/>
        <w:spacing w:before="0" w:beforeAutospacing="0" w:after="0" w:afterAutospacing="0"/>
        <w:ind w:firstLine="708"/>
        <w:jc w:val="both"/>
        <w:rPr>
          <w:sz w:val="28"/>
          <w:szCs w:val="28"/>
        </w:rPr>
      </w:pPr>
      <w:proofErr w:type="gramStart"/>
      <w:r w:rsidRPr="00332157">
        <w:rPr>
          <w:sz w:val="28"/>
          <w:szCs w:val="28"/>
        </w:rPr>
        <w:t>а</w:t>
      </w:r>
      <w:proofErr w:type="gramEnd"/>
      <w:r w:rsidRPr="00332157">
        <w:rPr>
          <w:sz w:val="28"/>
          <w:szCs w:val="28"/>
        </w:rPr>
        <w:t xml:space="preserve">) по строке 1 </w:t>
      </w:r>
      <w:r w:rsidR="00B879FD" w:rsidRPr="00332157">
        <w:rPr>
          <w:sz w:val="28"/>
          <w:szCs w:val="28"/>
        </w:rPr>
        <w:t>«</w:t>
      </w:r>
      <w:r w:rsidRPr="00332157">
        <w:rPr>
          <w:sz w:val="28"/>
          <w:szCs w:val="28"/>
        </w:rPr>
        <w:t>Доходы</w:t>
      </w:r>
      <w:r w:rsidR="007773A9" w:rsidRPr="00332157">
        <w:rPr>
          <w:sz w:val="28"/>
          <w:szCs w:val="28"/>
        </w:rPr>
        <w:t>»:</w:t>
      </w:r>
    </w:p>
    <w:p w:rsidR="005033DB" w:rsidRPr="00332157" w:rsidRDefault="007773A9" w:rsidP="0010120B">
      <w:pPr>
        <w:pStyle w:val="a6"/>
        <w:shd w:val="clear" w:color="auto" w:fill="FFFFFF"/>
        <w:spacing w:before="0" w:beforeAutospacing="0" w:after="0" w:afterAutospacing="0"/>
        <w:ind w:firstLine="708"/>
        <w:jc w:val="both"/>
        <w:rPr>
          <w:sz w:val="28"/>
          <w:szCs w:val="28"/>
        </w:rPr>
      </w:pPr>
      <w:r w:rsidRPr="00332157">
        <w:rPr>
          <w:sz w:val="28"/>
          <w:szCs w:val="28"/>
        </w:rPr>
        <w:t xml:space="preserve">1) по столбцу «Бендеры» цифровое обозначение «274 119 331» заменить цифровым обозначением «275 208 061»; </w:t>
      </w:r>
    </w:p>
    <w:p w:rsidR="007773A9"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sz w:val="28"/>
          <w:szCs w:val="28"/>
        </w:rPr>
        <w:t xml:space="preserve">2) по столбцу </w:t>
      </w:r>
      <w:r w:rsidRPr="00332157">
        <w:rPr>
          <w:color w:val="000000"/>
          <w:sz w:val="28"/>
          <w:szCs w:val="28"/>
        </w:rPr>
        <w:t>«ВСЕГО» цифровое обозначение «1 409 692 381» заменить цифровым обозначением «1 410 781 111»;</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proofErr w:type="gramStart"/>
      <w:r w:rsidRPr="00332157">
        <w:rPr>
          <w:color w:val="000000"/>
          <w:sz w:val="28"/>
          <w:szCs w:val="28"/>
        </w:rPr>
        <w:t>б</w:t>
      </w:r>
      <w:proofErr w:type="gramEnd"/>
      <w:r w:rsidRPr="00332157">
        <w:rPr>
          <w:color w:val="000000"/>
          <w:sz w:val="28"/>
          <w:szCs w:val="28"/>
        </w:rPr>
        <w:t xml:space="preserve">) по строке </w:t>
      </w:r>
      <w:r w:rsidR="00B879FD" w:rsidRPr="00332157">
        <w:rPr>
          <w:color w:val="000000"/>
          <w:sz w:val="28"/>
          <w:szCs w:val="28"/>
        </w:rPr>
        <w:t xml:space="preserve">2 </w:t>
      </w:r>
      <w:r w:rsidRPr="00332157">
        <w:rPr>
          <w:color w:val="000000"/>
          <w:sz w:val="28"/>
          <w:szCs w:val="28"/>
        </w:rPr>
        <w:t xml:space="preserve">«Предельные расходы, в </w:t>
      </w:r>
      <w:proofErr w:type="spellStart"/>
      <w:r w:rsidRPr="00332157">
        <w:rPr>
          <w:color w:val="000000"/>
          <w:sz w:val="28"/>
          <w:szCs w:val="28"/>
        </w:rPr>
        <w:t>т.ч</w:t>
      </w:r>
      <w:proofErr w:type="spellEnd"/>
      <w:r w:rsidRPr="00332157">
        <w:rPr>
          <w:color w:val="000000"/>
          <w:sz w:val="28"/>
          <w:szCs w:val="28"/>
        </w:rPr>
        <w:t xml:space="preserve">.»: </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 xml:space="preserve">1) по столбцу «Бендеры» цифровое обозначение «329 230 391» заменить цифровым обозначением «330 319 121»; </w:t>
      </w:r>
    </w:p>
    <w:p w:rsidR="007773A9"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2) по столбцу «ВСЕГО» цифровое обозначение «1 734 180 903» заменить цифровым обозначением «1 735 269 633»;</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proofErr w:type="gramStart"/>
      <w:r w:rsidRPr="00332157">
        <w:rPr>
          <w:color w:val="000000"/>
          <w:sz w:val="28"/>
          <w:szCs w:val="28"/>
        </w:rPr>
        <w:t>в</w:t>
      </w:r>
      <w:proofErr w:type="gramEnd"/>
      <w:r w:rsidRPr="00332157">
        <w:rPr>
          <w:color w:val="000000"/>
          <w:sz w:val="28"/>
          <w:szCs w:val="28"/>
        </w:rPr>
        <w:t xml:space="preserve">) по строке </w:t>
      </w:r>
      <w:r w:rsidR="00B879FD" w:rsidRPr="00332157">
        <w:rPr>
          <w:color w:val="000000"/>
          <w:sz w:val="28"/>
          <w:szCs w:val="28"/>
        </w:rPr>
        <w:t xml:space="preserve">2.1 </w:t>
      </w:r>
      <w:r w:rsidRPr="00332157">
        <w:rPr>
          <w:color w:val="000000"/>
          <w:sz w:val="28"/>
          <w:szCs w:val="28"/>
        </w:rPr>
        <w:t xml:space="preserve">«на оплату коммунальных услуг»: </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1) по столбцу «Бендеры» цифровое обозначение «12 112 932» заменить цифровым обозначением «</w:t>
      </w:r>
      <w:r w:rsidRPr="00332157">
        <w:rPr>
          <w:bCs/>
          <w:sz w:val="28"/>
          <w:szCs w:val="28"/>
        </w:rPr>
        <w:t>12 114 949</w:t>
      </w:r>
      <w:r w:rsidRPr="00332157">
        <w:rPr>
          <w:color w:val="000000"/>
          <w:sz w:val="28"/>
          <w:szCs w:val="28"/>
        </w:rPr>
        <w:t xml:space="preserve">»; </w:t>
      </w:r>
    </w:p>
    <w:p w:rsidR="007773A9"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lastRenderedPageBreak/>
        <w:t xml:space="preserve">2) по столбцу «ВСЕГО» цифровое обозначение «62 771 579» заменить цифровым обозначением «62 773 569»; </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proofErr w:type="gramStart"/>
      <w:r w:rsidRPr="00332157">
        <w:rPr>
          <w:color w:val="000000"/>
          <w:sz w:val="28"/>
          <w:szCs w:val="28"/>
        </w:rPr>
        <w:t>г</w:t>
      </w:r>
      <w:proofErr w:type="gramEnd"/>
      <w:r w:rsidRPr="00332157">
        <w:rPr>
          <w:color w:val="000000"/>
          <w:sz w:val="28"/>
          <w:szCs w:val="28"/>
        </w:rPr>
        <w:t xml:space="preserve">) по строке </w:t>
      </w:r>
      <w:r w:rsidR="00B879FD" w:rsidRPr="00332157">
        <w:rPr>
          <w:color w:val="000000"/>
          <w:sz w:val="28"/>
          <w:szCs w:val="28"/>
        </w:rPr>
        <w:t xml:space="preserve">2.2 </w:t>
      </w:r>
      <w:r w:rsidRPr="00332157">
        <w:rPr>
          <w:color w:val="000000"/>
          <w:sz w:val="28"/>
          <w:szCs w:val="28"/>
        </w:rPr>
        <w:t xml:space="preserve">«на возмещение льгот по коммунальным услугам и услугам жилищного фонда»: </w:t>
      </w:r>
    </w:p>
    <w:p w:rsidR="005033DB"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 xml:space="preserve">1) по столбцу «Бендеры» </w:t>
      </w:r>
      <w:r w:rsidR="002E38A3" w:rsidRPr="00332157">
        <w:rPr>
          <w:color w:val="000000"/>
          <w:sz w:val="28"/>
          <w:szCs w:val="28"/>
        </w:rPr>
        <w:t>цифровое обозначение «2 421 641</w:t>
      </w:r>
      <w:r w:rsidRPr="00332157">
        <w:rPr>
          <w:color w:val="000000"/>
          <w:sz w:val="28"/>
          <w:szCs w:val="28"/>
        </w:rPr>
        <w:t>» заменить цифровым обозначением «</w:t>
      </w:r>
      <w:r w:rsidR="002E38A3" w:rsidRPr="00332157">
        <w:rPr>
          <w:bCs/>
          <w:sz w:val="28"/>
          <w:szCs w:val="28"/>
        </w:rPr>
        <w:t>2 115 660</w:t>
      </w:r>
      <w:r w:rsidRPr="00332157">
        <w:rPr>
          <w:color w:val="000000"/>
          <w:sz w:val="28"/>
          <w:szCs w:val="28"/>
        </w:rPr>
        <w:t xml:space="preserve">»; </w:t>
      </w:r>
    </w:p>
    <w:p w:rsidR="007773A9" w:rsidRPr="00332157" w:rsidRDefault="007773A9" w:rsidP="0010120B">
      <w:pPr>
        <w:pStyle w:val="a6"/>
        <w:shd w:val="clear" w:color="auto" w:fill="FFFFFF"/>
        <w:spacing w:before="0" w:beforeAutospacing="0" w:after="0" w:afterAutospacing="0"/>
        <w:ind w:firstLine="708"/>
        <w:jc w:val="both"/>
        <w:rPr>
          <w:color w:val="000000"/>
          <w:sz w:val="28"/>
          <w:szCs w:val="28"/>
        </w:rPr>
      </w:pPr>
      <w:r w:rsidRPr="00332157">
        <w:rPr>
          <w:color w:val="000000"/>
          <w:sz w:val="28"/>
          <w:szCs w:val="28"/>
        </w:rPr>
        <w:t>2) по столбцу «ВСЕГО» цифровое обозначение «10 581 680» заменить цифровым обозначением «10 275</w:t>
      </w:r>
      <w:r w:rsidR="005033DB" w:rsidRPr="00332157">
        <w:rPr>
          <w:color w:val="000000"/>
          <w:sz w:val="28"/>
          <w:szCs w:val="28"/>
        </w:rPr>
        <w:t> </w:t>
      </w:r>
      <w:r w:rsidRPr="00332157">
        <w:rPr>
          <w:color w:val="000000"/>
          <w:sz w:val="28"/>
          <w:szCs w:val="28"/>
        </w:rPr>
        <w:t>699»</w:t>
      </w:r>
      <w:r w:rsidR="005033DB" w:rsidRPr="00332157">
        <w:rPr>
          <w:rFonts w:eastAsiaTheme="minorHAnsi"/>
          <w:color w:val="000000"/>
          <w:sz w:val="28"/>
          <w:szCs w:val="28"/>
        </w:rPr>
        <w:t>.</w:t>
      </w:r>
    </w:p>
    <w:p w:rsidR="00FE3998" w:rsidRPr="00332157" w:rsidRDefault="00FE3998" w:rsidP="0010120B">
      <w:pPr>
        <w:pStyle w:val="a6"/>
        <w:shd w:val="clear" w:color="auto" w:fill="FFFFFF"/>
        <w:spacing w:before="0" w:beforeAutospacing="0" w:after="0" w:afterAutospacing="0"/>
        <w:ind w:firstLine="708"/>
        <w:jc w:val="both"/>
        <w:rPr>
          <w:sz w:val="28"/>
          <w:szCs w:val="28"/>
        </w:rPr>
      </w:pPr>
    </w:p>
    <w:p w:rsidR="00FE3998"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6. В Приложении № 4.1 к Закону:</w:t>
      </w:r>
    </w:p>
    <w:p w:rsidR="005033DB" w:rsidRPr="00332157" w:rsidRDefault="00FE3998" w:rsidP="0010120B">
      <w:pPr>
        <w:pStyle w:val="a6"/>
        <w:shd w:val="clear" w:color="auto" w:fill="FFFFFF"/>
        <w:spacing w:before="0" w:beforeAutospacing="0" w:after="0" w:afterAutospacing="0"/>
        <w:ind w:firstLine="708"/>
        <w:jc w:val="both"/>
        <w:rPr>
          <w:sz w:val="28"/>
          <w:szCs w:val="28"/>
        </w:rPr>
      </w:pPr>
      <w:proofErr w:type="gramStart"/>
      <w:r w:rsidRPr="00332157">
        <w:rPr>
          <w:sz w:val="28"/>
          <w:szCs w:val="28"/>
        </w:rPr>
        <w:t>а</w:t>
      </w:r>
      <w:proofErr w:type="gramEnd"/>
      <w:r w:rsidRPr="00332157">
        <w:rPr>
          <w:sz w:val="28"/>
          <w:szCs w:val="28"/>
        </w:rPr>
        <w:t>) по код</w:t>
      </w:r>
      <w:r w:rsidR="00DC004D" w:rsidRPr="00332157">
        <w:rPr>
          <w:sz w:val="28"/>
          <w:szCs w:val="28"/>
        </w:rPr>
        <w:t>у</w:t>
      </w:r>
      <w:r w:rsidRPr="00332157">
        <w:rPr>
          <w:sz w:val="28"/>
          <w:szCs w:val="28"/>
        </w:rPr>
        <w:t xml:space="preserve"> 2000000 «Неналоговые доходы»:</w:t>
      </w:r>
    </w:p>
    <w:p w:rsidR="005033DB"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1) по столбцу «Бендеры» цифровое обозначение «4</w:t>
      </w:r>
      <w:r w:rsidR="00910B94" w:rsidRPr="00332157">
        <w:rPr>
          <w:sz w:val="28"/>
          <w:szCs w:val="28"/>
        </w:rPr>
        <w:t> </w:t>
      </w:r>
      <w:r w:rsidRPr="00332157">
        <w:rPr>
          <w:sz w:val="28"/>
          <w:szCs w:val="28"/>
        </w:rPr>
        <w:t>944</w:t>
      </w:r>
      <w:r w:rsidR="00910B94" w:rsidRPr="00332157">
        <w:rPr>
          <w:sz w:val="28"/>
          <w:szCs w:val="28"/>
        </w:rPr>
        <w:t xml:space="preserve"> </w:t>
      </w:r>
      <w:r w:rsidRPr="00332157">
        <w:rPr>
          <w:sz w:val="28"/>
          <w:szCs w:val="28"/>
        </w:rPr>
        <w:t xml:space="preserve">493» заменить цифровым обозначением «6 033 223»; </w:t>
      </w:r>
    </w:p>
    <w:p w:rsidR="00FE3998"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2) по столбцу «ВСЕГО» цифровое обозначение «29</w:t>
      </w:r>
      <w:r w:rsidR="00910B94" w:rsidRPr="00332157">
        <w:rPr>
          <w:sz w:val="28"/>
          <w:szCs w:val="28"/>
        </w:rPr>
        <w:t xml:space="preserve"> </w:t>
      </w:r>
      <w:r w:rsidRPr="00332157">
        <w:rPr>
          <w:sz w:val="28"/>
          <w:szCs w:val="28"/>
        </w:rPr>
        <w:t>827 999» заменить цифровым обозначением «30 916 729»;</w:t>
      </w:r>
    </w:p>
    <w:p w:rsidR="005033DB" w:rsidRPr="00332157" w:rsidRDefault="00FE3998" w:rsidP="0010120B">
      <w:pPr>
        <w:pStyle w:val="a6"/>
        <w:shd w:val="clear" w:color="auto" w:fill="FFFFFF"/>
        <w:spacing w:before="0" w:beforeAutospacing="0" w:after="0" w:afterAutospacing="0"/>
        <w:ind w:firstLine="708"/>
        <w:jc w:val="both"/>
        <w:rPr>
          <w:sz w:val="28"/>
          <w:szCs w:val="28"/>
        </w:rPr>
      </w:pPr>
      <w:proofErr w:type="gramStart"/>
      <w:r w:rsidRPr="00332157">
        <w:rPr>
          <w:sz w:val="28"/>
          <w:szCs w:val="28"/>
        </w:rPr>
        <w:t>б</w:t>
      </w:r>
      <w:proofErr w:type="gramEnd"/>
      <w:r w:rsidRPr="00332157">
        <w:rPr>
          <w:sz w:val="28"/>
          <w:szCs w:val="28"/>
        </w:rPr>
        <w:t xml:space="preserve">) </w:t>
      </w:r>
      <w:r w:rsidR="00910B94" w:rsidRPr="00332157">
        <w:rPr>
          <w:sz w:val="28"/>
          <w:szCs w:val="28"/>
        </w:rPr>
        <w:t xml:space="preserve">по коду </w:t>
      </w:r>
      <w:r w:rsidRPr="00332157">
        <w:rPr>
          <w:sz w:val="28"/>
          <w:szCs w:val="28"/>
        </w:rPr>
        <w:t xml:space="preserve">2020000 «Доходы от продажи имущества, находящегося </w:t>
      </w:r>
      <w:r w:rsidR="00EC2840">
        <w:rPr>
          <w:sz w:val="28"/>
          <w:szCs w:val="28"/>
        </w:rPr>
        <w:br/>
      </w:r>
      <w:r w:rsidRPr="00332157">
        <w:rPr>
          <w:sz w:val="28"/>
          <w:szCs w:val="28"/>
        </w:rPr>
        <w:t>в государственной и муниципальной собственности»:</w:t>
      </w:r>
    </w:p>
    <w:p w:rsidR="005033DB"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 xml:space="preserve">1) по столбцу «Бендеры» цифровое обозначение «1 615 204» заменить цифровым обозначением «2 703 934»; </w:t>
      </w:r>
    </w:p>
    <w:p w:rsidR="00FE3998"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2) по столбцу «ВСЕГО» цифровое обозначение «4 569 537» заменить цифровым обозначением «5 658 267»;</w:t>
      </w:r>
    </w:p>
    <w:p w:rsidR="005033DB" w:rsidRPr="00332157" w:rsidRDefault="00FE3998" w:rsidP="0010120B">
      <w:pPr>
        <w:pStyle w:val="a6"/>
        <w:shd w:val="clear" w:color="auto" w:fill="FFFFFF"/>
        <w:spacing w:before="0" w:beforeAutospacing="0" w:after="0" w:afterAutospacing="0"/>
        <w:ind w:firstLine="708"/>
        <w:jc w:val="both"/>
        <w:rPr>
          <w:sz w:val="28"/>
          <w:szCs w:val="28"/>
        </w:rPr>
      </w:pPr>
      <w:proofErr w:type="gramStart"/>
      <w:r w:rsidRPr="00332157">
        <w:rPr>
          <w:sz w:val="28"/>
          <w:szCs w:val="28"/>
        </w:rPr>
        <w:t>в</w:t>
      </w:r>
      <w:proofErr w:type="gramEnd"/>
      <w:r w:rsidRPr="00332157">
        <w:rPr>
          <w:sz w:val="28"/>
          <w:szCs w:val="28"/>
        </w:rPr>
        <w:t xml:space="preserve">) </w:t>
      </w:r>
      <w:r w:rsidR="00910B94" w:rsidRPr="00332157">
        <w:rPr>
          <w:sz w:val="28"/>
          <w:szCs w:val="28"/>
        </w:rPr>
        <w:t xml:space="preserve">по коду </w:t>
      </w:r>
      <w:r w:rsidRPr="00332157">
        <w:rPr>
          <w:sz w:val="28"/>
          <w:szCs w:val="28"/>
        </w:rPr>
        <w:t xml:space="preserve">2020100 «Поступления от приватизации объектов государственной и муниципальной собственности»: </w:t>
      </w:r>
    </w:p>
    <w:p w:rsidR="005033DB"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 xml:space="preserve">1) по столбцу «Бендеры» цифровое обозначение «1 580 000» заменить цифровым обозначением «2 668 730»; </w:t>
      </w:r>
    </w:p>
    <w:p w:rsidR="00FE3998"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2) по столбцу «ВСЕГО» цифровое обозначение «4 135 644» заменить цифровым обозначением «5 224 374»;</w:t>
      </w:r>
    </w:p>
    <w:p w:rsidR="005033DB" w:rsidRPr="00332157" w:rsidRDefault="00FE3998" w:rsidP="0010120B">
      <w:pPr>
        <w:pStyle w:val="a6"/>
        <w:shd w:val="clear" w:color="auto" w:fill="FFFFFF"/>
        <w:spacing w:before="0" w:beforeAutospacing="0" w:after="0" w:afterAutospacing="0"/>
        <w:ind w:firstLine="708"/>
        <w:jc w:val="both"/>
        <w:rPr>
          <w:sz w:val="28"/>
          <w:szCs w:val="28"/>
        </w:rPr>
      </w:pPr>
      <w:proofErr w:type="gramStart"/>
      <w:r w:rsidRPr="00332157">
        <w:rPr>
          <w:sz w:val="28"/>
          <w:szCs w:val="28"/>
        </w:rPr>
        <w:t>г</w:t>
      </w:r>
      <w:proofErr w:type="gramEnd"/>
      <w:r w:rsidRPr="00332157">
        <w:rPr>
          <w:sz w:val="28"/>
          <w:szCs w:val="28"/>
        </w:rPr>
        <w:t xml:space="preserve">) по строке «ИТОГО»: </w:t>
      </w:r>
    </w:p>
    <w:p w:rsidR="005033DB"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 xml:space="preserve">1) по столбцу «Бендеры» цифровое обозначение «274 119 331» заменить цифровым обозначением «275 208 061»; </w:t>
      </w:r>
    </w:p>
    <w:p w:rsidR="00FE3998" w:rsidRPr="00332157" w:rsidRDefault="00FE3998" w:rsidP="0010120B">
      <w:pPr>
        <w:pStyle w:val="a6"/>
        <w:shd w:val="clear" w:color="auto" w:fill="FFFFFF"/>
        <w:spacing w:before="0" w:beforeAutospacing="0" w:after="0" w:afterAutospacing="0"/>
        <w:ind w:firstLine="708"/>
        <w:jc w:val="both"/>
        <w:rPr>
          <w:sz w:val="28"/>
          <w:szCs w:val="28"/>
        </w:rPr>
      </w:pPr>
      <w:r w:rsidRPr="00332157">
        <w:rPr>
          <w:sz w:val="28"/>
          <w:szCs w:val="28"/>
        </w:rPr>
        <w:t>2) по столбцу «ВСЕГО» цифровое обозначение «1 409 692 381» заменить цифровым обозначением «1 410 781</w:t>
      </w:r>
      <w:r w:rsidR="005033DB" w:rsidRPr="00332157">
        <w:rPr>
          <w:sz w:val="28"/>
          <w:szCs w:val="28"/>
        </w:rPr>
        <w:t> </w:t>
      </w:r>
      <w:r w:rsidRPr="00332157">
        <w:rPr>
          <w:sz w:val="28"/>
          <w:szCs w:val="28"/>
        </w:rPr>
        <w:t>111».</w:t>
      </w:r>
    </w:p>
    <w:p w:rsidR="00FE3998" w:rsidRPr="00332157" w:rsidRDefault="00FE3998" w:rsidP="0010120B">
      <w:pPr>
        <w:pStyle w:val="a6"/>
        <w:shd w:val="clear" w:color="auto" w:fill="FFFFFF"/>
        <w:spacing w:before="0" w:beforeAutospacing="0" w:after="0" w:afterAutospacing="0"/>
        <w:ind w:firstLine="708"/>
        <w:jc w:val="both"/>
        <w:rPr>
          <w:sz w:val="28"/>
          <w:szCs w:val="28"/>
        </w:rPr>
      </w:pPr>
    </w:p>
    <w:p w:rsidR="007773A9" w:rsidRPr="00332157" w:rsidRDefault="007773A9" w:rsidP="0010120B">
      <w:pPr>
        <w:pStyle w:val="a4"/>
        <w:ind w:right="140" w:firstLine="708"/>
        <w:jc w:val="both"/>
        <w:rPr>
          <w:rFonts w:ascii="Times New Roman" w:hAnsi="Times New Roman"/>
          <w:sz w:val="28"/>
          <w:szCs w:val="28"/>
        </w:rPr>
      </w:pPr>
      <w:r w:rsidRPr="00332157">
        <w:rPr>
          <w:rFonts w:ascii="Times New Roman" w:hAnsi="Times New Roman"/>
          <w:b/>
          <w:sz w:val="28"/>
          <w:szCs w:val="28"/>
        </w:rPr>
        <w:t xml:space="preserve">Статья </w:t>
      </w:r>
      <w:r w:rsidR="00A00618" w:rsidRPr="00332157">
        <w:rPr>
          <w:rFonts w:ascii="Times New Roman" w:hAnsi="Times New Roman"/>
          <w:b/>
          <w:sz w:val="28"/>
          <w:szCs w:val="28"/>
        </w:rPr>
        <w:t>2</w:t>
      </w:r>
      <w:r w:rsidRPr="00332157">
        <w:rPr>
          <w:rFonts w:ascii="Times New Roman" w:hAnsi="Times New Roman"/>
          <w:sz w:val="28"/>
          <w:szCs w:val="28"/>
        </w:rPr>
        <w:t>. Настоящий Закон вступает в силу со дня, следующего за днем официального опубликования.</w:t>
      </w:r>
    </w:p>
    <w:p w:rsidR="007773A9" w:rsidRPr="00332157" w:rsidRDefault="007773A9" w:rsidP="00176189">
      <w:pPr>
        <w:rPr>
          <w:sz w:val="28"/>
          <w:szCs w:val="28"/>
        </w:rPr>
      </w:pPr>
      <w:r w:rsidRPr="00332157">
        <w:rPr>
          <w:sz w:val="28"/>
          <w:szCs w:val="28"/>
        </w:rPr>
        <w:br w:type="page"/>
      </w:r>
    </w:p>
    <w:p w:rsidR="007773A9" w:rsidRPr="00EC2840" w:rsidRDefault="0041785C" w:rsidP="00176189">
      <w:pPr>
        <w:pStyle w:val="a8"/>
        <w:jc w:val="center"/>
        <w:rPr>
          <w:rFonts w:ascii="Times New Roman" w:hAnsi="Times New Roman" w:cs="Times New Roman"/>
          <w:sz w:val="24"/>
          <w:szCs w:val="24"/>
        </w:rPr>
      </w:pPr>
      <w:r w:rsidRPr="00EC2840">
        <w:rPr>
          <w:rFonts w:ascii="Times New Roman" w:hAnsi="Times New Roman" w:cs="Times New Roman"/>
          <w:sz w:val="24"/>
          <w:szCs w:val="24"/>
        </w:rPr>
        <w:lastRenderedPageBreak/>
        <w:t>ПОЯСНИТЕЛЬНАЯ ЗАПИСКА</w:t>
      </w:r>
    </w:p>
    <w:p w:rsidR="007773A9" w:rsidRPr="00332157" w:rsidRDefault="007773A9" w:rsidP="00176189">
      <w:pPr>
        <w:pStyle w:val="a8"/>
        <w:jc w:val="center"/>
        <w:rPr>
          <w:rFonts w:ascii="Times New Roman" w:eastAsia="Times New Roman" w:hAnsi="Times New Roman" w:cs="Times New Roman"/>
          <w:sz w:val="28"/>
          <w:szCs w:val="28"/>
          <w:lang w:eastAsia="ru-RU"/>
        </w:rPr>
      </w:pPr>
      <w:proofErr w:type="gramStart"/>
      <w:r w:rsidRPr="00332157">
        <w:rPr>
          <w:rFonts w:ascii="Times New Roman" w:eastAsia="Times New Roman" w:hAnsi="Times New Roman" w:cs="Times New Roman"/>
          <w:sz w:val="28"/>
          <w:szCs w:val="28"/>
          <w:lang w:eastAsia="ru-RU"/>
        </w:rPr>
        <w:t>к</w:t>
      </w:r>
      <w:proofErr w:type="gramEnd"/>
      <w:r w:rsidRPr="00332157">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EE019D" w:rsidRPr="00332157" w:rsidRDefault="007773A9" w:rsidP="00176189">
      <w:pPr>
        <w:pStyle w:val="a8"/>
        <w:jc w:val="center"/>
        <w:rPr>
          <w:rFonts w:ascii="Times New Roman" w:eastAsia="Times New Roman" w:hAnsi="Times New Roman" w:cs="Times New Roman"/>
          <w:sz w:val="28"/>
          <w:szCs w:val="28"/>
          <w:lang w:eastAsia="ru-RU"/>
        </w:rPr>
      </w:pPr>
      <w:r w:rsidRPr="00332157">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rsidR="007773A9" w:rsidRPr="00332157" w:rsidRDefault="007773A9" w:rsidP="00176189">
      <w:pPr>
        <w:pStyle w:val="a8"/>
        <w:jc w:val="center"/>
        <w:rPr>
          <w:rFonts w:ascii="Times New Roman" w:eastAsia="Times New Roman" w:hAnsi="Times New Roman" w:cs="Times New Roman"/>
          <w:sz w:val="28"/>
          <w:szCs w:val="28"/>
          <w:lang w:eastAsia="ru-RU"/>
        </w:rPr>
      </w:pPr>
      <w:r w:rsidRPr="00332157">
        <w:rPr>
          <w:rFonts w:ascii="Times New Roman" w:eastAsia="Times New Roman" w:hAnsi="Times New Roman" w:cs="Times New Roman"/>
          <w:sz w:val="28"/>
          <w:szCs w:val="28"/>
          <w:lang w:eastAsia="ru-RU"/>
        </w:rPr>
        <w:t>«О республиканском бюджете на 2023 год»</w:t>
      </w:r>
    </w:p>
    <w:p w:rsidR="007773A9" w:rsidRPr="00332157" w:rsidRDefault="007773A9" w:rsidP="00176189">
      <w:pPr>
        <w:pStyle w:val="a8"/>
        <w:jc w:val="both"/>
        <w:rPr>
          <w:rFonts w:ascii="Times New Roman" w:eastAsia="Times New Roman" w:hAnsi="Times New Roman" w:cs="Times New Roman"/>
          <w:sz w:val="28"/>
          <w:szCs w:val="28"/>
          <w:lang w:eastAsia="ru-RU"/>
        </w:rPr>
      </w:pPr>
    </w:p>
    <w:p w:rsidR="00F500E3" w:rsidRPr="00EC2840" w:rsidRDefault="007773A9" w:rsidP="00EC2840">
      <w:pPr>
        <w:pStyle w:val="a8"/>
        <w:ind w:firstLine="709"/>
        <w:jc w:val="both"/>
        <w:rPr>
          <w:rFonts w:ascii="Times New Roman" w:hAnsi="Times New Roman" w:cs="Times New Roman"/>
          <w:sz w:val="28"/>
          <w:szCs w:val="28"/>
        </w:rPr>
      </w:pPr>
      <w:proofErr w:type="gramStart"/>
      <w:r w:rsidRPr="00332157">
        <w:rPr>
          <w:rFonts w:ascii="Times New Roman" w:hAnsi="Times New Roman" w:cs="Times New Roman"/>
          <w:sz w:val="28"/>
          <w:szCs w:val="28"/>
        </w:rPr>
        <w:t>а</w:t>
      </w:r>
      <w:proofErr w:type="gramEnd"/>
      <w:r w:rsidRPr="00332157">
        <w:rPr>
          <w:rFonts w:ascii="Times New Roman" w:hAnsi="Times New Roman" w:cs="Times New Roman"/>
          <w:sz w:val="28"/>
          <w:szCs w:val="28"/>
        </w:rPr>
        <w:t xml:space="preserve">) </w:t>
      </w:r>
      <w:r w:rsidR="005033DB" w:rsidRPr="00332157">
        <w:rPr>
          <w:rFonts w:ascii="Times New Roman" w:hAnsi="Times New Roman" w:cs="Times New Roman"/>
          <w:sz w:val="28"/>
          <w:szCs w:val="28"/>
        </w:rPr>
        <w:t>п</w:t>
      </w:r>
      <w:r w:rsidRPr="00332157">
        <w:rPr>
          <w:rFonts w:ascii="Times New Roman" w:hAnsi="Times New Roman" w:cs="Times New Roman"/>
          <w:sz w:val="28"/>
          <w:szCs w:val="28"/>
        </w:rPr>
        <w:t xml:space="preserve">роект </w:t>
      </w:r>
      <w:bookmarkStart w:id="1" w:name="_Hlk39054017"/>
      <w:r w:rsidRPr="00332157">
        <w:rPr>
          <w:rFonts w:ascii="Times New Roman" w:hAnsi="Times New Roman" w:cs="Times New Roman"/>
          <w:sz w:val="28"/>
          <w:szCs w:val="28"/>
        </w:rPr>
        <w:t xml:space="preserve">закона Приднестровской Молдавской Республики «О внесении изменений в Закон Приднестровской Молдавской Республики </w:t>
      </w:r>
      <w:r w:rsidR="00EC2840">
        <w:rPr>
          <w:rFonts w:ascii="Times New Roman" w:hAnsi="Times New Roman" w:cs="Times New Roman"/>
          <w:sz w:val="28"/>
          <w:szCs w:val="28"/>
        </w:rPr>
        <w:br/>
      </w:r>
      <w:r w:rsidRPr="00332157">
        <w:rPr>
          <w:rFonts w:ascii="Times New Roman" w:hAnsi="Times New Roman" w:cs="Times New Roman"/>
          <w:sz w:val="28"/>
          <w:szCs w:val="28"/>
        </w:rPr>
        <w:t>«О республиканском бюджете на 2023 год</w:t>
      </w:r>
      <w:r w:rsidRPr="00EC2840">
        <w:rPr>
          <w:rFonts w:ascii="Times New Roman" w:hAnsi="Times New Roman" w:cs="Times New Roman"/>
          <w:sz w:val="28"/>
          <w:szCs w:val="28"/>
        </w:rPr>
        <w:t xml:space="preserve">» </w:t>
      </w:r>
      <w:bookmarkEnd w:id="1"/>
      <w:r w:rsidR="00442F3C" w:rsidRPr="00EC2840">
        <w:rPr>
          <w:rFonts w:ascii="Times New Roman" w:hAnsi="Times New Roman" w:cs="Times New Roman"/>
          <w:sz w:val="28"/>
          <w:szCs w:val="28"/>
        </w:rPr>
        <w:t xml:space="preserve">(далее – проект закона) </w:t>
      </w:r>
      <w:r w:rsidRPr="00EC2840">
        <w:rPr>
          <w:rFonts w:ascii="Times New Roman" w:hAnsi="Times New Roman" w:cs="Times New Roman"/>
          <w:sz w:val="28"/>
          <w:szCs w:val="28"/>
        </w:rPr>
        <w:t xml:space="preserve">разработан </w:t>
      </w:r>
      <w:r w:rsidR="00EC2840">
        <w:rPr>
          <w:rFonts w:ascii="Times New Roman" w:hAnsi="Times New Roman" w:cs="Times New Roman"/>
          <w:sz w:val="28"/>
          <w:szCs w:val="28"/>
        </w:rPr>
        <w:br/>
      </w:r>
      <w:r w:rsidRPr="00EC2840">
        <w:rPr>
          <w:rFonts w:ascii="Times New Roman" w:hAnsi="Times New Roman" w:cs="Times New Roman"/>
          <w:sz w:val="28"/>
          <w:szCs w:val="28"/>
        </w:rPr>
        <w:t>в связи с необходимостью внесения некоторых корректировок в Закон Приднестровской Молдавской Республики «О респу</w:t>
      </w:r>
      <w:r w:rsidR="00F500E3" w:rsidRPr="00EC2840">
        <w:rPr>
          <w:rFonts w:ascii="Times New Roman" w:hAnsi="Times New Roman" w:cs="Times New Roman"/>
          <w:sz w:val="28"/>
          <w:szCs w:val="28"/>
        </w:rPr>
        <w:t xml:space="preserve">бликанском бюджете </w:t>
      </w:r>
      <w:r w:rsidR="00BE0099">
        <w:rPr>
          <w:rFonts w:ascii="Times New Roman" w:hAnsi="Times New Roman" w:cs="Times New Roman"/>
          <w:sz w:val="28"/>
          <w:szCs w:val="28"/>
        </w:rPr>
        <w:br/>
      </w:r>
      <w:r w:rsidR="00F500E3" w:rsidRPr="00EC2840">
        <w:rPr>
          <w:rFonts w:ascii="Times New Roman" w:hAnsi="Times New Roman" w:cs="Times New Roman"/>
          <w:sz w:val="28"/>
          <w:szCs w:val="28"/>
        </w:rPr>
        <w:t>на 2023 год».</w:t>
      </w:r>
    </w:p>
    <w:p w:rsidR="00B172E7" w:rsidRPr="00EC2840" w:rsidRDefault="00A03728" w:rsidP="00EC2840">
      <w:pPr>
        <w:pStyle w:val="a8"/>
        <w:ind w:firstLine="709"/>
        <w:jc w:val="both"/>
        <w:rPr>
          <w:rFonts w:ascii="Times New Roman" w:hAnsi="Times New Roman" w:cs="Times New Roman"/>
          <w:sz w:val="28"/>
          <w:szCs w:val="28"/>
        </w:rPr>
      </w:pPr>
      <w:r w:rsidRPr="00EC2840">
        <w:rPr>
          <w:rFonts w:ascii="Times New Roman" w:hAnsi="Times New Roman" w:cs="Times New Roman"/>
          <w:sz w:val="28"/>
          <w:szCs w:val="28"/>
        </w:rPr>
        <w:t>П</w:t>
      </w:r>
      <w:r w:rsidR="00B172E7" w:rsidRPr="00EC2840">
        <w:rPr>
          <w:rFonts w:ascii="Times New Roman" w:hAnsi="Times New Roman" w:cs="Times New Roman"/>
          <w:sz w:val="28"/>
          <w:szCs w:val="28"/>
        </w:rPr>
        <w:t xml:space="preserve">роектом закона предлагается: </w:t>
      </w:r>
    </w:p>
    <w:p w:rsidR="007773A9" w:rsidRPr="00EC2840" w:rsidRDefault="007773A9" w:rsidP="00EC2840">
      <w:pPr>
        <w:pStyle w:val="a8"/>
        <w:ind w:firstLine="709"/>
        <w:jc w:val="both"/>
        <w:rPr>
          <w:rFonts w:ascii="Times New Roman" w:hAnsi="Times New Roman" w:cs="Times New Roman"/>
          <w:color w:val="000000"/>
          <w:sz w:val="28"/>
          <w:szCs w:val="28"/>
        </w:rPr>
      </w:pPr>
      <w:r w:rsidRPr="00EC2840">
        <w:rPr>
          <w:rFonts w:ascii="Times New Roman" w:hAnsi="Times New Roman" w:cs="Times New Roman"/>
          <w:sz w:val="28"/>
          <w:szCs w:val="28"/>
        </w:rPr>
        <w:t>1) приве</w:t>
      </w:r>
      <w:r w:rsidR="00B172E7" w:rsidRPr="00EC2840">
        <w:rPr>
          <w:rFonts w:ascii="Times New Roman" w:hAnsi="Times New Roman" w:cs="Times New Roman"/>
          <w:sz w:val="28"/>
          <w:szCs w:val="28"/>
        </w:rPr>
        <w:t xml:space="preserve">сти </w:t>
      </w:r>
      <w:r w:rsidRPr="00EC2840">
        <w:rPr>
          <w:rFonts w:ascii="Times New Roman" w:hAnsi="Times New Roman" w:cs="Times New Roman"/>
          <w:sz w:val="28"/>
          <w:szCs w:val="28"/>
        </w:rPr>
        <w:t>в соответствие плановы</w:t>
      </w:r>
      <w:r w:rsidR="00B172E7" w:rsidRPr="00EC2840">
        <w:rPr>
          <w:rFonts w:ascii="Times New Roman" w:hAnsi="Times New Roman" w:cs="Times New Roman"/>
          <w:sz w:val="28"/>
          <w:szCs w:val="28"/>
        </w:rPr>
        <w:t>е</w:t>
      </w:r>
      <w:r w:rsidRPr="00EC2840">
        <w:rPr>
          <w:rFonts w:ascii="Times New Roman" w:hAnsi="Times New Roman" w:cs="Times New Roman"/>
          <w:sz w:val="28"/>
          <w:szCs w:val="28"/>
        </w:rPr>
        <w:t xml:space="preserve"> и фактически</w:t>
      </w:r>
      <w:r w:rsidR="00B172E7" w:rsidRPr="00EC2840">
        <w:rPr>
          <w:rFonts w:ascii="Times New Roman" w:hAnsi="Times New Roman" w:cs="Times New Roman"/>
          <w:sz w:val="28"/>
          <w:szCs w:val="28"/>
        </w:rPr>
        <w:t>е</w:t>
      </w:r>
      <w:r w:rsidRPr="00EC2840">
        <w:rPr>
          <w:rFonts w:ascii="Times New Roman" w:hAnsi="Times New Roman" w:cs="Times New Roman"/>
          <w:sz w:val="28"/>
          <w:szCs w:val="28"/>
        </w:rPr>
        <w:t xml:space="preserve"> сумм</w:t>
      </w:r>
      <w:r w:rsidR="00B172E7" w:rsidRPr="00EC2840">
        <w:rPr>
          <w:rFonts w:ascii="Times New Roman" w:hAnsi="Times New Roman" w:cs="Times New Roman"/>
          <w:sz w:val="28"/>
          <w:szCs w:val="28"/>
        </w:rPr>
        <w:t>ы</w:t>
      </w:r>
      <w:r w:rsidRPr="00EC2840">
        <w:rPr>
          <w:rFonts w:ascii="Times New Roman" w:hAnsi="Times New Roman" w:cs="Times New Roman"/>
          <w:sz w:val="28"/>
          <w:szCs w:val="28"/>
        </w:rPr>
        <w:t xml:space="preserve"> </w:t>
      </w:r>
      <w:r w:rsidRPr="00EC2840">
        <w:rPr>
          <w:rFonts w:ascii="Times New Roman" w:hAnsi="Times New Roman" w:cs="Times New Roman"/>
          <w:color w:val="000000"/>
          <w:sz w:val="28"/>
          <w:szCs w:val="28"/>
        </w:rPr>
        <w:t>поступлений от приватизации объектов государственной и муниципальной собственности</w:t>
      </w:r>
      <w:r w:rsidRPr="00EC2840">
        <w:rPr>
          <w:rFonts w:ascii="Times New Roman" w:hAnsi="Times New Roman" w:cs="Times New Roman"/>
          <w:sz w:val="28"/>
          <w:szCs w:val="28"/>
        </w:rPr>
        <w:t xml:space="preserve"> </w:t>
      </w:r>
      <w:r w:rsidR="00BE0099">
        <w:rPr>
          <w:rFonts w:ascii="Times New Roman" w:hAnsi="Times New Roman" w:cs="Times New Roman"/>
          <w:sz w:val="28"/>
          <w:szCs w:val="28"/>
        </w:rPr>
        <w:br/>
      </w:r>
      <w:r w:rsidRPr="00EC2840">
        <w:rPr>
          <w:rFonts w:ascii="Times New Roman" w:hAnsi="Times New Roman" w:cs="Times New Roman"/>
          <w:sz w:val="28"/>
          <w:szCs w:val="28"/>
        </w:rPr>
        <w:t>в</w:t>
      </w:r>
      <w:r w:rsidRPr="00EC2840">
        <w:rPr>
          <w:rFonts w:ascii="Times New Roman" w:eastAsia="Times New Roman" w:hAnsi="Times New Roman" w:cs="Times New Roman"/>
          <w:sz w:val="28"/>
          <w:szCs w:val="28"/>
          <w:lang w:eastAsia="ru-RU"/>
        </w:rPr>
        <w:t xml:space="preserve"> связи с </w:t>
      </w:r>
      <w:r w:rsidRPr="00EC2840">
        <w:rPr>
          <w:rFonts w:ascii="Times New Roman" w:hAnsi="Times New Roman" w:cs="Times New Roman"/>
          <w:sz w:val="28"/>
          <w:szCs w:val="28"/>
        </w:rPr>
        <w:t>доходом, полученным от приватизации объектов муниципальной собственности</w:t>
      </w:r>
      <w:r w:rsidR="004B3B34">
        <w:rPr>
          <w:rFonts w:ascii="Times New Roman" w:hAnsi="Times New Roman" w:cs="Times New Roman"/>
          <w:sz w:val="28"/>
          <w:szCs w:val="28"/>
        </w:rPr>
        <w:t>,</w:t>
      </w:r>
      <w:r w:rsidRPr="00EC2840">
        <w:rPr>
          <w:rFonts w:ascii="Times New Roman" w:hAnsi="Times New Roman" w:cs="Times New Roman"/>
          <w:sz w:val="28"/>
          <w:szCs w:val="28"/>
        </w:rPr>
        <w:t xml:space="preserve"> в сумме 1 088 730 рублей</w:t>
      </w:r>
      <w:r w:rsidR="00A03728" w:rsidRPr="00EC2840">
        <w:rPr>
          <w:rFonts w:ascii="Times New Roman" w:hAnsi="Times New Roman" w:cs="Times New Roman"/>
          <w:sz w:val="28"/>
          <w:szCs w:val="28"/>
        </w:rPr>
        <w:t xml:space="preserve">, а именно </w:t>
      </w:r>
      <w:r w:rsidRPr="00EC2840">
        <w:rPr>
          <w:rFonts w:ascii="Times New Roman" w:hAnsi="Times New Roman" w:cs="Times New Roman"/>
          <w:color w:val="000000"/>
          <w:sz w:val="28"/>
          <w:szCs w:val="28"/>
        </w:rPr>
        <w:t>увели</w:t>
      </w:r>
      <w:r w:rsidR="00DB6906" w:rsidRPr="00EC2840">
        <w:rPr>
          <w:rFonts w:ascii="Times New Roman" w:hAnsi="Times New Roman" w:cs="Times New Roman"/>
          <w:color w:val="000000"/>
          <w:sz w:val="28"/>
          <w:szCs w:val="28"/>
        </w:rPr>
        <w:t>чить</w:t>
      </w:r>
      <w:r w:rsidRPr="00EC2840">
        <w:rPr>
          <w:rFonts w:ascii="Times New Roman" w:hAnsi="Times New Roman" w:cs="Times New Roman"/>
          <w:color w:val="000000"/>
          <w:sz w:val="28"/>
          <w:szCs w:val="28"/>
        </w:rPr>
        <w:t xml:space="preserve"> плановы</w:t>
      </w:r>
      <w:r w:rsidR="00F500E3" w:rsidRPr="00EC2840">
        <w:rPr>
          <w:rFonts w:ascii="Times New Roman" w:hAnsi="Times New Roman" w:cs="Times New Roman"/>
          <w:color w:val="000000"/>
          <w:sz w:val="28"/>
          <w:szCs w:val="28"/>
        </w:rPr>
        <w:t>е</w:t>
      </w:r>
      <w:r w:rsidRPr="00EC2840">
        <w:rPr>
          <w:rFonts w:ascii="Times New Roman" w:hAnsi="Times New Roman" w:cs="Times New Roman"/>
          <w:color w:val="000000"/>
          <w:sz w:val="28"/>
          <w:szCs w:val="28"/>
        </w:rPr>
        <w:t xml:space="preserve"> показател</w:t>
      </w:r>
      <w:r w:rsidR="00A03728" w:rsidRPr="00EC2840">
        <w:rPr>
          <w:rFonts w:ascii="Times New Roman" w:hAnsi="Times New Roman" w:cs="Times New Roman"/>
          <w:color w:val="000000"/>
          <w:sz w:val="28"/>
          <w:szCs w:val="28"/>
        </w:rPr>
        <w:t xml:space="preserve">и </w:t>
      </w:r>
      <w:r w:rsidR="008A4CDC" w:rsidRPr="00EC2840">
        <w:rPr>
          <w:rFonts w:ascii="Times New Roman" w:hAnsi="Times New Roman" w:cs="Times New Roman"/>
          <w:color w:val="000000"/>
          <w:sz w:val="28"/>
          <w:szCs w:val="28"/>
        </w:rPr>
        <w:t>доходов по</w:t>
      </w:r>
      <w:r w:rsidRPr="00EC2840">
        <w:rPr>
          <w:rFonts w:ascii="Times New Roman" w:hAnsi="Times New Roman" w:cs="Times New Roman"/>
          <w:color w:val="000000"/>
          <w:sz w:val="28"/>
          <w:szCs w:val="28"/>
        </w:rPr>
        <w:t xml:space="preserve"> бюджету города Бендеры на сумму поступившего дохода и, соответственно</w:t>
      </w:r>
      <w:r w:rsidR="00BE0099">
        <w:rPr>
          <w:rFonts w:ascii="Times New Roman" w:hAnsi="Times New Roman" w:cs="Times New Roman"/>
          <w:color w:val="000000"/>
          <w:sz w:val="28"/>
          <w:szCs w:val="28"/>
        </w:rPr>
        <w:t>,</w:t>
      </w:r>
      <w:r w:rsidR="008A4CDC" w:rsidRPr="00EC2840">
        <w:rPr>
          <w:rFonts w:ascii="Times New Roman" w:hAnsi="Times New Roman" w:cs="Times New Roman"/>
          <w:color w:val="000000"/>
          <w:sz w:val="28"/>
          <w:szCs w:val="28"/>
        </w:rPr>
        <w:t xml:space="preserve"> показатели расходов</w:t>
      </w:r>
      <w:r w:rsidRPr="00EC2840">
        <w:rPr>
          <w:rFonts w:ascii="Times New Roman" w:hAnsi="Times New Roman" w:cs="Times New Roman"/>
          <w:color w:val="000000"/>
          <w:sz w:val="28"/>
          <w:szCs w:val="28"/>
        </w:rPr>
        <w:t xml:space="preserve"> в размере </w:t>
      </w:r>
      <w:r w:rsidRPr="00EC2840">
        <w:rPr>
          <w:rFonts w:ascii="Times New Roman" w:hAnsi="Times New Roman" w:cs="Times New Roman"/>
          <w:sz w:val="28"/>
          <w:szCs w:val="28"/>
        </w:rPr>
        <w:t>1 088 730</w:t>
      </w:r>
      <w:r w:rsidRPr="00EC2840">
        <w:rPr>
          <w:rFonts w:ascii="Times New Roman" w:hAnsi="Times New Roman" w:cs="Times New Roman"/>
          <w:color w:val="000000"/>
          <w:sz w:val="28"/>
          <w:szCs w:val="28"/>
        </w:rPr>
        <w:t xml:space="preserve"> рублей;</w:t>
      </w:r>
    </w:p>
    <w:p w:rsidR="007773A9" w:rsidRPr="00332157" w:rsidRDefault="007773A9" w:rsidP="00EC2840">
      <w:pPr>
        <w:pStyle w:val="a8"/>
        <w:ind w:firstLine="709"/>
        <w:jc w:val="both"/>
        <w:rPr>
          <w:rFonts w:ascii="Times New Roman" w:hAnsi="Times New Roman" w:cs="Times New Roman"/>
          <w:color w:val="000000"/>
          <w:sz w:val="28"/>
          <w:szCs w:val="28"/>
          <w:shd w:val="clear" w:color="auto" w:fill="FFFFFF"/>
        </w:rPr>
      </w:pPr>
      <w:r w:rsidRPr="00EC2840">
        <w:rPr>
          <w:rFonts w:ascii="Times New Roman" w:hAnsi="Times New Roman" w:cs="Times New Roman"/>
          <w:color w:val="000000"/>
          <w:sz w:val="28"/>
          <w:szCs w:val="28"/>
        </w:rPr>
        <w:t xml:space="preserve">2) </w:t>
      </w:r>
      <w:r w:rsidRPr="00EC2840">
        <w:rPr>
          <w:rFonts w:ascii="Times New Roman" w:hAnsi="Times New Roman" w:cs="Times New Roman"/>
          <w:bCs/>
          <w:iCs/>
          <w:sz w:val="28"/>
          <w:szCs w:val="28"/>
        </w:rPr>
        <w:t>в связи с увеличением на основании согласованных с Министерством экономического развития Приднестровской Молдавской Республики натуральных показателей</w:t>
      </w:r>
      <w:r w:rsidR="0085184B" w:rsidRPr="00EC2840">
        <w:rPr>
          <w:rFonts w:ascii="Times New Roman" w:hAnsi="Times New Roman" w:cs="Times New Roman"/>
          <w:bCs/>
          <w:iCs/>
          <w:sz w:val="28"/>
          <w:szCs w:val="28"/>
        </w:rPr>
        <w:t xml:space="preserve"> </w:t>
      </w:r>
      <w:r w:rsidR="0085184B" w:rsidRPr="00EC2840">
        <w:rPr>
          <w:rFonts w:ascii="Times New Roman" w:hAnsi="Times New Roman" w:cs="Times New Roman"/>
          <w:sz w:val="28"/>
          <w:szCs w:val="28"/>
          <w:shd w:val="clear" w:color="auto" w:fill="FFFFFF"/>
        </w:rPr>
        <w:t>лимитов потребления природного газа</w:t>
      </w:r>
      <w:r w:rsidR="00DB6906" w:rsidRPr="00EC2840">
        <w:rPr>
          <w:rFonts w:ascii="Times New Roman" w:hAnsi="Times New Roman" w:cs="Times New Roman"/>
          <w:sz w:val="28"/>
          <w:szCs w:val="28"/>
          <w:shd w:val="clear" w:color="auto" w:fill="FFFFFF"/>
        </w:rPr>
        <w:t>,</w:t>
      </w:r>
      <w:r w:rsidRPr="00332157">
        <w:rPr>
          <w:rFonts w:ascii="Times New Roman" w:hAnsi="Times New Roman" w:cs="Times New Roman"/>
          <w:bCs/>
          <w:iCs/>
          <w:sz w:val="28"/>
          <w:szCs w:val="28"/>
        </w:rPr>
        <w:t xml:space="preserve"> </w:t>
      </w:r>
      <w:r w:rsidR="00BE0099">
        <w:rPr>
          <w:rFonts w:ascii="Times New Roman" w:hAnsi="Times New Roman" w:cs="Times New Roman"/>
          <w:bCs/>
          <w:iCs/>
          <w:sz w:val="28"/>
          <w:szCs w:val="28"/>
        </w:rPr>
        <w:br/>
      </w:r>
      <w:r w:rsidR="00DB6906" w:rsidRPr="00332157">
        <w:rPr>
          <w:rFonts w:ascii="Times New Roman" w:hAnsi="Times New Roman" w:cs="Times New Roman"/>
          <w:sz w:val="28"/>
          <w:szCs w:val="28"/>
        </w:rPr>
        <w:t>для</w:t>
      </w:r>
      <w:r w:rsidRPr="00332157">
        <w:rPr>
          <w:rFonts w:ascii="Times New Roman" w:hAnsi="Times New Roman" w:cs="Times New Roman"/>
          <w:sz w:val="28"/>
          <w:szCs w:val="28"/>
        </w:rPr>
        <w:t xml:space="preserve"> недопущени</w:t>
      </w:r>
      <w:r w:rsidR="00DB6906" w:rsidRPr="00332157">
        <w:rPr>
          <w:rFonts w:ascii="Times New Roman" w:hAnsi="Times New Roman" w:cs="Times New Roman"/>
          <w:sz w:val="28"/>
          <w:szCs w:val="28"/>
        </w:rPr>
        <w:t>я</w:t>
      </w:r>
      <w:r w:rsidRPr="00332157">
        <w:rPr>
          <w:rFonts w:ascii="Times New Roman" w:hAnsi="Times New Roman" w:cs="Times New Roman"/>
          <w:sz w:val="28"/>
          <w:szCs w:val="28"/>
        </w:rPr>
        <w:t xml:space="preserve"> несанкционированного прироста кредиторской задолженности по городу Бендеры</w:t>
      </w:r>
      <w:r w:rsidR="008A4CDC" w:rsidRPr="00332157">
        <w:rPr>
          <w:rFonts w:ascii="Times New Roman" w:hAnsi="Times New Roman" w:cs="Times New Roman"/>
          <w:sz w:val="28"/>
          <w:szCs w:val="28"/>
        </w:rPr>
        <w:t xml:space="preserve"> </w:t>
      </w:r>
      <w:r w:rsidRPr="00332157">
        <w:rPr>
          <w:rFonts w:ascii="Times New Roman" w:hAnsi="Times New Roman" w:cs="Times New Roman"/>
          <w:sz w:val="28"/>
          <w:szCs w:val="28"/>
          <w:shd w:val="clear" w:color="auto" w:fill="FFFFFF"/>
        </w:rPr>
        <w:t>увелич</w:t>
      </w:r>
      <w:r w:rsidR="001217D7" w:rsidRPr="00332157">
        <w:rPr>
          <w:rFonts w:ascii="Times New Roman" w:hAnsi="Times New Roman" w:cs="Times New Roman"/>
          <w:sz w:val="28"/>
          <w:szCs w:val="28"/>
          <w:shd w:val="clear" w:color="auto" w:fill="FFFFFF"/>
        </w:rPr>
        <w:t>ить</w:t>
      </w:r>
      <w:r w:rsidRPr="00332157">
        <w:rPr>
          <w:rFonts w:ascii="Times New Roman" w:hAnsi="Times New Roman" w:cs="Times New Roman"/>
          <w:sz w:val="28"/>
          <w:szCs w:val="28"/>
          <w:shd w:val="clear" w:color="auto" w:fill="FFFFFF"/>
        </w:rPr>
        <w:t xml:space="preserve"> лимит</w:t>
      </w:r>
      <w:r w:rsidR="001217D7" w:rsidRPr="00332157">
        <w:rPr>
          <w:rFonts w:ascii="Times New Roman" w:hAnsi="Times New Roman" w:cs="Times New Roman"/>
          <w:sz w:val="28"/>
          <w:szCs w:val="28"/>
          <w:shd w:val="clear" w:color="auto" w:fill="FFFFFF"/>
        </w:rPr>
        <w:t>ы</w:t>
      </w:r>
      <w:r w:rsidRPr="00332157">
        <w:rPr>
          <w:rFonts w:ascii="Times New Roman" w:hAnsi="Times New Roman" w:cs="Times New Roman"/>
          <w:sz w:val="28"/>
          <w:szCs w:val="28"/>
          <w:shd w:val="clear" w:color="auto" w:fill="FFFFFF"/>
        </w:rPr>
        <w:t xml:space="preserve"> потребления природного газа </w:t>
      </w:r>
      <w:r w:rsidR="00BE0099">
        <w:rPr>
          <w:rFonts w:ascii="Times New Roman" w:hAnsi="Times New Roman" w:cs="Times New Roman"/>
          <w:sz w:val="28"/>
          <w:szCs w:val="28"/>
          <w:shd w:val="clear" w:color="auto" w:fill="FFFFFF"/>
        </w:rPr>
        <w:br/>
      </w:r>
      <w:r w:rsidRPr="00332157">
        <w:rPr>
          <w:rFonts w:ascii="Times New Roman" w:hAnsi="Times New Roman" w:cs="Times New Roman"/>
          <w:sz w:val="28"/>
          <w:szCs w:val="28"/>
          <w:shd w:val="clear" w:color="auto" w:fill="FFFFFF"/>
        </w:rPr>
        <w:t xml:space="preserve">для муниципального учреждения «Служба благоустройства и озеленения» </w:t>
      </w:r>
      <w:r w:rsidR="00BE0099">
        <w:rPr>
          <w:rFonts w:ascii="Times New Roman" w:hAnsi="Times New Roman" w:cs="Times New Roman"/>
          <w:sz w:val="28"/>
          <w:szCs w:val="28"/>
          <w:shd w:val="clear" w:color="auto" w:fill="FFFFFF"/>
        </w:rPr>
        <w:br/>
      </w:r>
      <w:r w:rsidRPr="00332157">
        <w:rPr>
          <w:rFonts w:ascii="Times New Roman" w:hAnsi="Times New Roman" w:cs="Times New Roman"/>
          <w:sz w:val="28"/>
          <w:szCs w:val="28"/>
          <w:shd w:val="clear" w:color="auto" w:fill="FFFFFF"/>
        </w:rPr>
        <w:t>в количестве 12,172 тыс</w:t>
      </w:r>
      <w:r w:rsidR="00A97E5E" w:rsidRPr="00332157">
        <w:rPr>
          <w:rFonts w:ascii="Times New Roman" w:hAnsi="Times New Roman" w:cs="Times New Roman"/>
          <w:sz w:val="28"/>
          <w:szCs w:val="28"/>
          <w:shd w:val="clear" w:color="auto" w:fill="FFFFFF"/>
        </w:rPr>
        <w:t>яч</w:t>
      </w:r>
      <w:r w:rsidRPr="00332157">
        <w:rPr>
          <w:rFonts w:ascii="Times New Roman" w:hAnsi="Times New Roman" w:cs="Times New Roman"/>
          <w:sz w:val="28"/>
          <w:szCs w:val="28"/>
          <w:shd w:val="clear" w:color="auto" w:fill="FFFFFF"/>
        </w:rPr>
        <w:t xml:space="preserve"> м</w:t>
      </w:r>
      <w:r w:rsidRPr="00332157">
        <w:rPr>
          <w:rFonts w:ascii="Times New Roman" w:hAnsi="Times New Roman" w:cs="Times New Roman"/>
          <w:sz w:val="28"/>
          <w:szCs w:val="28"/>
          <w:shd w:val="clear" w:color="auto" w:fill="FFFFFF"/>
          <w:vertAlign w:val="superscript"/>
        </w:rPr>
        <w:t>3</w:t>
      </w:r>
      <w:r w:rsidRPr="00332157">
        <w:rPr>
          <w:rFonts w:ascii="Times New Roman" w:hAnsi="Times New Roman" w:cs="Times New Roman"/>
          <w:sz w:val="28"/>
          <w:szCs w:val="28"/>
          <w:shd w:val="clear" w:color="auto" w:fill="FFFFFF"/>
        </w:rPr>
        <w:t xml:space="preserve"> в н</w:t>
      </w:r>
      <w:r w:rsidRPr="00332157">
        <w:rPr>
          <w:rFonts w:ascii="Times New Roman" w:hAnsi="Times New Roman" w:cs="Times New Roman"/>
          <w:color w:val="000000"/>
          <w:sz w:val="28"/>
          <w:szCs w:val="28"/>
          <w:shd w:val="clear" w:color="auto" w:fill="FFFFFF"/>
        </w:rPr>
        <w:t>атуральных показателях на 2023 год (письмо Министерства экономического развития Приднестровской Молдавской Республики от 28 июля 2023 года № 01-24/6526)</w:t>
      </w:r>
      <w:r w:rsidRPr="00332157">
        <w:rPr>
          <w:rFonts w:ascii="Times New Roman" w:hAnsi="Times New Roman" w:cs="Times New Roman"/>
          <w:sz w:val="28"/>
          <w:szCs w:val="28"/>
        </w:rPr>
        <w:t xml:space="preserve">, что в денежном эквиваленте составляет 2 017 рублей </w:t>
      </w:r>
      <w:r w:rsidR="001217D7" w:rsidRPr="00332157">
        <w:rPr>
          <w:rFonts w:ascii="Times New Roman" w:hAnsi="Times New Roman" w:cs="Times New Roman"/>
          <w:sz w:val="28"/>
          <w:szCs w:val="28"/>
        </w:rPr>
        <w:t>(</w:t>
      </w:r>
      <w:r w:rsidRPr="00332157">
        <w:rPr>
          <w:rFonts w:ascii="Times New Roman" w:hAnsi="Times New Roman" w:cs="Times New Roman"/>
          <w:color w:val="000000"/>
          <w:sz w:val="28"/>
          <w:szCs w:val="28"/>
          <w:shd w:val="clear" w:color="auto" w:fill="FFFFFF"/>
        </w:rPr>
        <w:t>без увеличения общей суммы предельных расходов местного бюджета города Бендеры</w:t>
      </w:r>
      <w:r w:rsidR="001217D7" w:rsidRPr="00332157">
        <w:rPr>
          <w:rFonts w:ascii="Times New Roman" w:hAnsi="Times New Roman" w:cs="Times New Roman"/>
          <w:color w:val="000000"/>
          <w:sz w:val="28"/>
          <w:szCs w:val="28"/>
          <w:shd w:val="clear" w:color="auto" w:fill="FFFFFF"/>
        </w:rPr>
        <w:t>)</w:t>
      </w:r>
      <w:r w:rsidRPr="00332157">
        <w:rPr>
          <w:rFonts w:ascii="Times New Roman" w:hAnsi="Times New Roman" w:cs="Times New Roman"/>
          <w:color w:val="000000"/>
          <w:sz w:val="28"/>
          <w:szCs w:val="28"/>
          <w:shd w:val="clear" w:color="auto" w:fill="FFFFFF"/>
        </w:rPr>
        <w:t>. Покрытие дополнительных расходов местного бюджета города Бендеры будет осуществлено за сч</w:t>
      </w:r>
      <w:r w:rsidR="00442F3C" w:rsidRPr="00332157">
        <w:rPr>
          <w:rFonts w:ascii="Times New Roman" w:hAnsi="Times New Roman" w:cs="Times New Roman"/>
          <w:color w:val="000000"/>
          <w:sz w:val="28"/>
          <w:szCs w:val="28"/>
          <w:shd w:val="clear" w:color="auto" w:fill="FFFFFF"/>
        </w:rPr>
        <w:t>е</w:t>
      </w:r>
      <w:r w:rsidRPr="00332157">
        <w:rPr>
          <w:rFonts w:ascii="Times New Roman" w:hAnsi="Times New Roman" w:cs="Times New Roman"/>
          <w:color w:val="000000"/>
          <w:sz w:val="28"/>
          <w:szCs w:val="28"/>
          <w:shd w:val="clear" w:color="auto" w:fill="FFFFFF"/>
        </w:rPr>
        <w:t xml:space="preserve">т перераспределения с иных направлений расходов на увеличение расходов </w:t>
      </w:r>
      <w:r w:rsidR="00BE0099">
        <w:rPr>
          <w:rFonts w:ascii="Times New Roman" w:hAnsi="Times New Roman" w:cs="Times New Roman"/>
          <w:color w:val="000000"/>
          <w:sz w:val="28"/>
          <w:szCs w:val="28"/>
          <w:shd w:val="clear" w:color="auto" w:fill="FFFFFF"/>
        </w:rPr>
        <w:br/>
      </w:r>
      <w:r w:rsidRPr="00332157">
        <w:rPr>
          <w:rFonts w:ascii="Times New Roman" w:hAnsi="Times New Roman" w:cs="Times New Roman"/>
          <w:color w:val="000000"/>
          <w:sz w:val="28"/>
          <w:szCs w:val="28"/>
          <w:shd w:val="clear" w:color="auto" w:fill="FFFFFF"/>
        </w:rPr>
        <w:t>на оплату коммунальных услуг в сумме 2 017 рублей</w:t>
      </w:r>
      <w:r w:rsidR="00A97E5E" w:rsidRPr="00332157">
        <w:rPr>
          <w:rFonts w:ascii="Times New Roman" w:hAnsi="Times New Roman" w:cs="Times New Roman"/>
          <w:color w:val="000000"/>
          <w:sz w:val="28"/>
          <w:szCs w:val="28"/>
          <w:shd w:val="clear" w:color="auto" w:fill="FFFFFF"/>
        </w:rPr>
        <w:t>;</w:t>
      </w:r>
      <w:r w:rsidRPr="00332157">
        <w:rPr>
          <w:rFonts w:ascii="Times New Roman" w:hAnsi="Times New Roman" w:cs="Times New Roman"/>
          <w:color w:val="000000"/>
          <w:sz w:val="28"/>
          <w:szCs w:val="28"/>
          <w:shd w:val="clear" w:color="auto" w:fill="FFFFFF"/>
        </w:rPr>
        <w:t xml:space="preserve"> </w:t>
      </w:r>
    </w:p>
    <w:p w:rsidR="007773A9" w:rsidRPr="00332157" w:rsidRDefault="007773A9" w:rsidP="00EC2840">
      <w:pPr>
        <w:pStyle w:val="a8"/>
        <w:ind w:firstLine="709"/>
        <w:jc w:val="both"/>
        <w:rPr>
          <w:rFonts w:ascii="Times New Roman" w:hAnsi="Times New Roman" w:cs="Times New Roman"/>
          <w:sz w:val="28"/>
          <w:szCs w:val="28"/>
        </w:rPr>
      </w:pPr>
      <w:r w:rsidRPr="00332157">
        <w:rPr>
          <w:rFonts w:ascii="Times New Roman" w:hAnsi="Times New Roman" w:cs="Times New Roman"/>
          <w:color w:val="000000"/>
          <w:sz w:val="28"/>
          <w:szCs w:val="28"/>
          <w:shd w:val="clear" w:color="auto" w:fill="FFFFFF"/>
        </w:rPr>
        <w:t xml:space="preserve">3) в связи </w:t>
      </w:r>
      <w:r w:rsidR="00BD00CB" w:rsidRPr="00332157">
        <w:rPr>
          <w:rFonts w:ascii="Times New Roman" w:hAnsi="Times New Roman" w:cs="Times New Roman"/>
          <w:color w:val="000000"/>
          <w:sz w:val="28"/>
          <w:szCs w:val="28"/>
          <w:shd w:val="clear" w:color="auto" w:fill="FFFFFF"/>
        </w:rPr>
        <w:t>с</w:t>
      </w:r>
      <w:r w:rsidRPr="00332157">
        <w:rPr>
          <w:rFonts w:ascii="Times New Roman" w:hAnsi="Times New Roman" w:cs="Times New Roman"/>
          <w:sz w:val="28"/>
          <w:szCs w:val="28"/>
        </w:rPr>
        <w:t xml:space="preserve"> </w:t>
      </w:r>
      <w:r w:rsidR="00D8085B" w:rsidRPr="00332157">
        <w:rPr>
          <w:rFonts w:ascii="Times New Roman" w:hAnsi="Times New Roman" w:cs="Times New Roman"/>
          <w:sz w:val="28"/>
          <w:szCs w:val="28"/>
        </w:rPr>
        <w:t>принятием</w:t>
      </w:r>
      <w:r w:rsidRPr="00332157">
        <w:rPr>
          <w:rFonts w:ascii="Times New Roman" w:hAnsi="Times New Roman" w:cs="Times New Roman"/>
          <w:sz w:val="28"/>
          <w:szCs w:val="28"/>
        </w:rPr>
        <w:t xml:space="preserve"> Закон</w:t>
      </w:r>
      <w:r w:rsidR="00D8085B" w:rsidRPr="00332157">
        <w:rPr>
          <w:rFonts w:ascii="Times New Roman" w:hAnsi="Times New Roman" w:cs="Times New Roman"/>
          <w:sz w:val="28"/>
          <w:szCs w:val="28"/>
        </w:rPr>
        <w:t>а</w:t>
      </w:r>
      <w:r w:rsidRPr="00332157">
        <w:rPr>
          <w:rFonts w:ascii="Times New Roman" w:hAnsi="Times New Roman" w:cs="Times New Roman"/>
          <w:sz w:val="28"/>
          <w:szCs w:val="28"/>
        </w:rPr>
        <w:t xml:space="preserve"> Приднестровской Молдавской Республики от 27 июля 2023 года № 277-ЗИД-</w:t>
      </w:r>
      <w:r w:rsidRPr="00332157">
        <w:rPr>
          <w:rFonts w:ascii="Times New Roman" w:hAnsi="Times New Roman" w:cs="Times New Roman"/>
          <w:sz w:val="28"/>
          <w:szCs w:val="28"/>
          <w:lang w:val="en-US"/>
        </w:rPr>
        <w:t>VII</w:t>
      </w:r>
      <w:r w:rsidRPr="00332157">
        <w:rPr>
          <w:rFonts w:ascii="Times New Roman" w:hAnsi="Times New Roman" w:cs="Times New Roman"/>
          <w:sz w:val="28"/>
          <w:szCs w:val="28"/>
        </w:rPr>
        <w:t xml:space="preserve"> «О внесении изменений и дополнений </w:t>
      </w:r>
      <w:r w:rsidR="00BE0099">
        <w:rPr>
          <w:rFonts w:ascii="Times New Roman" w:hAnsi="Times New Roman" w:cs="Times New Roman"/>
          <w:sz w:val="28"/>
          <w:szCs w:val="28"/>
        </w:rPr>
        <w:br/>
      </w:r>
      <w:r w:rsidRPr="00332157">
        <w:rPr>
          <w:rFonts w:ascii="Times New Roman" w:hAnsi="Times New Roman" w:cs="Times New Roman"/>
          <w:sz w:val="28"/>
          <w:szCs w:val="28"/>
        </w:rPr>
        <w:t>в Закон Приднестровской Молдавской Республики «О республиканском бюджете на 2023 год» (САЗ 23-30</w:t>
      </w:r>
      <w:r w:rsidR="00BD00CB" w:rsidRPr="00332157">
        <w:rPr>
          <w:rFonts w:ascii="Times New Roman" w:hAnsi="Times New Roman" w:cs="Times New Roman"/>
          <w:sz w:val="28"/>
          <w:szCs w:val="28"/>
        </w:rPr>
        <w:t>)</w:t>
      </w:r>
      <w:r w:rsidR="00BE0099">
        <w:rPr>
          <w:rFonts w:ascii="Times New Roman" w:hAnsi="Times New Roman" w:cs="Times New Roman"/>
          <w:sz w:val="28"/>
          <w:szCs w:val="28"/>
        </w:rPr>
        <w:t>,</w:t>
      </w:r>
      <w:r w:rsidR="00BD00CB" w:rsidRPr="00332157">
        <w:rPr>
          <w:rFonts w:ascii="Times New Roman" w:hAnsi="Times New Roman" w:cs="Times New Roman"/>
          <w:sz w:val="28"/>
          <w:szCs w:val="28"/>
        </w:rPr>
        <w:t xml:space="preserve"> </w:t>
      </w:r>
      <w:r w:rsidRPr="00332157">
        <w:rPr>
          <w:rFonts w:ascii="Times New Roman" w:hAnsi="Times New Roman" w:cs="Times New Roman"/>
          <w:sz w:val="28"/>
          <w:szCs w:val="28"/>
        </w:rPr>
        <w:t>для муниципальных учреждений здравоохранения, реализовавших пилотный проект в 2017</w:t>
      </w:r>
      <w:r w:rsidR="00BE0099">
        <w:rPr>
          <w:rFonts w:ascii="Times New Roman" w:hAnsi="Times New Roman" w:cs="Times New Roman"/>
          <w:sz w:val="28"/>
          <w:szCs w:val="28"/>
        </w:rPr>
        <w:t xml:space="preserve"> </w:t>
      </w:r>
      <w:r w:rsidRPr="00332157">
        <w:rPr>
          <w:rFonts w:ascii="Times New Roman" w:hAnsi="Times New Roman" w:cs="Times New Roman"/>
          <w:sz w:val="28"/>
          <w:szCs w:val="28"/>
        </w:rPr>
        <w:t>–</w:t>
      </w:r>
      <w:r w:rsidR="00BE0099">
        <w:rPr>
          <w:rFonts w:ascii="Times New Roman" w:hAnsi="Times New Roman" w:cs="Times New Roman"/>
          <w:sz w:val="28"/>
          <w:szCs w:val="28"/>
        </w:rPr>
        <w:t xml:space="preserve"> </w:t>
      </w:r>
      <w:r w:rsidRPr="00332157">
        <w:rPr>
          <w:rFonts w:ascii="Times New Roman" w:hAnsi="Times New Roman" w:cs="Times New Roman"/>
          <w:sz w:val="28"/>
          <w:szCs w:val="28"/>
        </w:rPr>
        <w:t>2022 годах</w:t>
      </w:r>
      <w:r w:rsidRPr="00332157">
        <w:rPr>
          <w:rFonts w:ascii="Times New Roman" w:hAnsi="Times New Roman" w:cs="Times New Roman"/>
          <w:iCs/>
          <w:sz w:val="28"/>
          <w:szCs w:val="28"/>
        </w:rPr>
        <w:t xml:space="preserve">, </w:t>
      </w:r>
      <w:r w:rsidR="00BE0099">
        <w:rPr>
          <w:rFonts w:ascii="Times New Roman" w:hAnsi="Times New Roman" w:cs="Times New Roman"/>
          <w:iCs/>
          <w:sz w:val="28"/>
          <w:szCs w:val="28"/>
        </w:rPr>
        <w:br/>
      </w:r>
      <w:r w:rsidRPr="00332157">
        <w:rPr>
          <w:rFonts w:ascii="Times New Roman" w:hAnsi="Times New Roman" w:cs="Times New Roman"/>
          <w:iCs/>
          <w:sz w:val="28"/>
          <w:szCs w:val="28"/>
        </w:rPr>
        <w:t>РУ МЗП установлен в размере 9,4 рубля</w:t>
      </w:r>
      <w:r w:rsidR="00567F52" w:rsidRPr="00332157">
        <w:rPr>
          <w:rFonts w:ascii="Times New Roman" w:hAnsi="Times New Roman" w:cs="Times New Roman"/>
          <w:iCs/>
          <w:sz w:val="28"/>
          <w:szCs w:val="28"/>
        </w:rPr>
        <w:t>. Решением</w:t>
      </w:r>
      <w:r w:rsidRPr="00332157">
        <w:rPr>
          <w:rFonts w:ascii="Times New Roman" w:hAnsi="Times New Roman" w:cs="Times New Roman"/>
          <w:sz w:val="28"/>
          <w:szCs w:val="28"/>
        </w:rPr>
        <w:t xml:space="preserve"> о бюджете города Бендеры на 2023 год фонд оплаты труда по </w:t>
      </w:r>
      <w:r w:rsidR="004E676A" w:rsidRPr="00332157">
        <w:rPr>
          <w:rFonts w:ascii="Times New Roman" w:hAnsi="Times New Roman" w:cs="Times New Roman"/>
          <w:iCs/>
          <w:sz w:val="28"/>
          <w:szCs w:val="28"/>
        </w:rPr>
        <w:t xml:space="preserve">муниципальному учреждению «Бендерский лечебно-диагностический центр» </w:t>
      </w:r>
      <w:r w:rsidRPr="00332157">
        <w:rPr>
          <w:rFonts w:ascii="Times New Roman" w:hAnsi="Times New Roman" w:cs="Times New Roman"/>
          <w:sz w:val="28"/>
          <w:szCs w:val="28"/>
        </w:rPr>
        <w:t xml:space="preserve">установлен на уровне 2022 года в соответствии с нормами статьи 56 Закона Приднестровской Молдавской Республики </w:t>
      </w:r>
      <w:r w:rsidR="00BE0099">
        <w:rPr>
          <w:rFonts w:ascii="Times New Roman" w:hAnsi="Times New Roman" w:cs="Times New Roman"/>
          <w:sz w:val="28"/>
          <w:szCs w:val="28"/>
        </w:rPr>
        <w:br/>
      </w:r>
      <w:r w:rsidRPr="00332157">
        <w:rPr>
          <w:rFonts w:ascii="Times New Roman" w:hAnsi="Times New Roman" w:cs="Times New Roman"/>
          <w:sz w:val="28"/>
          <w:szCs w:val="28"/>
        </w:rPr>
        <w:t>«О республиканском бюджете на 2023 год» и с уч</w:t>
      </w:r>
      <w:r w:rsidR="00442F3C" w:rsidRPr="00332157">
        <w:rPr>
          <w:rFonts w:ascii="Times New Roman" w:hAnsi="Times New Roman" w:cs="Times New Roman"/>
          <w:sz w:val="28"/>
          <w:szCs w:val="28"/>
        </w:rPr>
        <w:t>е</w:t>
      </w:r>
      <w:r w:rsidRPr="00332157">
        <w:rPr>
          <w:rFonts w:ascii="Times New Roman" w:hAnsi="Times New Roman" w:cs="Times New Roman"/>
          <w:sz w:val="28"/>
          <w:szCs w:val="28"/>
        </w:rPr>
        <w:t xml:space="preserve">том РУ МЗП – 8,4 рубля </w:t>
      </w:r>
      <w:r w:rsidR="00BE0099">
        <w:rPr>
          <w:rFonts w:ascii="Times New Roman" w:hAnsi="Times New Roman" w:cs="Times New Roman"/>
          <w:sz w:val="28"/>
          <w:szCs w:val="28"/>
        </w:rPr>
        <w:br/>
      </w:r>
      <w:r w:rsidRPr="00332157">
        <w:rPr>
          <w:rFonts w:ascii="Times New Roman" w:hAnsi="Times New Roman" w:cs="Times New Roman"/>
          <w:sz w:val="28"/>
          <w:szCs w:val="28"/>
        </w:rPr>
        <w:t>для мед</w:t>
      </w:r>
      <w:r w:rsidR="00BE0099">
        <w:rPr>
          <w:rFonts w:ascii="Times New Roman" w:hAnsi="Times New Roman" w:cs="Times New Roman"/>
          <w:sz w:val="28"/>
          <w:szCs w:val="28"/>
        </w:rPr>
        <w:t>ицинских работников и 7,9 рубля</w:t>
      </w:r>
      <w:r w:rsidRPr="00332157">
        <w:rPr>
          <w:rFonts w:ascii="Times New Roman" w:hAnsi="Times New Roman" w:cs="Times New Roman"/>
          <w:sz w:val="28"/>
          <w:szCs w:val="28"/>
        </w:rPr>
        <w:t xml:space="preserve"> для прочих специальностей.</w:t>
      </w:r>
    </w:p>
    <w:p w:rsidR="007773A9" w:rsidRPr="00332157" w:rsidRDefault="007773A9" w:rsidP="00EC2840">
      <w:pPr>
        <w:pStyle w:val="a8"/>
        <w:ind w:firstLine="709"/>
        <w:jc w:val="both"/>
        <w:rPr>
          <w:rFonts w:ascii="Times New Roman" w:hAnsi="Times New Roman" w:cs="Times New Roman"/>
          <w:sz w:val="28"/>
          <w:szCs w:val="28"/>
          <w:shd w:val="clear" w:color="auto" w:fill="FFFFFF"/>
        </w:rPr>
      </w:pPr>
      <w:r w:rsidRPr="00332157">
        <w:rPr>
          <w:rFonts w:ascii="Times New Roman" w:hAnsi="Times New Roman" w:cs="Times New Roman"/>
          <w:iCs/>
          <w:sz w:val="28"/>
          <w:szCs w:val="28"/>
        </w:rPr>
        <w:t xml:space="preserve">Учитывая наличие плановой экономии, сложившейся по расходам, связанным с возмещением льгот по коммунальным услугам и услугам </w:t>
      </w:r>
      <w:r w:rsidRPr="00332157">
        <w:rPr>
          <w:rFonts w:ascii="Times New Roman" w:hAnsi="Times New Roman" w:cs="Times New Roman"/>
          <w:iCs/>
          <w:sz w:val="28"/>
          <w:szCs w:val="28"/>
        </w:rPr>
        <w:lastRenderedPageBreak/>
        <w:t xml:space="preserve">жилищного фонда в сумме 305 981 рублей, и объективную необходимость увеличения плановых лимитов по фонду оплаты труда муниципального учреждения «Бендерский лечебно-диагностический центр» в сумме </w:t>
      </w:r>
      <w:r w:rsidR="007A2B14">
        <w:rPr>
          <w:rFonts w:ascii="Times New Roman" w:hAnsi="Times New Roman" w:cs="Times New Roman"/>
          <w:iCs/>
          <w:sz w:val="28"/>
          <w:szCs w:val="28"/>
        </w:rPr>
        <w:br/>
      </w:r>
      <w:r w:rsidRPr="00332157">
        <w:rPr>
          <w:rFonts w:ascii="Times New Roman" w:hAnsi="Times New Roman" w:cs="Times New Roman"/>
          <w:iCs/>
          <w:sz w:val="28"/>
          <w:szCs w:val="28"/>
        </w:rPr>
        <w:t xml:space="preserve">357 245 рублей, </w:t>
      </w:r>
      <w:r w:rsidR="00556E20" w:rsidRPr="00332157">
        <w:rPr>
          <w:rFonts w:ascii="Times New Roman" w:hAnsi="Times New Roman" w:cs="Times New Roman"/>
          <w:iCs/>
          <w:sz w:val="28"/>
          <w:szCs w:val="28"/>
        </w:rPr>
        <w:t>данную экономию</w:t>
      </w:r>
      <w:r w:rsidRPr="00332157">
        <w:rPr>
          <w:rFonts w:ascii="Times New Roman" w:hAnsi="Times New Roman" w:cs="Times New Roman"/>
          <w:iCs/>
          <w:sz w:val="28"/>
          <w:szCs w:val="28"/>
        </w:rPr>
        <w:t xml:space="preserve"> </w:t>
      </w:r>
      <w:r w:rsidR="00925FBB" w:rsidRPr="00332157">
        <w:rPr>
          <w:rFonts w:ascii="Times New Roman" w:hAnsi="Times New Roman" w:cs="Times New Roman"/>
          <w:iCs/>
          <w:sz w:val="28"/>
          <w:szCs w:val="28"/>
        </w:rPr>
        <w:t xml:space="preserve">предлагается </w:t>
      </w:r>
      <w:r w:rsidRPr="00332157">
        <w:rPr>
          <w:rFonts w:ascii="Times New Roman" w:hAnsi="Times New Roman" w:cs="Times New Roman"/>
          <w:iCs/>
          <w:sz w:val="28"/>
          <w:szCs w:val="28"/>
        </w:rPr>
        <w:t xml:space="preserve">направить на увеличение лимитов по фонду оплаты труда муниципального учреждения. </w:t>
      </w:r>
      <w:r w:rsidR="00556E20" w:rsidRPr="00332157">
        <w:rPr>
          <w:rFonts w:ascii="Times New Roman" w:hAnsi="Times New Roman" w:cs="Times New Roman"/>
          <w:iCs/>
          <w:sz w:val="28"/>
          <w:szCs w:val="28"/>
        </w:rPr>
        <w:t>Указанное</w:t>
      </w:r>
      <w:r w:rsidRPr="00332157">
        <w:rPr>
          <w:rFonts w:ascii="Times New Roman" w:hAnsi="Times New Roman" w:cs="Times New Roman"/>
          <w:iCs/>
          <w:sz w:val="28"/>
          <w:szCs w:val="28"/>
        </w:rPr>
        <w:t xml:space="preserve"> изменение не потребует</w:t>
      </w:r>
      <w:r w:rsidRPr="00332157">
        <w:rPr>
          <w:rFonts w:ascii="Times New Roman" w:hAnsi="Times New Roman" w:cs="Times New Roman"/>
          <w:sz w:val="28"/>
          <w:szCs w:val="28"/>
          <w:shd w:val="clear" w:color="auto" w:fill="FFFFFF"/>
        </w:rPr>
        <w:t xml:space="preserve"> увеличения общей суммы предельных расходов местного бюджета города Бендеры</w:t>
      </w:r>
      <w:r w:rsidR="007A2B14">
        <w:rPr>
          <w:rFonts w:ascii="Times New Roman" w:hAnsi="Times New Roman" w:cs="Times New Roman"/>
          <w:sz w:val="28"/>
          <w:szCs w:val="28"/>
          <w:shd w:val="clear" w:color="auto" w:fill="FFFFFF"/>
        </w:rPr>
        <w:t>.</w:t>
      </w:r>
    </w:p>
    <w:p w:rsidR="006B5D2C" w:rsidRPr="00332157" w:rsidRDefault="006B5D2C" w:rsidP="00EC2840">
      <w:pPr>
        <w:pStyle w:val="a8"/>
        <w:ind w:firstLine="709"/>
        <w:jc w:val="both"/>
        <w:rPr>
          <w:rFonts w:ascii="Times New Roman" w:hAnsi="Times New Roman" w:cs="Times New Roman"/>
          <w:sz w:val="28"/>
          <w:szCs w:val="28"/>
          <w:shd w:val="clear" w:color="auto" w:fill="FFFFFF"/>
        </w:rPr>
      </w:pPr>
      <w:r w:rsidRPr="00332157">
        <w:rPr>
          <w:rFonts w:ascii="Times New Roman" w:hAnsi="Times New Roman" w:cs="Times New Roman"/>
          <w:sz w:val="28"/>
          <w:szCs w:val="28"/>
          <w:shd w:val="clear" w:color="auto" w:fill="FFFFFF"/>
        </w:rPr>
        <w:t>С учетом вышеизложенного</w:t>
      </w:r>
      <w:r w:rsidR="007A2B14">
        <w:rPr>
          <w:rFonts w:ascii="Times New Roman" w:hAnsi="Times New Roman" w:cs="Times New Roman"/>
          <w:sz w:val="28"/>
          <w:szCs w:val="28"/>
          <w:shd w:val="clear" w:color="auto" w:fill="FFFFFF"/>
        </w:rPr>
        <w:t>,</w:t>
      </w:r>
      <w:r w:rsidRPr="00332157">
        <w:rPr>
          <w:rFonts w:ascii="Times New Roman" w:hAnsi="Times New Roman" w:cs="Times New Roman"/>
          <w:sz w:val="28"/>
          <w:szCs w:val="28"/>
          <w:shd w:val="clear" w:color="auto" w:fill="FFFFFF"/>
        </w:rPr>
        <w:t xml:space="preserve"> социально-экономическими последствиями принятия проекта закона будет являться обеспечение сбалансированности доходной и расходной частей консолидированного и местного бюджета города Бендеры</w:t>
      </w:r>
      <w:r w:rsidR="00925FBB" w:rsidRPr="00332157">
        <w:rPr>
          <w:rFonts w:ascii="Times New Roman" w:hAnsi="Times New Roman" w:cs="Times New Roman"/>
          <w:sz w:val="28"/>
          <w:szCs w:val="28"/>
          <w:shd w:val="clear" w:color="auto" w:fill="FFFFFF"/>
        </w:rPr>
        <w:t>;</w:t>
      </w:r>
    </w:p>
    <w:p w:rsidR="007773A9" w:rsidRPr="00332157" w:rsidRDefault="007773A9" w:rsidP="00EC2840">
      <w:pPr>
        <w:pStyle w:val="head"/>
        <w:shd w:val="clear" w:color="auto" w:fill="FFFFFF"/>
        <w:spacing w:before="0" w:beforeAutospacing="0" w:after="0" w:afterAutospacing="0"/>
        <w:ind w:firstLine="709"/>
        <w:jc w:val="both"/>
        <w:rPr>
          <w:szCs w:val="28"/>
        </w:rPr>
      </w:pPr>
      <w:proofErr w:type="gramStart"/>
      <w:r w:rsidRPr="00332157">
        <w:rPr>
          <w:szCs w:val="28"/>
        </w:rPr>
        <w:t>б</w:t>
      </w:r>
      <w:proofErr w:type="gramEnd"/>
      <w:r w:rsidRPr="00332157">
        <w:rPr>
          <w:szCs w:val="28"/>
        </w:rPr>
        <w:t xml:space="preserve">) в данной сфере правового регулирования </w:t>
      </w:r>
      <w:r w:rsidR="00387985" w:rsidRPr="00332157">
        <w:rPr>
          <w:szCs w:val="28"/>
        </w:rPr>
        <w:t>в Придн</w:t>
      </w:r>
      <w:r w:rsidR="00714998">
        <w:rPr>
          <w:szCs w:val="28"/>
        </w:rPr>
        <w:t>естровской Молдавской Республике</w:t>
      </w:r>
      <w:r w:rsidR="00387985" w:rsidRPr="00332157">
        <w:rPr>
          <w:szCs w:val="28"/>
        </w:rPr>
        <w:t xml:space="preserve"> </w:t>
      </w:r>
      <w:r w:rsidRPr="00332157">
        <w:rPr>
          <w:szCs w:val="28"/>
        </w:rPr>
        <w:t>действуют:</w:t>
      </w:r>
    </w:p>
    <w:p w:rsidR="007773A9" w:rsidRPr="00332157" w:rsidRDefault="007773A9" w:rsidP="00EC2840">
      <w:pPr>
        <w:pStyle w:val="head"/>
        <w:shd w:val="clear" w:color="auto" w:fill="FFFFFF"/>
        <w:spacing w:before="0" w:beforeAutospacing="0" w:after="0" w:afterAutospacing="0"/>
        <w:ind w:firstLine="709"/>
        <w:jc w:val="both"/>
        <w:rPr>
          <w:szCs w:val="28"/>
        </w:rPr>
      </w:pPr>
      <w:r w:rsidRPr="00332157">
        <w:rPr>
          <w:szCs w:val="28"/>
        </w:rPr>
        <w:t>1) Конституция Приднестровской Молдавской Республики;</w:t>
      </w:r>
    </w:p>
    <w:p w:rsidR="007773A9" w:rsidRPr="00332157" w:rsidRDefault="007773A9" w:rsidP="00EC2840">
      <w:pPr>
        <w:pStyle w:val="head"/>
        <w:shd w:val="clear" w:color="auto" w:fill="FFFFFF"/>
        <w:spacing w:before="0" w:beforeAutospacing="0" w:after="0" w:afterAutospacing="0"/>
        <w:ind w:firstLine="709"/>
        <w:jc w:val="both"/>
        <w:rPr>
          <w:szCs w:val="28"/>
        </w:rPr>
      </w:pPr>
      <w:r w:rsidRPr="00332157">
        <w:rPr>
          <w:szCs w:val="28"/>
        </w:rPr>
        <w:t xml:space="preserve">2) </w:t>
      </w:r>
      <w:r w:rsidR="0041309D" w:rsidRPr="00332157">
        <w:rPr>
          <w:szCs w:val="28"/>
          <w:shd w:val="clear" w:color="auto" w:fill="FFFFFF"/>
        </w:rPr>
        <w:t xml:space="preserve">Закон Приднестровской Молдавской Республики от 24 февраля </w:t>
      </w:r>
      <w:r w:rsidR="007A2B14">
        <w:rPr>
          <w:szCs w:val="28"/>
          <w:shd w:val="clear" w:color="auto" w:fill="FFFFFF"/>
        </w:rPr>
        <w:br/>
      </w:r>
      <w:r w:rsidR="0041309D" w:rsidRPr="00332157">
        <w:rPr>
          <w:szCs w:val="28"/>
          <w:shd w:val="clear" w:color="auto" w:fill="FFFFFF"/>
        </w:rPr>
        <w:t>1997 года № 35-З «О бюджетной системе в Приднестровской Молдавской Республике» (СЗМР 97-2)</w:t>
      </w:r>
      <w:r w:rsidRPr="00332157">
        <w:rPr>
          <w:szCs w:val="28"/>
        </w:rPr>
        <w:t>;</w:t>
      </w:r>
    </w:p>
    <w:p w:rsidR="007773A9" w:rsidRPr="00332157" w:rsidRDefault="007773A9" w:rsidP="00EC2840">
      <w:pPr>
        <w:pStyle w:val="head"/>
        <w:shd w:val="clear" w:color="auto" w:fill="FFFFFF"/>
        <w:spacing w:before="0" w:beforeAutospacing="0" w:after="0" w:afterAutospacing="0"/>
        <w:ind w:firstLine="709"/>
        <w:jc w:val="both"/>
        <w:rPr>
          <w:szCs w:val="28"/>
        </w:rPr>
      </w:pPr>
      <w:r w:rsidRPr="00332157">
        <w:rPr>
          <w:szCs w:val="28"/>
        </w:rPr>
        <w:t xml:space="preserve">3) </w:t>
      </w:r>
      <w:hyperlink r:id="rId7" w:tooltip="(ВСТУПИЛ В СИЛУ 01.01.2020) О республиканском бюджете на 2020 год" w:history="1">
        <w:r w:rsidRPr="00332157">
          <w:rPr>
            <w:szCs w:val="28"/>
          </w:rPr>
          <w:t xml:space="preserve">Закон Приднестровской Молдавской Республики от 28 декабря </w:t>
        </w:r>
        <w:r w:rsidR="007A2B14">
          <w:rPr>
            <w:szCs w:val="28"/>
          </w:rPr>
          <w:br/>
        </w:r>
        <w:r w:rsidRPr="00332157">
          <w:rPr>
            <w:szCs w:val="28"/>
          </w:rPr>
          <w:t>2022 года № 389-З-VII «О республиканском бюджете на 2023 год»</w:t>
        </w:r>
      </w:hyperlink>
      <w:r w:rsidRPr="00332157">
        <w:rPr>
          <w:szCs w:val="28"/>
        </w:rPr>
        <w:t> (САЗ 23-1);</w:t>
      </w:r>
    </w:p>
    <w:p w:rsidR="007773A9" w:rsidRPr="00332157" w:rsidRDefault="007773A9" w:rsidP="00EC2840">
      <w:pPr>
        <w:ind w:firstLine="709"/>
        <w:jc w:val="both"/>
        <w:rPr>
          <w:sz w:val="28"/>
          <w:szCs w:val="28"/>
        </w:rPr>
      </w:pPr>
      <w:proofErr w:type="gramStart"/>
      <w:r w:rsidRPr="00332157">
        <w:rPr>
          <w:sz w:val="28"/>
          <w:szCs w:val="28"/>
        </w:rPr>
        <w:t>в</w:t>
      </w:r>
      <w:proofErr w:type="gramEnd"/>
      <w:r w:rsidRPr="00332157">
        <w:rPr>
          <w:sz w:val="28"/>
          <w:szCs w:val="28"/>
        </w:rPr>
        <w:t xml:space="preserve">) принятие проекта закона не потребует внесения дополнений </w:t>
      </w:r>
      <w:r w:rsidR="007A2B14">
        <w:rPr>
          <w:sz w:val="28"/>
          <w:szCs w:val="28"/>
        </w:rPr>
        <w:br/>
      </w:r>
      <w:r w:rsidRPr="00332157">
        <w:rPr>
          <w:sz w:val="28"/>
          <w:szCs w:val="28"/>
        </w:rPr>
        <w:t>и изменений в иные нормативные правовые акты;</w:t>
      </w:r>
    </w:p>
    <w:p w:rsidR="007773A9" w:rsidRPr="00332157" w:rsidRDefault="007773A9" w:rsidP="00EC2840">
      <w:pPr>
        <w:ind w:firstLine="709"/>
        <w:jc w:val="both"/>
        <w:rPr>
          <w:sz w:val="28"/>
          <w:szCs w:val="28"/>
        </w:rPr>
      </w:pPr>
      <w:proofErr w:type="gramStart"/>
      <w:r w:rsidRPr="00332157">
        <w:rPr>
          <w:sz w:val="28"/>
          <w:szCs w:val="28"/>
        </w:rPr>
        <w:t>г</w:t>
      </w:r>
      <w:proofErr w:type="gramEnd"/>
      <w:r w:rsidRPr="00332157">
        <w:rPr>
          <w:sz w:val="28"/>
          <w:szCs w:val="28"/>
        </w:rPr>
        <w:t>) для вступления в силу проекта закона не требуется приняти</w:t>
      </w:r>
      <w:r w:rsidR="00235F8A" w:rsidRPr="00332157">
        <w:rPr>
          <w:sz w:val="28"/>
          <w:szCs w:val="28"/>
        </w:rPr>
        <w:t>я</w:t>
      </w:r>
      <w:r w:rsidRPr="00332157">
        <w:rPr>
          <w:sz w:val="28"/>
          <w:szCs w:val="28"/>
        </w:rPr>
        <w:t xml:space="preserve"> отдельного нормативного правового акта;</w:t>
      </w:r>
    </w:p>
    <w:p w:rsidR="007773A9" w:rsidRPr="00332157" w:rsidRDefault="007773A9" w:rsidP="00EC2840">
      <w:pPr>
        <w:ind w:firstLine="709"/>
        <w:jc w:val="both"/>
        <w:rPr>
          <w:sz w:val="28"/>
          <w:szCs w:val="28"/>
        </w:rPr>
      </w:pPr>
      <w:proofErr w:type="gramStart"/>
      <w:r w:rsidRPr="00332157">
        <w:rPr>
          <w:sz w:val="28"/>
          <w:szCs w:val="28"/>
        </w:rPr>
        <w:t>д</w:t>
      </w:r>
      <w:proofErr w:type="gramEnd"/>
      <w:r w:rsidRPr="00332157">
        <w:rPr>
          <w:sz w:val="28"/>
          <w:szCs w:val="28"/>
        </w:rPr>
        <w:t>) реализация проекта закона не потребует дополнительных финансовых затрат за счет средств республиканского бюджета.</w:t>
      </w:r>
    </w:p>
    <w:p w:rsidR="007773A9" w:rsidRPr="00332157" w:rsidRDefault="007773A9" w:rsidP="00176189">
      <w:pPr>
        <w:rPr>
          <w:sz w:val="28"/>
          <w:szCs w:val="28"/>
        </w:rPr>
      </w:pPr>
      <w:r w:rsidRPr="00332157">
        <w:rPr>
          <w:sz w:val="28"/>
          <w:szCs w:val="28"/>
        </w:rPr>
        <w:br w:type="page"/>
      </w:r>
    </w:p>
    <w:p w:rsidR="00176189" w:rsidRPr="007A2B14" w:rsidRDefault="00554936" w:rsidP="00176189">
      <w:pPr>
        <w:pStyle w:val="a4"/>
        <w:jc w:val="center"/>
        <w:rPr>
          <w:rFonts w:ascii="Times New Roman" w:hAnsi="Times New Roman"/>
          <w:sz w:val="24"/>
          <w:szCs w:val="24"/>
        </w:rPr>
      </w:pPr>
      <w:r w:rsidRPr="007A2B14">
        <w:rPr>
          <w:rFonts w:ascii="Times New Roman" w:hAnsi="Times New Roman"/>
          <w:sz w:val="24"/>
          <w:szCs w:val="24"/>
        </w:rPr>
        <w:lastRenderedPageBreak/>
        <w:t>СРАВНИТЕЛЬНАЯ ТАБЛИЦА</w:t>
      </w:r>
    </w:p>
    <w:p w:rsidR="00176189" w:rsidRPr="00332157" w:rsidRDefault="00176189" w:rsidP="00176189">
      <w:pPr>
        <w:pStyle w:val="a4"/>
        <w:jc w:val="center"/>
        <w:rPr>
          <w:rFonts w:ascii="Times New Roman" w:hAnsi="Times New Roman"/>
          <w:sz w:val="28"/>
          <w:szCs w:val="28"/>
        </w:rPr>
      </w:pPr>
      <w:proofErr w:type="gramStart"/>
      <w:r w:rsidRPr="00332157">
        <w:rPr>
          <w:rFonts w:ascii="Times New Roman" w:hAnsi="Times New Roman"/>
          <w:sz w:val="28"/>
          <w:szCs w:val="28"/>
        </w:rPr>
        <w:t>к</w:t>
      </w:r>
      <w:proofErr w:type="gramEnd"/>
      <w:r w:rsidRPr="00332157">
        <w:rPr>
          <w:rFonts w:ascii="Times New Roman" w:hAnsi="Times New Roman"/>
          <w:sz w:val="28"/>
          <w:szCs w:val="28"/>
        </w:rPr>
        <w:t xml:space="preserve"> проекту закона Приднестровской Молдавской Республики  </w:t>
      </w:r>
    </w:p>
    <w:p w:rsidR="00176189" w:rsidRPr="00332157" w:rsidRDefault="00176189" w:rsidP="00176189">
      <w:pPr>
        <w:widowControl w:val="0"/>
        <w:autoSpaceDE w:val="0"/>
        <w:autoSpaceDN w:val="0"/>
        <w:adjustRightInd w:val="0"/>
        <w:jc w:val="center"/>
        <w:rPr>
          <w:sz w:val="28"/>
          <w:szCs w:val="28"/>
        </w:rPr>
      </w:pPr>
      <w:r w:rsidRPr="00332157">
        <w:rPr>
          <w:sz w:val="28"/>
          <w:szCs w:val="28"/>
        </w:rPr>
        <w:t>«О внесении изменений в Закон Приднестровской Молдавской Республики</w:t>
      </w:r>
    </w:p>
    <w:p w:rsidR="00176189" w:rsidRPr="00332157" w:rsidRDefault="00176189" w:rsidP="00176189">
      <w:pPr>
        <w:jc w:val="center"/>
        <w:rPr>
          <w:sz w:val="28"/>
          <w:szCs w:val="28"/>
        </w:rPr>
      </w:pPr>
      <w:r w:rsidRPr="00332157">
        <w:rPr>
          <w:sz w:val="28"/>
          <w:szCs w:val="28"/>
        </w:rPr>
        <w:t>«О республиканском бюджете на 2023 год»</w:t>
      </w:r>
    </w:p>
    <w:p w:rsidR="00176189" w:rsidRPr="00332157" w:rsidRDefault="00176189" w:rsidP="00176189">
      <w:pPr>
        <w:rPr>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5103"/>
      </w:tblGrid>
      <w:tr w:rsidR="00176189" w:rsidRPr="007A2B14" w:rsidTr="000809F5">
        <w:trPr>
          <w:trHeight w:val="630"/>
        </w:trPr>
        <w:tc>
          <w:tcPr>
            <w:tcW w:w="567" w:type="dxa"/>
          </w:tcPr>
          <w:p w:rsidR="00176189" w:rsidRPr="007A2B14" w:rsidRDefault="00176189" w:rsidP="00176189">
            <w:pPr>
              <w:jc w:val="center"/>
              <w:rPr>
                <w:b/>
                <w:bCs/>
                <w:iCs/>
              </w:rPr>
            </w:pPr>
            <w:r w:rsidRPr="007A2B14">
              <w:rPr>
                <w:b/>
                <w:bCs/>
                <w:iCs/>
              </w:rPr>
              <w:t>№ п/п</w:t>
            </w:r>
          </w:p>
        </w:tc>
        <w:tc>
          <w:tcPr>
            <w:tcW w:w="4820" w:type="dxa"/>
          </w:tcPr>
          <w:p w:rsidR="00176189" w:rsidRPr="007A2B14" w:rsidRDefault="00176189" w:rsidP="00176189">
            <w:pPr>
              <w:jc w:val="center"/>
              <w:rPr>
                <w:b/>
                <w:bCs/>
                <w:iCs/>
              </w:rPr>
            </w:pPr>
            <w:r w:rsidRPr="007A2B14">
              <w:rPr>
                <w:b/>
                <w:bCs/>
                <w:iCs/>
              </w:rPr>
              <w:t>Действующая редакция</w:t>
            </w:r>
          </w:p>
        </w:tc>
        <w:tc>
          <w:tcPr>
            <w:tcW w:w="5103" w:type="dxa"/>
          </w:tcPr>
          <w:p w:rsidR="00176189" w:rsidRPr="007A2B14" w:rsidRDefault="00176189" w:rsidP="00176189">
            <w:pPr>
              <w:jc w:val="center"/>
              <w:rPr>
                <w:b/>
                <w:bCs/>
                <w:iCs/>
              </w:rPr>
            </w:pPr>
            <w:r w:rsidRPr="007A2B14">
              <w:rPr>
                <w:b/>
                <w:bCs/>
                <w:iCs/>
              </w:rPr>
              <w:t>Предлагаемая редакция</w:t>
            </w:r>
          </w:p>
        </w:tc>
      </w:tr>
      <w:tr w:rsidR="00176189" w:rsidRPr="007A2B14" w:rsidTr="000809F5">
        <w:trPr>
          <w:trHeight w:val="630"/>
        </w:trPr>
        <w:tc>
          <w:tcPr>
            <w:tcW w:w="567" w:type="dxa"/>
          </w:tcPr>
          <w:p w:rsidR="00176189" w:rsidRPr="007A2B14" w:rsidRDefault="00176189" w:rsidP="00176189">
            <w:pPr>
              <w:jc w:val="both"/>
              <w:rPr>
                <w:bCs/>
                <w:iCs/>
              </w:rPr>
            </w:pPr>
            <w:r w:rsidRPr="007A2B14">
              <w:rPr>
                <w:bCs/>
                <w:iCs/>
              </w:rPr>
              <w:t>1.</w:t>
            </w:r>
          </w:p>
        </w:tc>
        <w:tc>
          <w:tcPr>
            <w:tcW w:w="4820" w:type="dxa"/>
          </w:tcPr>
          <w:p w:rsidR="00176189" w:rsidRPr="007A2B14" w:rsidRDefault="00176189" w:rsidP="007A2B14">
            <w:pPr>
              <w:ind w:firstLine="460"/>
              <w:jc w:val="both"/>
              <w:rPr>
                <w:rStyle w:val="margin"/>
                <w:b/>
              </w:rPr>
            </w:pPr>
            <w:r w:rsidRPr="007A2B14">
              <w:rPr>
                <w:rStyle w:val="margin"/>
                <w:b/>
              </w:rPr>
              <w:t>Статья 1.</w:t>
            </w:r>
          </w:p>
          <w:p w:rsidR="00E3140C" w:rsidRPr="007A2B14" w:rsidRDefault="00E3140C" w:rsidP="007A2B14">
            <w:pPr>
              <w:ind w:firstLine="460"/>
              <w:jc w:val="both"/>
              <w:rPr>
                <w:shd w:val="clear" w:color="auto" w:fill="FFFFFF"/>
              </w:rPr>
            </w:pPr>
            <w:r w:rsidRPr="007A2B14">
              <w:rPr>
                <w:shd w:val="clear" w:color="auto" w:fill="FFFFFF"/>
              </w:rPr>
              <w:t>Утвердить основные характеристики консолидированного бюджета, в том числе:</w:t>
            </w:r>
          </w:p>
          <w:p w:rsidR="00176189" w:rsidRPr="007A2B14" w:rsidRDefault="00176189" w:rsidP="007A2B14">
            <w:pPr>
              <w:ind w:firstLine="460"/>
              <w:jc w:val="both"/>
              <w:rPr>
                <w:shd w:val="clear" w:color="auto" w:fill="FFFFFF"/>
              </w:rPr>
            </w:pPr>
            <w:proofErr w:type="gramStart"/>
            <w:r w:rsidRPr="007A2B14">
              <w:rPr>
                <w:shd w:val="clear" w:color="auto" w:fill="FFFFFF"/>
              </w:rPr>
              <w:t>а</w:t>
            </w:r>
            <w:proofErr w:type="gramEnd"/>
            <w:r w:rsidRPr="007A2B14">
              <w:rPr>
                <w:shd w:val="clear" w:color="auto" w:fill="FFFFFF"/>
              </w:rPr>
              <w:t>) доходы в сумме 3 936 264 383 рубля;</w:t>
            </w:r>
          </w:p>
          <w:p w:rsidR="00176189" w:rsidRPr="007A2B14" w:rsidRDefault="00176189" w:rsidP="007A2B14">
            <w:pPr>
              <w:ind w:firstLine="460"/>
              <w:jc w:val="both"/>
              <w:rPr>
                <w:shd w:val="clear" w:color="auto" w:fill="FFFFFF"/>
              </w:rPr>
            </w:pPr>
            <w:proofErr w:type="gramStart"/>
            <w:r w:rsidRPr="007A2B14">
              <w:rPr>
                <w:shd w:val="clear" w:color="auto" w:fill="FFFFFF"/>
              </w:rPr>
              <w:t>б</w:t>
            </w:r>
            <w:proofErr w:type="gramEnd"/>
            <w:r w:rsidRPr="007A2B14">
              <w:rPr>
                <w:shd w:val="clear" w:color="auto" w:fill="FFFFFF"/>
              </w:rPr>
              <w:t>) предельные расходы в сумме 7 012 581 883 рубля;</w:t>
            </w:r>
          </w:p>
          <w:p w:rsidR="00176189" w:rsidRPr="007A2B14" w:rsidRDefault="00176189" w:rsidP="007A2B14">
            <w:pPr>
              <w:ind w:firstLine="460"/>
              <w:jc w:val="both"/>
              <w:rPr>
                <w:b/>
                <w:bCs/>
                <w:i/>
                <w:iCs/>
              </w:rPr>
            </w:pPr>
            <w:proofErr w:type="gramStart"/>
            <w:r w:rsidRPr="007A2B14">
              <w:rPr>
                <w:shd w:val="clear" w:color="auto" w:fill="FFFFFF"/>
              </w:rPr>
              <w:t>в</w:t>
            </w:r>
            <w:proofErr w:type="gramEnd"/>
            <w:r w:rsidRPr="007A2B14">
              <w:rPr>
                <w:shd w:val="clear" w:color="auto" w:fill="FFFFFF"/>
              </w:rPr>
              <w:t>) предельный дефицит в сумме 3 076 317 500 рублей, или 43, 87 процента к предельному размеру расходов.</w:t>
            </w:r>
          </w:p>
        </w:tc>
        <w:tc>
          <w:tcPr>
            <w:tcW w:w="5103" w:type="dxa"/>
          </w:tcPr>
          <w:p w:rsidR="00176189" w:rsidRPr="007A2B14" w:rsidRDefault="00176189" w:rsidP="007A2B14">
            <w:pPr>
              <w:pStyle w:val="a6"/>
              <w:shd w:val="clear" w:color="auto" w:fill="FFFFFF"/>
              <w:spacing w:before="0" w:beforeAutospacing="0" w:after="0" w:afterAutospacing="0"/>
              <w:ind w:firstLine="460"/>
              <w:jc w:val="both"/>
              <w:rPr>
                <w:b/>
                <w:bCs/>
              </w:rPr>
            </w:pPr>
            <w:r w:rsidRPr="007A2B14">
              <w:rPr>
                <w:b/>
                <w:bCs/>
              </w:rPr>
              <w:t>Статья 1.</w:t>
            </w:r>
          </w:p>
          <w:p w:rsidR="00176189" w:rsidRPr="007A2B14" w:rsidRDefault="00176189" w:rsidP="007A2B14">
            <w:pPr>
              <w:ind w:firstLine="460"/>
              <w:jc w:val="both"/>
              <w:rPr>
                <w:shd w:val="clear" w:color="auto" w:fill="FFFFFF"/>
              </w:rPr>
            </w:pPr>
            <w:r w:rsidRPr="007A2B14">
              <w:rPr>
                <w:shd w:val="clear" w:color="auto" w:fill="FFFFFF"/>
              </w:rPr>
              <w:t>Утвердить основные характеристики консолидированного бюджета, в том числе:</w:t>
            </w:r>
          </w:p>
          <w:p w:rsidR="00176189" w:rsidRPr="007A2B14" w:rsidRDefault="00176189" w:rsidP="007A2B14">
            <w:pPr>
              <w:ind w:firstLine="460"/>
              <w:jc w:val="both"/>
              <w:rPr>
                <w:shd w:val="clear" w:color="auto" w:fill="FFFFFF"/>
              </w:rPr>
            </w:pPr>
            <w:proofErr w:type="gramStart"/>
            <w:r w:rsidRPr="007A2B14">
              <w:rPr>
                <w:shd w:val="clear" w:color="auto" w:fill="FFFFFF"/>
              </w:rPr>
              <w:t>а</w:t>
            </w:r>
            <w:proofErr w:type="gramEnd"/>
            <w:r w:rsidRPr="007A2B14">
              <w:rPr>
                <w:shd w:val="clear" w:color="auto" w:fill="FFFFFF"/>
              </w:rPr>
              <w:t xml:space="preserve">) доходы в сумме </w:t>
            </w:r>
            <w:r w:rsidRPr="007A2B14">
              <w:rPr>
                <w:b/>
                <w:bCs/>
                <w:shd w:val="clear" w:color="auto" w:fill="FFFFFF"/>
              </w:rPr>
              <w:t>3 937 353 113 рублей</w:t>
            </w:r>
            <w:r w:rsidRPr="007A2B14">
              <w:rPr>
                <w:shd w:val="clear" w:color="auto" w:fill="FFFFFF"/>
              </w:rPr>
              <w:t>;</w:t>
            </w:r>
          </w:p>
          <w:p w:rsidR="00176189" w:rsidRPr="007A2B14" w:rsidRDefault="00176189" w:rsidP="007A2B14">
            <w:pPr>
              <w:ind w:firstLine="460"/>
              <w:jc w:val="both"/>
              <w:rPr>
                <w:shd w:val="clear" w:color="auto" w:fill="FFFFFF"/>
              </w:rPr>
            </w:pPr>
            <w:proofErr w:type="gramStart"/>
            <w:r w:rsidRPr="007A2B14">
              <w:rPr>
                <w:shd w:val="clear" w:color="auto" w:fill="FFFFFF"/>
              </w:rPr>
              <w:t>б</w:t>
            </w:r>
            <w:proofErr w:type="gramEnd"/>
            <w:r w:rsidRPr="007A2B14">
              <w:rPr>
                <w:shd w:val="clear" w:color="auto" w:fill="FFFFFF"/>
              </w:rPr>
              <w:t xml:space="preserve">) предельные расходы в сумме </w:t>
            </w:r>
            <w:r w:rsidR="0044768A">
              <w:rPr>
                <w:shd w:val="clear" w:color="auto" w:fill="FFFFFF"/>
              </w:rPr>
              <w:br/>
            </w:r>
            <w:r w:rsidRPr="007A2B14">
              <w:rPr>
                <w:b/>
                <w:bCs/>
                <w:shd w:val="clear" w:color="auto" w:fill="FFFFFF"/>
              </w:rPr>
              <w:t>7 013 670 613 рублей</w:t>
            </w:r>
            <w:r w:rsidRPr="007A2B14">
              <w:rPr>
                <w:shd w:val="clear" w:color="auto" w:fill="FFFFFF"/>
              </w:rPr>
              <w:t>;</w:t>
            </w:r>
          </w:p>
          <w:p w:rsidR="00176189" w:rsidRPr="007A2B14" w:rsidRDefault="00176189" w:rsidP="007A2B14">
            <w:pPr>
              <w:ind w:firstLine="460"/>
              <w:jc w:val="both"/>
              <w:rPr>
                <w:b/>
                <w:bCs/>
                <w:i/>
                <w:iCs/>
              </w:rPr>
            </w:pPr>
            <w:proofErr w:type="gramStart"/>
            <w:r w:rsidRPr="007A2B14">
              <w:rPr>
                <w:shd w:val="clear" w:color="auto" w:fill="FFFFFF"/>
              </w:rPr>
              <w:t>в</w:t>
            </w:r>
            <w:proofErr w:type="gramEnd"/>
            <w:r w:rsidRPr="007A2B14">
              <w:rPr>
                <w:shd w:val="clear" w:color="auto" w:fill="FFFFFF"/>
              </w:rPr>
              <w:t xml:space="preserve">) предельный дефицит в сумме 3 076 317 500 рублей, или </w:t>
            </w:r>
            <w:r w:rsidRPr="007A2B14">
              <w:rPr>
                <w:b/>
                <w:bCs/>
                <w:shd w:val="clear" w:color="auto" w:fill="FFFFFF"/>
              </w:rPr>
              <w:t>43, 86</w:t>
            </w:r>
            <w:r w:rsidRPr="007A2B14">
              <w:rPr>
                <w:shd w:val="clear" w:color="auto" w:fill="FFFFFF"/>
              </w:rPr>
              <w:t xml:space="preserve"> процента к предельному размеру расходов.</w:t>
            </w:r>
          </w:p>
        </w:tc>
      </w:tr>
      <w:tr w:rsidR="00176189" w:rsidRPr="007A2B14" w:rsidTr="000809F5">
        <w:trPr>
          <w:trHeight w:val="2044"/>
        </w:trPr>
        <w:tc>
          <w:tcPr>
            <w:tcW w:w="567" w:type="dxa"/>
          </w:tcPr>
          <w:p w:rsidR="00176189" w:rsidRPr="007A2B14" w:rsidRDefault="00176189" w:rsidP="00176189">
            <w:pPr>
              <w:jc w:val="both"/>
            </w:pPr>
            <w:r w:rsidRPr="007A2B14">
              <w:t>2.</w:t>
            </w:r>
          </w:p>
        </w:tc>
        <w:tc>
          <w:tcPr>
            <w:tcW w:w="4820" w:type="dxa"/>
          </w:tcPr>
          <w:p w:rsidR="00176189" w:rsidRPr="007A2B14" w:rsidRDefault="00176189" w:rsidP="00EF2DBD">
            <w:pPr>
              <w:ind w:firstLine="460"/>
              <w:jc w:val="both"/>
              <w:outlineLvl w:val="1"/>
              <w:rPr>
                <w:b/>
                <w:bCs/>
              </w:rPr>
            </w:pPr>
            <w:r w:rsidRPr="007A2B14">
              <w:rPr>
                <w:b/>
                <w:bCs/>
              </w:rPr>
              <w:t xml:space="preserve">Статья 3. </w:t>
            </w:r>
          </w:p>
          <w:p w:rsidR="00176189" w:rsidRPr="007A2B14" w:rsidRDefault="00176189" w:rsidP="007A2B14">
            <w:pPr>
              <w:tabs>
                <w:tab w:val="left" w:pos="496"/>
              </w:tabs>
              <w:ind w:firstLine="460"/>
              <w:jc w:val="both"/>
            </w:pPr>
            <w:r w:rsidRPr="007A2B14">
              <w:t xml:space="preserve">1. </w:t>
            </w:r>
            <w:r w:rsidR="00E3140C" w:rsidRPr="007A2B14">
              <w:t xml:space="preserve">Утвердить основные характеристики местных бюджетов городов (районов) согласно Приложению № 4 к настоящему Закону, в том числе: </w:t>
            </w:r>
          </w:p>
          <w:p w:rsidR="00176189" w:rsidRPr="007A2B14" w:rsidRDefault="00176189" w:rsidP="007A2B14">
            <w:pPr>
              <w:tabs>
                <w:tab w:val="left" w:pos="496"/>
              </w:tabs>
              <w:ind w:firstLine="460"/>
              <w:jc w:val="both"/>
            </w:pPr>
            <w:proofErr w:type="gramStart"/>
            <w:r w:rsidRPr="007A2B14">
              <w:t>а</w:t>
            </w:r>
            <w:proofErr w:type="gramEnd"/>
            <w:r w:rsidRPr="007A2B14">
              <w:t>) доходы в сумме 1 409 692 381 рубль согласно Приложению № 4.1 к настоящему Закону;</w:t>
            </w:r>
          </w:p>
          <w:p w:rsidR="00176189" w:rsidRPr="007A2B14" w:rsidRDefault="00176189" w:rsidP="007A2B14">
            <w:pPr>
              <w:tabs>
                <w:tab w:val="left" w:pos="496"/>
              </w:tabs>
              <w:ind w:firstLine="460"/>
              <w:jc w:val="both"/>
            </w:pPr>
            <w:proofErr w:type="gramStart"/>
            <w:r w:rsidRPr="007A2B14">
              <w:t>б</w:t>
            </w:r>
            <w:proofErr w:type="gramEnd"/>
            <w:r w:rsidRPr="007A2B14">
              <w:t xml:space="preserve">) предельные расходы в сумме 1 734 180 903 рубля; </w:t>
            </w:r>
          </w:p>
          <w:p w:rsidR="00176189" w:rsidRPr="007A2B14" w:rsidRDefault="00176189" w:rsidP="007A2B14">
            <w:pPr>
              <w:ind w:firstLine="460"/>
              <w:jc w:val="both"/>
            </w:pPr>
            <w:proofErr w:type="gramStart"/>
            <w:r w:rsidRPr="007A2B14">
              <w:t>в</w:t>
            </w:r>
            <w:proofErr w:type="gramEnd"/>
            <w:r w:rsidRPr="007A2B14">
              <w:t>) предельный размер дефицита в сумме 324 488 522 рубля, или 18,71 процента к предельным расходам.</w:t>
            </w:r>
          </w:p>
          <w:p w:rsidR="00182220" w:rsidRPr="007A2B14" w:rsidRDefault="00182220" w:rsidP="007A2B14">
            <w:pPr>
              <w:ind w:firstLine="460"/>
              <w:jc w:val="both"/>
            </w:pPr>
            <w:r w:rsidRPr="007A2B14">
              <w:t>…</w:t>
            </w:r>
          </w:p>
        </w:tc>
        <w:tc>
          <w:tcPr>
            <w:tcW w:w="5103" w:type="dxa"/>
          </w:tcPr>
          <w:p w:rsidR="00176189" w:rsidRPr="007A2B14" w:rsidRDefault="00176189" w:rsidP="007A2B14">
            <w:pPr>
              <w:ind w:firstLine="460"/>
              <w:jc w:val="both"/>
              <w:outlineLvl w:val="1"/>
              <w:rPr>
                <w:rStyle w:val="a7"/>
              </w:rPr>
            </w:pPr>
            <w:r w:rsidRPr="007A2B14">
              <w:rPr>
                <w:rStyle w:val="a7"/>
              </w:rPr>
              <w:t xml:space="preserve">Статья 3. </w:t>
            </w:r>
          </w:p>
          <w:p w:rsidR="00176189" w:rsidRPr="007A2B14" w:rsidRDefault="00176189" w:rsidP="007A2B14">
            <w:pPr>
              <w:tabs>
                <w:tab w:val="left" w:pos="496"/>
              </w:tabs>
              <w:ind w:firstLine="460"/>
              <w:jc w:val="both"/>
            </w:pPr>
            <w:r w:rsidRPr="007A2B14">
              <w:t xml:space="preserve">1. </w:t>
            </w:r>
            <w:r w:rsidR="00E3140C" w:rsidRPr="007A2B14">
              <w:t xml:space="preserve">Утвердить основные характеристики местных бюджетов городов (районов) согласно Приложению № 4 к настоящему Закону, в том числе: </w:t>
            </w:r>
          </w:p>
          <w:p w:rsidR="00176189" w:rsidRPr="007A2B14" w:rsidRDefault="00176189" w:rsidP="007A2B14">
            <w:pPr>
              <w:tabs>
                <w:tab w:val="left" w:pos="496"/>
              </w:tabs>
              <w:ind w:firstLine="460"/>
              <w:jc w:val="both"/>
            </w:pPr>
            <w:proofErr w:type="gramStart"/>
            <w:r w:rsidRPr="007A2B14">
              <w:t>а</w:t>
            </w:r>
            <w:proofErr w:type="gramEnd"/>
            <w:r w:rsidRPr="007A2B14">
              <w:t xml:space="preserve">) доходы в сумме </w:t>
            </w:r>
            <w:r w:rsidRPr="007A2B14">
              <w:rPr>
                <w:b/>
                <w:bCs/>
              </w:rPr>
              <w:t>1 410 781 111 рублей</w:t>
            </w:r>
            <w:r w:rsidRPr="007A2B14">
              <w:t xml:space="preserve"> согласно Приложению № 4.1 к настоящему Закону;</w:t>
            </w:r>
          </w:p>
          <w:p w:rsidR="00176189" w:rsidRPr="007A2B14" w:rsidRDefault="00176189" w:rsidP="007A2B14">
            <w:pPr>
              <w:tabs>
                <w:tab w:val="left" w:pos="496"/>
              </w:tabs>
              <w:ind w:firstLine="460"/>
              <w:jc w:val="both"/>
            </w:pPr>
            <w:proofErr w:type="gramStart"/>
            <w:r w:rsidRPr="007A2B14">
              <w:t>б</w:t>
            </w:r>
            <w:proofErr w:type="gramEnd"/>
            <w:r w:rsidRPr="007A2B14">
              <w:t xml:space="preserve">) предельные расходы в сумме </w:t>
            </w:r>
            <w:r w:rsidR="0044768A">
              <w:br/>
            </w:r>
            <w:r w:rsidRPr="007A2B14">
              <w:rPr>
                <w:b/>
                <w:bCs/>
              </w:rPr>
              <w:t>1 735 269 633</w:t>
            </w:r>
            <w:r w:rsidRPr="007A2B14">
              <w:t xml:space="preserve"> рубля; </w:t>
            </w:r>
          </w:p>
          <w:p w:rsidR="00176189" w:rsidRPr="007A2B14" w:rsidRDefault="00176189" w:rsidP="007A2B14">
            <w:pPr>
              <w:ind w:firstLine="460"/>
              <w:jc w:val="both"/>
            </w:pPr>
            <w:proofErr w:type="gramStart"/>
            <w:r w:rsidRPr="007A2B14">
              <w:t>в</w:t>
            </w:r>
            <w:proofErr w:type="gramEnd"/>
            <w:r w:rsidRPr="007A2B14">
              <w:t xml:space="preserve">) предельный размер дефицита в сумме 324 488 522 рубля, или </w:t>
            </w:r>
            <w:r w:rsidRPr="007A2B14">
              <w:rPr>
                <w:b/>
                <w:bCs/>
              </w:rPr>
              <w:t>18,70</w:t>
            </w:r>
            <w:r w:rsidRPr="007A2B14">
              <w:t xml:space="preserve"> процента к предельным расходам.</w:t>
            </w:r>
          </w:p>
          <w:p w:rsidR="00182220" w:rsidRPr="007A2B14" w:rsidRDefault="00182220" w:rsidP="007A2B14">
            <w:pPr>
              <w:ind w:firstLine="460"/>
              <w:jc w:val="both"/>
              <w:rPr>
                <w:b/>
                <w:bCs/>
              </w:rPr>
            </w:pPr>
            <w:r w:rsidRPr="007A2B14">
              <w:t>…</w:t>
            </w:r>
          </w:p>
        </w:tc>
      </w:tr>
      <w:tr w:rsidR="00176189" w:rsidRPr="007A2B14" w:rsidTr="000809F5">
        <w:trPr>
          <w:trHeight w:val="2044"/>
        </w:trPr>
        <w:tc>
          <w:tcPr>
            <w:tcW w:w="567" w:type="dxa"/>
          </w:tcPr>
          <w:p w:rsidR="00176189" w:rsidRPr="007A2B14" w:rsidRDefault="00176189" w:rsidP="00176189">
            <w:pPr>
              <w:jc w:val="both"/>
            </w:pPr>
            <w:r w:rsidRPr="007A2B14">
              <w:t>3.</w:t>
            </w:r>
          </w:p>
        </w:tc>
        <w:tc>
          <w:tcPr>
            <w:tcW w:w="4820" w:type="dxa"/>
          </w:tcPr>
          <w:p w:rsidR="00176189" w:rsidRPr="007A2B14" w:rsidRDefault="00176189" w:rsidP="00EF2DBD">
            <w:pPr>
              <w:ind w:firstLine="460"/>
              <w:jc w:val="both"/>
              <w:outlineLvl w:val="1"/>
              <w:rPr>
                <w:b/>
                <w:bCs/>
              </w:rPr>
            </w:pPr>
            <w:r w:rsidRPr="007A2B14">
              <w:rPr>
                <w:b/>
                <w:bCs/>
              </w:rPr>
              <w:t>Статья 7.</w:t>
            </w:r>
          </w:p>
          <w:p w:rsidR="00176189" w:rsidRPr="007A2B14" w:rsidRDefault="00E07988" w:rsidP="00112ACF">
            <w:pPr>
              <w:ind w:firstLine="460"/>
              <w:jc w:val="both"/>
              <w:outlineLvl w:val="1"/>
            </w:pPr>
            <w:r w:rsidRPr="007A2B14">
              <w:t>1</w:t>
            </w:r>
            <w:r w:rsidR="00B63EC9" w:rsidRPr="007A2B14">
              <w:t xml:space="preserve">.   </w:t>
            </w:r>
            <w:r w:rsidRPr="007A2B14">
              <w:t>.…</w:t>
            </w:r>
          </w:p>
          <w:p w:rsidR="00E3140C" w:rsidRPr="007A2B14" w:rsidRDefault="00176189" w:rsidP="007A2B14">
            <w:pPr>
              <w:ind w:firstLine="460"/>
              <w:jc w:val="both"/>
            </w:pPr>
            <w:proofErr w:type="gramStart"/>
            <w:r w:rsidRPr="007A2B14">
              <w:t>а</w:t>
            </w:r>
            <w:proofErr w:type="gramEnd"/>
            <w:r w:rsidRPr="007A2B14">
              <w:t xml:space="preserve">) </w:t>
            </w:r>
            <w:r w:rsidR="00E3140C" w:rsidRPr="007A2B14">
              <w:t>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E3140C" w:rsidRPr="007A2B14" w:rsidRDefault="00E3140C" w:rsidP="007A2B14">
            <w:pPr>
              <w:ind w:firstLine="460"/>
              <w:jc w:val="both"/>
            </w:pPr>
            <w:r w:rsidRPr="007A2B14">
              <w:t>1) по республиканскому бюджету – 73 117 134 рубля, или 100 процентов утвержденных расходов;</w:t>
            </w:r>
          </w:p>
          <w:p w:rsidR="00176189" w:rsidRPr="007A2B14" w:rsidRDefault="00176189" w:rsidP="007A2B14">
            <w:pPr>
              <w:ind w:firstLine="460"/>
              <w:jc w:val="both"/>
            </w:pPr>
            <w:r w:rsidRPr="007A2B14">
              <w:t>2) по местным бюджетам городов (районов) – 62 771 579 рублей, или 100 процентов предельных расходов, в том числе:</w:t>
            </w:r>
          </w:p>
          <w:p w:rsidR="00176189" w:rsidRPr="007A2B14" w:rsidRDefault="00176189" w:rsidP="007A2B14">
            <w:pPr>
              <w:ind w:firstLine="460"/>
              <w:jc w:val="both"/>
            </w:pPr>
            <w:proofErr w:type="gramStart"/>
            <w:r w:rsidRPr="007A2B14">
              <w:t>а</w:t>
            </w:r>
            <w:proofErr w:type="gramEnd"/>
            <w:r w:rsidRPr="007A2B14">
              <w:t>) городу Тирасполю – 17 609 568 рублей;</w:t>
            </w:r>
          </w:p>
          <w:p w:rsidR="00176189" w:rsidRPr="007A2B14" w:rsidRDefault="00176189" w:rsidP="007A2B14">
            <w:pPr>
              <w:ind w:firstLine="460"/>
              <w:jc w:val="both"/>
            </w:pPr>
            <w:proofErr w:type="gramStart"/>
            <w:r w:rsidRPr="007A2B14">
              <w:t>б</w:t>
            </w:r>
            <w:proofErr w:type="gramEnd"/>
            <w:r w:rsidRPr="007A2B14">
              <w:t xml:space="preserve">) городу </w:t>
            </w:r>
            <w:proofErr w:type="spellStart"/>
            <w:r w:rsidRPr="007A2B14">
              <w:t>Днестровску</w:t>
            </w:r>
            <w:proofErr w:type="spellEnd"/>
            <w:r w:rsidRPr="007A2B14">
              <w:t xml:space="preserve"> – 1 228</w:t>
            </w:r>
            <w:r w:rsidRPr="007A2B14">
              <w:rPr>
                <w:lang w:val="en-US"/>
              </w:rPr>
              <w:t> </w:t>
            </w:r>
            <w:r w:rsidRPr="007A2B14">
              <w:t>399 рублей;</w:t>
            </w:r>
          </w:p>
          <w:p w:rsidR="00176189" w:rsidRPr="007A2B14" w:rsidRDefault="00176189" w:rsidP="007A2B14">
            <w:pPr>
              <w:ind w:firstLine="460"/>
              <w:jc w:val="both"/>
            </w:pPr>
            <w:proofErr w:type="gramStart"/>
            <w:r w:rsidRPr="007A2B14">
              <w:t>в</w:t>
            </w:r>
            <w:proofErr w:type="gramEnd"/>
            <w:r w:rsidRPr="007A2B14">
              <w:t>) городу Бендеры – 12</w:t>
            </w:r>
            <w:r w:rsidRPr="007A2B14">
              <w:rPr>
                <w:lang w:val="en-US"/>
              </w:rPr>
              <w:t> </w:t>
            </w:r>
            <w:r w:rsidRPr="007A2B14">
              <w:t>112</w:t>
            </w:r>
            <w:r w:rsidRPr="007A2B14">
              <w:rPr>
                <w:lang w:val="en-US"/>
              </w:rPr>
              <w:t> </w:t>
            </w:r>
            <w:r w:rsidRPr="007A2B14">
              <w:t>932 рубля;</w:t>
            </w:r>
          </w:p>
          <w:p w:rsidR="00176189" w:rsidRPr="007A2B14" w:rsidRDefault="00176189" w:rsidP="007A2B14">
            <w:pPr>
              <w:ind w:firstLine="460"/>
              <w:jc w:val="both"/>
            </w:pPr>
            <w:proofErr w:type="gramStart"/>
            <w:r w:rsidRPr="007A2B14">
              <w:t>г</w:t>
            </w:r>
            <w:proofErr w:type="gramEnd"/>
            <w:r w:rsidRPr="007A2B14">
              <w:t xml:space="preserve">) городу Рыбнице и </w:t>
            </w:r>
            <w:proofErr w:type="spellStart"/>
            <w:r w:rsidRPr="007A2B14">
              <w:t>Рыбницкому</w:t>
            </w:r>
            <w:proofErr w:type="spellEnd"/>
            <w:r w:rsidRPr="007A2B14">
              <w:t xml:space="preserve"> району – 12 777 206 рублей;</w:t>
            </w:r>
          </w:p>
          <w:p w:rsidR="00176189" w:rsidRPr="007A2B14" w:rsidRDefault="00176189" w:rsidP="007A2B14">
            <w:pPr>
              <w:ind w:firstLine="460"/>
              <w:jc w:val="both"/>
            </w:pPr>
            <w:proofErr w:type="gramStart"/>
            <w:r w:rsidRPr="007A2B14">
              <w:lastRenderedPageBreak/>
              <w:t>д</w:t>
            </w:r>
            <w:proofErr w:type="gramEnd"/>
            <w:r w:rsidRPr="007A2B14">
              <w:t>) городу Дубоссары и Дубоссарскому району – 4 740 894 рубля;</w:t>
            </w:r>
          </w:p>
          <w:p w:rsidR="00176189" w:rsidRPr="007A2B14" w:rsidRDefault="00176189" w:rsidP="007A2B14">
            <w:pPr>
              <w:ind w:firstLine="460"/>
              <w:jc w:val="both"/>
            </w:pPr>
            <w:proofErr w:type="gramStart"/>
            <w:r w:rsidRPr="007A2B14">
              <w:t>е</w:t>
            </w:r>
            <w:proofErr w:type="gramEnd"/>
            <w:r w:rsidRPr="007A2B14">
              <w:t>) городу Слободзее и Слободзейскому району – 6 661 543 рубля;</w:t>
            </w:r>
          </w:p>
          <w:p w:rsidR="00176189" w:rsidRPr="007A2B14" w:rsidRDefault="00176189" w:rsidP="007A2B14">
            <w:pPr>
              <w:ind w:firstLine="460"/>
              <w:jc w:val="both"/>
            </w:pPr>
            <w:proofErr w:type="gramStart"/>
            <w:r w:rsidRPr="007A2B14">
              <w:t>ж</w:t>
            </w:r>
            <w:proofErr w:type="gramEnd"/>
            <w:r w:rsidRPr="007A2B14">
              <w:t xml:space="preserve">) городу Григориополю и </w:t>
            </w:r>
            <w:proofErr w:type="spellStart"/>
            <w:r w:rsidRPr="007A2B14">
              <w:t>Григориопольскому</w:t>
            </w:r>
            <w:proofErr w:type="spellEnd"/>
            <w:r w:rsidRPr="007A2B14">
              <w:t xml:space="preserve"> району – 4 328 873 рубля;</w:t>
            </w:r>
          </w:p>
          <w:p w:rsidR="00176189" w:rsidRPr="007A2B14" w:rsidRDefault="00176189" w:rsidP="007A2B14">
            <w:pPr>
              <w:ind w:firstLine="460"/>
              <w:jc w:val="both"/>
            </w:pPr>
            <w:proofErr w:type="gramStart"/>
            <w:r w:rsidRPr="007A2B14">
              <w:t>з</w:t>
            </w:r>
            <w:proofErr w:type="gramEnd"/>
            <w:r w:rsidRPr="007A2B14">
              <w:t>) городу Каменке и Каменскому району – 3 312 164 рубля;</w:t>
            </w:r>
          </w:p>
          <w:p w:rsidR="00176189" w:rsidRPr="007A2B14" w:rsidRDefault="00176189" w:rsidP="007A2B14">
            <w:pPr>
              <w:ind w:left="708" w:firstLine="460"/>
              <w:jc w:val="both"/>
              <w:outlineLvl w:val="1"/>
            </w:pPr>
            <w:r w:rsidRPr="007A2B14">
              <w:t>…</w:t>
            </w:r>
          </w:p>
        </w:tc>
        <w:tc>
          <w:tcPr>
            <w:tcW w:w="5103" w:type="dxa"/>
          </w:tcPr>
          <w:p w:rsidR="00176189" w:rsidRPr="007A2B14" w:rsidRDefault="00176189" w:rsidP="00EF2DBD">
            <w:pPr>
              <w:ind w:firstLine="460"/>
              <w:jc w:val="both"/>
              <w:outlineLvl w:val="1"/>
              <w:rPr>
                <w:b/>
                <w:bCs/>
              </w:rPr>
            </w:pPr>
            <w:r w:rsidRPr="007A2B14">
              <w:rPr>
                <w:b/>
                <w:bCs/>
              </w:rPr>
              <w:lastRenderedPageBreak/>
              <w:t>Статья 7.</w:t>
            </w:r>
          </w:p>
          <w:p w:rsidR="00176189" w:rsidRPr="007A2B14" w:rsidRDefault="00E07988" w:rsidP="00112ACF">
            <w:pPr>
              <w:ind w:firstLine="460"/>
              <w:jc w:val="both"/>
              <w:outlineLvl w:val="1"/>
            </w:pPr>
            <w:r w:rsidRPr="007A2B14">
              <w:t>1</w:t>
            </w:r>
            <w:r w:rsidR="00B63EC9" w:rsidRPr="007A2B14">
              <w:t xml:space="preserve">.   </w:t>
            </w:r>
            <w:r w:rsidRPr="007A2B14">
              <w:t>.…</w:t>
            </w:r>
          </w:p>
          <w:p w:rsidR="00E3140C" w:rsidRPr="007A2B14" w:rsidRDefault="00176189" w:rsidP="007A2B14">
            <w:pPr>
              <w:ind w:firstLine="460"/>
              <w:jc w:val="both"/>
            </w:pPr>
            <w:proofErr w:type="gramStart"/>
            <w:r w:rsidRPr="007A2B14">
              <w:t>а</w:t>
            </w:r>
            <w:proofErr w:type="gramEnd"/>
            <w:r w:rsidRPr="007A2B14">
              <w:t xml:space="preserve">) </w:t>
            </w:r>
            <w:r w:rsidR="00E3140C" w:rsidRPr="007A2B14">
              <w:t>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176189" w:rsidRPr="007A2B14" w:rsidRDefault="00E3140C" w:rsidP="007A2B14">
            <w:pPr>
              <w:ind w:firstLine="460"/>
              <w:jc w:val="both"/>
            </w:pPr>
            <w:r w:rsidRPr="007A2B14">
              <w:t>1) по республиканскому бюджету – 73 117 134 рубля, или 100 процентов утвержденных расходов;</w:t>
            </w:r>
          </w:p>
          <w:p w:rsidR="00176189" w:rsidRPr="007A2B14" w:rsidRDefault="00176189" w:rsidP="007A2B14">
            <w:pPr>
              <w:ind w:firstLine="460"/>
              <w:jc w:val="both"/>
            </w:pPr>
            <w:r w:rsidRPr="007A2B14">
              <w:t xml:space="preserve">2) по местным бюджетам городов (районов) – </w:t>
            </w:r>
            <w:r w:rsidRPr="007A2B14">
              <w:rPr>
                <w:b/>
                <w:bCs/>
              </w:rPr>
              <w:t>62 773 596</w:t>
            </w:r>
            <w:r w:rsidRPr="007A2B14">
              <w:t xml:space="preserve"> рублей, или 100 процентов предельных расходов, в том числе:</w:t>
            </w:r>
          </w:p>
          <w:p w:rsidR="00176189" w:rsidRPr="007A2B14" w:rsidRDefault="00176189" w:rsidP="007A2B14">
            <w:pPr>
              <w:ind w:firstLine="460"/>
              <w:jc w:val="both"/>
            </w:pPr>
            <w:proofErr w:type="gramStart"/>
            <w:r w:rsidRPr="007A2B14">
              <w:t>а</w:t>
            </w:r>
            <w:proofErr w:type="gramEnd"/>
            <w:r w:rsidRPr="007A2B14">
              <w:t>) городу Тирасполю – 17 609 568 рублей;</w:t>
            </w:r>
          </w:p>
          <w:p w:rsidR="00176189" w:rsidRPr="007A2B14" w:rsidRDefault="00176189" w:rsidP="007A2B14">
            <w:pPr>
              <w:ind w:firstLine="460"/>
              <w:jc w:val="both"/>
            </w:pPr>
            <w:proofErr w:type="gramStart"/>
            <w:r w:rsidRPr="007A2B14">
              <w:t>б</w:t>
            </w:r>
            <w:proofErr w:type="gramEnd"/>
            <w:r w:rsidRPr="007A2B14">
              <w:t xml:space="preserve">) городу </w:t>
            </w:r>
            <w:proofErr w:type="spellStart"/>
            <w:r w:rsidRPr="007A2B14">
              <w:t>Днестровску</w:t>
            </w:r>
            <w:proofErr w:type="spellEnd"/>
            <w:r w:rsidRPr="007A2B14">
              <w:t xml:space="preserve"> – 1 228</w:t>
            </w:r>
            <w:r w:rsidRPr="007A2B14">
              <w:rPr>
                <w:lang w:val="en-US"/>
              </w:rPr>
              <w:t> </w:t>
            </w:r>
            <w:r w:rsidRPr="007A2B14">
              <w:t>399 рублей;</w:t>
            </w:r>
          </w:p>
          <w:p w:rsidR="00176189" w:rsidRPr="007A2B14" w:rsidRDefault="00176189" w:rsidP="007A2B14">
            <w:pPr>
              <w:ind w:firstLine="460"/>
              <w:jc w:val="both"/>
            </w:pPr>
            <w:proofErr w:type="gramStart"/>
            <w:r w:rsidRPr="007A2B14">
              <w:t>в</w:t>
            </w:r>
            <w:proofErr w:type="gramEnd"/>
            <w:r w:rsidRPr="007A2B14">
              <w:t xml:space="preserve">) городу Бендеры – </w:t>
            </w:r>
            <w:r w:rsidRPr="007A2B14">
              <w:rPr>
                <w:b/>
                <w:bCs/>
              </w:rPr>
              <w:t>12</w:t>
            </w:r>
            <w:r w:rsidRPr="007A2B14">
              <w:rPr>
                <w:b/>
                <w:bCs/>
                <w:lang w:val="en-US"/>
              </w:rPr>
              <w:t> </w:t>
            </w:r>
            <w:r w:rsidRPr="007A2B14">
              <w:rPr>
                <w:b/>
                <w:bCs/>
              </w:rPr>
              <w:t>114 949 рублей</w:t>
            </w:r>
            <w:r w:rsidRPr="007A2B14">
              <w:t>;</w:t>
            </w:r>
          </w:p>
          <w:p w:rsidR="00176189" w:rsidRPr="007A2B14" w:rsidRDefault="00176189" w:rsidP="007A2B14">
            <w:pPr>
              <w:ind w:firstLine="460"/>
              <w:jc w:val="both"/>
            </w:pPr>
            <w:proofErr w:type="gramStart"/>
            <w:r w:rsidRPr="007A2B14">
              <w:t>г</w:t>
            </w:r>
            <w:proofErr w:type="gramEnd"/>
            <w:r w:rsidRPr="007A2B14">
              <w:t xml:space="preserve">) городу Рыбнице и </w:t>
            </w:r>
            <w:proofErr w:type="spellStart"/>
            <w:r w:rsidRPr="007A2B14">
              <w:t>Рыбницкому</w:t>
            </w:r>
            <w:proofErr w:type="spellEnd"/>
            <w:r w:rsidRPr="007A2B14">
              <w:t xml:space="preserve"> району – 12 777 206 рублей;</w:t>
            </w:r>
          </w:p>
          <w:p w:rsidR="00176189" w:rsidRPr="007A2B14" w:rsidRDefault="00176189" w:rsidP="007A2B14">
            <w:pPr>
              <w:ind w:firstLine="460"/>
              <w:jc w:val="both"/>
            </w:pPr>
            <w:proofErr w:type="gramStart"/>
            <w:r w:rsidRPr="007A2B14">
              <w:t>д</w:t>
            </w:r>
            <w:proofErr w:type="gramEnd"/>
            <w:r w:rsidRPr="007A2B14">
              <w:t>) городу Дубоссары и Дубоссарскому району – 4 740 894 рубля;</w:t>
            </w:r>
          </w:p>
          <w:p w:rsidR="00176189" w:rsidRPr="007A2B14" w:rsidRDefault="00176189" w:rsidP="007A2B14">
            <w:pPr>
              <w:ind w:firstLine="460"/>
              <w:jc w:val="both"/>
            </w:pPr>
            <w:proofErr w:type="gramStart"/>
            <w:r w:rsidRPr="007A2B14">
              <w:lastRenderedPageBreak/>
              <w:t>е</w:t>
            </w:r>
            <w:proofErr w:type="gramEnd"/>
            <w:r w:rsidRPr="007A2B14">
              <w:t>) городу Слободзее и Слободзейскому району – 6 661 543 рубля;</w:t>
            </w:r>
          </w:p>
          <w:p w:rsidR="00176189" w:rsidRPr="007A2B14" w:rsidRDefault="00176189" w:rsidP="007A2B14">
            <w:pPr>
              <w:ind w:firstLine="460"/>
              <w:jc w:val="both"/>
            </w:pPr>
            <w:proofErr w:type="gramStart"/>
            <w:r w:rsidRPr="007A2B14">
              <w:t>ж</w:t>
            </w:r>
            <w:proofErr w:type="gramEnd"/>
            <w:r w:rsidRPr="007A2B14">
              <w:t xml:space="preserve">) городу Григориополю и </w:t>
            </w:r>
            <w:proofErr w:type="spellStart"/>
            <w:r w:rsidRPr="007A2B14">
              <w:t>Григориопольскому</w:t>
            </w:r>
            <w:proofErr w:type="spellEnd"/>
            <w:r w:rsidRPr="007A2B14">
              <w:t xml:space="preserve"> району – 4 328 873 рубля;</w:t>
            </w:r>
          </w:p>
          <w:p w:rsidR="00176189" w:rsidRPr="007A2B14" w:rsidRDefault="00176189" w:rsidP="007A2B14">
            <w:pPr>
              <w:ind w:firstLine="460"/>
              <w:jc w:val="both"/>
            </w:pPr>
            <w:proofErr w:type="gramStart"/>
            <w:r w:rsidRPr="007A2B14">
              <w:t>з</w:t>
            </w:r>
            <w:proofErr w:type="gramEnd"/>
            <w:r w:rsidRPr="007A2B14">
              <w:t>) городу Каменке и Каменскому району – 3 312 164 рубля;</w:t>
            </w:r>
          </w:p>
          <w:p w:rsidR="00176189" w:rsidRPr="007A2B14" w:rsidRDefault="00176189" w:rsidP="007A2B14">
            <w:pPr>
              <w:ind w:firstLine="460"/>
              <w:jc w:val="both"/>
              <w:outlineLvl w:val="1"/>
              <w:rPr>
                <w:rStyle w:val="a7"/>
                <w:b w:val="0"/>
                <w:bCs w:val="0"/>
              </w:rPr>
            </w:pPr>
            <w:r w:rsidRPr="007A2B14">
              <w:rPr>
                <w:rStyle w:val="a7"/>
                <w:b w:val="0"/>
              </w:rPr>
              <w:t>…</w:t>
            </w:r>
          </w:p>
        </w:tc>
      </w:tr>
      <w:tr w:rsidR="00176189" w:rsidRPr="007A2B14" w:rsidTr="000809F5">
        <w:trPr>
          <w:trHeight w:val="2044"/>
        </w:trPr>
        <w:tc>
          <w:tcPr>
            <w:tcW w:w="567" w:type="dxa"/>
          </w:tcPr>
          <w:p w:rsidR="00176189" w:rsidRPr="007A2B14" w:rsidRDefault="00176189" w:rsidP="00176189">
            <w:pPr>
              <w:jc w:val="both"/>
            </w:pPr>
            <w:r w:rsidRPr="007A2B14">
              <w:lastRenderedPageBreak/>
              <w:t>4.</w:t>
            </w:r>
          </w:p>
        </w:tc>
        <w:tc>
          <w:tcPr>
            <w:tcW w:w="4820" w:type="dxa"/>
          </w:tcPr>
          <w:p w:rsidR="00176189" w:rsidRPr="007A2B14" w:rsidRDefault="00176189" w:rsidP="00EF2DBD">
            <w:pPr>
              <w:ind w:left="34" w:firstLine="460"/>
              <w:jc w:val="both"/>
              <w:outlineLvl w:val="1"/>
              <w:rPr>
                <w:b/>
                <w:bCs/>
              </w:rPr>
            </w:pPr>
            <w:r w:rsidRPr="007A2B14">
              <w:rPr>
                <w:b/>
                <w:bCs/>
              </w:rPr>
              <w:t>Статья 7.</w:t>
            </w:r>
          </w:p>
          <w:p w:rsidR="00176189" w:rsidRPr="007A2B14" w:rsidRDefault="00176189" w:rsidP="00EF2DBD">
            <w:pPr>
              <w:pStyle w:val="a3"/>
              <w:numPr>
                <w:ilvl w:val="0"/>
                <w:numId w:val="3"/>
              </w:numPr>
              <w:ind w:left="34" w:firstLine="460"/>
              <w:jc w:val="both"/>
              <w:outlineLvl w:val="1"/>
              <w:rPr>
                <w:szCs w:val="24"/>
              </w:rPr>
            </w:pPr>
            <w:r w:rsidRPr="007A2B14">
              <w:rPr>
                <w:szCs w:val="24"/>
              </w:rPr>
              <w:t>….</w:t>
            </w:r>
          </w:p>
          <w:p w:rsidR="00E3140C" w:rsidRPr="007A2B14" w:rsidRDefault="00176189" w:rsidP="007A2B14">
            <w:pPr>
              <w:ind w:firstLine="460"/>
              <w:jc w:val="both"/>
            </w:pPr>
            <w:proofErr w:type="gramStart"/>
            <w:r w:rsidRPr="007A2B14">
              <w:t>б</w:t>
            </w:r>
            <w:proofErr w:type="gramEnd"/>
            <w:r w:rsidRPr="007A2B14">
              <w:t xml:space="preserve">) </w:t>
            </w:r>
            <w:r w:rsidR="00E3140C" w:rsidRPr="007A2B14">
              <w:t>на возмещение льгот по оплате гражданами жилищно-коммунальных услуг:</w:t>
            </w:r>
          </w:p>
          <w:p w:rsidR="00E3140C" w:rsidRPr="007A2B14" w:rsidRDefault="00E3140C" w:rsidP="007A2B14">
            <w:pPr>
              <w:ind w:firstLine="460"/>
              <w:jc w:val="both"/>
            </w:pPr>
            <w:r w:rsidRPr="007A2B14">
              <w:t>1) по республиканскому бюджету – 55 499 067 рублей, или 46,72 процента утвержденных расходов;</w:t>
            </w:r>
          </w:p>
          <w:p w:rsidR="00176189" w:rsidRPr="007A2B14" w:rsidRDefault="00176189" w:rsidP="007A2B14">
            <w:pPr>
              <w:ind w:firstLine="460"/>
              <w:jc w:val="both"/>
            </w:pPr>
            <w:r w:rsidRPr="007A2B14">
              <w:t>2) по местным бюджетам городов (районов) – 10 581 680 рублей, или 100 процентов предельных расходов, в том числе:</w:t>
            </w:r>
          </w:p>
          <w:p w:rsidR="00176189" w:rsidRPr="007A2B14" w:rsidRDefault="00176189" w:rsidP="007A2B14">
            <w:pPr>
              <w:ind w:firstLine="460"/>
              <w:jc w:val="both"/>
            </w:pPr>
            <w:proofErr w:type="gramStart"/>
            <w:r w:rsidRPr="007A2B14">
              <w:t>а</w:t>
            </w:r>
            <w:proofErr w:type="gramEnd"/>
            <w:r w:rsidRPr="007A2B14">
              <w:t>) городу Тирасполю – 5 696 252 рубля;</w:t>
            </w:r>
          </w:p>
          <w:p w:rsidR="00176189" w:rsidRPr="007A2B14" w:rsidRDefault="00176189" w:rsidP="007A2B14">
            <w:pPr>
              <w:ind w:firstLine="460"/>
              <w:jc w:val="both"/>
            </w:pPr>
            <w:proofErr w:type="gramStart"/>
            <w:r w:rsidRPr="007A2B14">
              <w:t>б</w:t>
            </w:r>
            <w:proofErr w:type="gramEnd"/>
            <w:r w:rsidRPr="007A2B14">
              <w:t xml:space="preserve">) городу </w:t>
            </w:r>
            <w:proofErr w:type="spellStart"/>
            <w:r w:rsidRPr="007A2B14">
              <w:t>Днестровску</w:t>
            </w:r>
            <w:proofErr w:type="spellEnd"/>
            <w:r w:rsidRPr="007A2B14">
              <w:t xml:space="preserve"> – 437 544 рубля;</w:t>
            </w:r>
          </w:p>
          <w:p w:rsidR="00176189" w:rsidRPr="007A2B14" w:rsidRDefault="00176189" w:rsidP="007A2B14">
            <w:pPr>
              <w:ind w:firstLine="460"/>
              <w:jc w:val="both"/>
            </w:pPr>
            <w:proofErr w:type="gramStart"/>
            <w:r w:rsidRPr="007A2B14">
              <w:t>в</w:t>
            </w:r>
            <w:proofErr w:type="gramEnd"/>
            <w:r w:rsidRPr="007A2B14">
              <w:t>) городу Бендеры – 2 421 641 рубль;</w:t>
            </w:r>
          </w:p>
          <w:p w:rsidR="00176189" w:rsidRPr="007A2B14" w:rsidRDefault="00176189" w:rsidP="007A2B14">
            <w:pPr>
              <w:ind w:firstLine="460"/>
              <w:jc w:val="both"/>
            </w:pPr>
            <w:proofErr w:type="gramStart"/>
            <w:r w:rsidRPr="007A2B14">
              <w:t>г</w:t>
            </w:r>
            <w:proofErr w:type="gramEnd"/>
            <w:r w:rsidRPr="007A2B14">
              <w:t xml:space="preserve">) городу Рыбнице и </w:t>
            </w:r>
            <w:proofErr w:type="spellStart"/>
            <w:r w:rsidRPr="007A2B14">
              <w:t>Рыбницкому</w:t>
            </w:r>
            <w:proofErr w:type="spellEnd"/>
            <w:r w:rsidRPr="007A2B14">
              <w:t xml:space="preserve"> </w:t>
            </w:r>
            <w:r w:rsidR="007A2B14">
              <w:br/>
            </w:r>
            <w:r w:rsidRPr="007A2B14">
              <w:t>району – 1 583 255 рублей;</w:t>
            </w:r>
          </w:p>
          <w:p w:rsidR="00176189" w:rsidRPr="007A2B14" w:rsidRDefault="00176189" w:rsidP="007A2B14">
            <w:pPr>
              <w:ind w:firstLine="460"/>
              <w:jc w:val="both"/>
            </w:pPr>
            <w:proofErr w:type="gramStart"/>
            <w:r w:rsidRPr="007A2B14">
              <w:t>д</w:t>
            </w:r>
            <w:proofErr w:type="gramEnd"/>
            <w:r w:rsidRPr="007A2B14">
              <w:t>) городу Дубоссары и Дубоссарскому району – 392 988 рублей;</w:t>
            </w:r>
          </w:p>
          <w:p w:rsidR="00176189" w:rsidRPr="007A2B14" w:rsidRDefault="00176189" w:rsidP="007A2B14">
            <w:pPr>
              <w:ind w:firstLine="460"/>
              <w:jc w:val="both"/>
            </w:pPr>
            <w:proofErr w:type="gramStart"/>
            <w:r w:rsidRPr="007A2B14">
              <w:t>е</w:t>
            </w:r>
            <w:proofErr w:type="gramEnd"/>
            <w:r w:rsidRPr="007A2B14">
              <w:t>) городу Григориополю и Григориопольскому району – 50 000 рублей;</w:t>
            </w:r>
          </w:p>
          <w:p w:rsidR="00176189" w:rsidRPr="007A2B14" w:rsidRDefault="00176189" w:rsidP="007A2B14">
            <w:pPr>
              <w:ind w:left="34" w:firstLine="460"/>
              <w:jc w:val="both"/>
              <w:outlineLvl w:val="1"/>
            </w:pPr>
            <w:proofErr w:type="gramStart"/>
            <w:r w:rsidRPr="007A2B14">
              <w:t>в</w:t>
            </w:r>
            <w:proofErr w:type="gramEnd"/>
            <w:r w:rsidRPr="007A2B14">
              <w:t>) 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сумме 49 492 097 рублей, или 22,31 процента предельных расходов, которые направляются государственным унитарным предприятием «Водоснабжение и водоотведение» на мероприятия согласно Приложению № 2.32 к настоящему Закону.</w:t>
            </w:r>
          </w:p>
          <w:p w:rsidR="00176189" w:rsidRPr="007A2B14" w:rsidRDefault="00176189" w:rsidP="007A2B14">
            <w:pPr>
              <w:ind w:left="708" w:firstLine="460"/>
              <w:jc w:val="both"/>
              <w:outlineLvl w:val="1"/>
              <w:rPr>
                <w:bCs/>
              </w:rPr>
            </w:pPr>
            <w:r w:rsidRPr="007A2B14">
              <w:rPr>
                <w:bCs/>
              </w:rPr>
              <w:t>…</w:t>
            </w:r>
          </w:p>
        </w:tc>
        <w:tc>
          <w:tcPr>
            <w:tcW w:w="5103" w:type="dxa"/>
          </w:tcPr>
          <w:p w:rsidR="00176189" w:rsidRPr="007A2B14" w:rsidRDefault="00176189" w:rsidP="00EF2DBD">
            <w:pPr>
              <w:ind w:left="34" w:firstLine="460"/>
              <w:jc w:val="both"/>
              <w:outlineLvl w:val="1"/>
              <w:rPr>
                <w:b/>
                <w:bCs/>
              </w:rPr>
            </w:pPr>
            <w:r w:rsidRPr="007A2B14">
              <w:rPr>
                <w:b/>
                <w:bCs/>
              </w:rPr>
              <w:t>Статья 7.</w:t>
            </w:r>
          </w:p>
          <w:p w:rsidR="00176189" w:rsidRPr="007A2B14" w:rsidRDefault="00E07988" w:rsidP="00EF2DBD">
            <w:pPr>
              <w:ind w:firstLine="460"/>
              <w:jc w:val="both"/>
              <w:outlineLvl w:val="1"/>
            </w:pPr>
            <w:r w:rsidRPr="00EF2DBD">
              <w:t>1</w:t>
            </w:r>
            <w:r w:rsidR="00B63EC9" w:rsidRPr="00EF2DBD">
              <w:t>.</w:t>
            </w:r>
            <w:r w:rsidR="00B63EC9" w:rsidRPr="007A2B14">
              <w:t xml:space="preserve">   </w:t>
            </w:r>
            <w:r w:rsidR="00176189" w:rsidRPr="007A2B14">
              <w:t>….</w:t>
            </w:r>
          </w:p>
          <w:p w:rsidR="00E3140C" w:rsidRPr="007A2B14" w:rsidRDefault="00176189" w:rsidP="007A2B14">
            <w:pPr>
              <w:ind w:firstLine="460"/>
              <w:jc w:val="both"/>
            </w:pPr>
            <w:proofErr w:type="gramStart"/>
            <w:r w:rsidRPr="007A2B14">
              <w:t>б</w:t>
            </w:r>
            <w:proofErr w:type="gramEnd"/>
            <w:r w:rsidRPr="007A2B14">
              <w:t xml:space="preserve">) </w:t>
            </w:r>
            <w:r w:rsidR="00E3140C" w:rsidRPr="007A2B14">
              <w:t>на возмещение льгот по оплате гражданами жилищно-коммунальных услуг:</w:t>
            </w:r>
          </w:p>
          <w:p w:rsidR="00E3140C" w:rsidRPr="007A2B14" w:rsidRDefault="00E3140C" w:rsidP="007A2B14">
            <w:pPr>
              <w:ind w:firstLine="460"/>
              <w:jc w:val="both"/>
            </w:pPr>
            <w:r w:rsidRPr="007A2B14">
              <w:t>1) по республиканскому бюджету – 55 499 067 рублей, или 46,72 процента утвержденных расходов;</w:t>
            </w:r>
          </w:p>
          <w:p w:rsidR="00176189" w:rsidRPr="007A2B14" w:rsidRDefault="00176189" w:rsidP="007A2B14">
            <w:pPr>
              <w:ind w:firstLine="460"/>
              <w:jc w:val="both"/>
            </w:pPr>
            <w:r w:rsidRPr="007A2B14">
              <w:t xml:space="preserve">2) по местным бюджетам городов (районов) – </w:t>
            </w:r>
            <w:r w:rsidRPr="007A2B14">
              <w:rPr>
                <w:b/>
                <w:bCs/>
              </w:rPr>
              <w:t>10 275 699 рублей</w:t>
            </w:r>
            <w:r w:rsidRPr="007A2B14">
              <w:t>, или 100 процентов предельных расходов, в том числе:</w:t>
            </w:r>
          </w:p>
          <w:p w:rsidR="00176189" w:rsidRPr="007A2B14" w:rsidRDefault="00176189" w:rsidP="007A2B14">
            <w:pPr>
              <w:ind w:firstLine="460"/>
              <w:jc w:val="both"/>
            </w:pPr>
            <w:proofErr w:type="gramStart"/>
            <w:r w:rsidRPr="007A2B14">
              <w:t>а</w:t>
            </w:r>
            <w:proofErr w:type="gramEnd"/>
            <w:r w:rsidRPr="007A2B14">
              <w:t>) городу Тирасполю – 5 696 252 рубля;</w:t>
            </w:r>
          </w:p>
          <w:p w:rsidR="00176189" w:rsidRPr="007A2B14" w:rsidRDefault="00176189" w:rsidP="007A2B14">
            <w:pPr>
              <w:ind w:firstLine="460"/>
              <w:jc w:val="both"/>
            </w:pPr>
            <w:proofErr w:type="gramStart"/>
            <w:r w:rsidRPr="007A2B14">
              <w:t>б</w:t>
            </w:r>
            <w:proofErr w:type="gramEnd"/>
            <w:r w:rsidRPr="007A2B14">
              <w:t xml:space="preserve">) городу </w:t>
            </w:r>
            <w:proofErr w:type="spellStart"/>
            <w:r w:rsidRPr="007A2B14">
              <w:t>Днестровску</w:t>
            </w:r>
            <w:proofErr w:type="spellEnd"/>
            <w:r w:rsidRPr="007A2B14">
              <w:t xml:space="preserve"> – 437 544 рубля;</w:t>
            </w:r>
          </w:p>
          <w:p w:rsidR="00176189" w:rsidRPr="007A2B14" w:rsidRDefault="00176189" w:rsidP="007A2B14">
            <w:pPr>
              <w:ind w:firstLine="460"/>
              <w:jc w:val="both"/>
            </w:pPr>
            <w:proofErr w:type="gramStart"/>
            <w:r w:rsidRPr="007A2B14">
              <w:t>в</w:t>
            </w:r>
            <w:proofErr w:type="gramEnd"/>
            <w:r w:rsidRPr="007A2B14">
              <w:t xml:space="preserve">) городу Бендеры – </w:t>
            </w:r>
            <w:r w:rsidRPr="007A2B14">
              <w:rPr>
                <w:b/>
                <w:bCs/>
              </w:rPr>
              <w:t>2 115 660 рублей</w:t>
            </w:r>
            <w:r w:rsidRPr="007A2B14">
              <w:t>;</w:t>
            </w:r>
          </w:p>
          <w:p w:rsidR="00176189" w:rsidRPr="007A2B14" w:rsidRDefault="00176189" w:rsidP="007A2B14">
            <w:pPr>
              <w:ind w:firstLine="460"/>
              <w:jc w:val="both"/>
            </w:pPr>
            <w:proofErr w:type="gramStart"/>
            <w:r w:rsidRPr="007A2B14">
              <w:t>г</w:t>
            </w:r>
            <w:proofErr w:type="gramEnd"/>
            <w:r w:rsidRPr="007A2B14">
              <w:t xml:space="preserve">) городу Рыбнице и </w:t>
            </w:r>
            <w:proofErr w:type="spellStart"/>
            <w:r w:rsidRPr="007A2B14">
              <w:t>Рыбницкому</w:t>
            </w:r>
            <w:proofErr w:type="spellEnd"/>
            <w:r w:rsidRPr="007A2B14">
              <w:t xml:space="preserve"> району – 1 583 255 рублей;</w:t>
            </w:r>
          </w:p>
          <w:p w:rsidR="00176189" w:rsidRPr="007A2B14" w:rsidRDefault="00176189" w:rsidP="007A2B14">
            <w:pPr>
              <w:ind w:firstLine="460"/>
              <w:jc w:val="both"/>
            </w:pPr>
            <w:proofErr w:type="gramStart"/>
            <w:r w:rsidRPr="007A2B14">
              <w:t>д</w:t>
            </w:r>
            <w:proofErr w:type="gramEnd"/>
            <w:r w:rsidRPr="007A2B14">
              <w:t>) городу Дубоссары и Дубоссарскому району – 392 988 рублей;</w:t>
            </w:r>
          </w:p>
          <w:p w:rsidR="00176189" w:rsidRPr="007A2B14" w:rsidRDefault="00176189" w:rsidP="007A2B14">
            <w:pPr>
              <w:ind w:firstLine="460"/>
              <w:jc w:val="both"/>
            </w:pPr>
            <w:proofErr w:type="gramStart"/>
            <w:r w:rsidRPr="007A2B14">
              <w:t>е</w:t>
            </w:r>
            <w:proofErr w:type="gramEnd"/>
            <w:r w:rsidRPr="007A2B14">
              <w:t>) городу Григориополю и Григориопольскому району – 50 000 рублей;</w:t>
            </w:r>
          </w:p>
          <w:p w:rsidR="00176189" w:rsidRPr="007A2B14" w:rsidRDefault="00176189" w:rsidP="007A2B14">
            <w:pPr>
              <w:ind w:firstLine="460"/>
              <w:jc w:val="both"/>
              <w:outlineLvl w:val="1"/>
            </w:pPr>
            <w:proofErr w:type="gramStart"/>
            <w:r w:rsidRPr="007A2B14">
              <w:t>в</w:t>
            </w:r>
            <w:proofErr w:type="gramEnd"/>
            <w:r w:rsidRPr="007A2B14">
              <w:t xml:space="preserve">) 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сумме 49 492 097 рублей, или 22,31 процента предельных расходов, которые направляются государственным унитарным предприятием «Водоснабжение и водоотведение» на мероприятия согласно Приложению № 2.32 </w:t>
            </w:r>
            <w:r w:rsidR="00EF2DBD">
              <w:br/>
            </w:r>
            <w:r w:rsidRPr="007A2B14">
              <w:t>к настоящему Закону.</w:t>
            </w:r>
          </w:p>
          <w:p w:rsidR="00176189" w:rsidRPr="007A2B14" w:rsidRDefault="00176189" w:rsidP="007A2B14">
            <w:pPr>
              <w:ind w:left="708" w:firstLine="460"/>
              <w:jc w:val="both"/>
              <w:outlineLvl w:val="1"/>
              <w:rPr>
                <w:bCs/>
              </w:rPr>
            </w:pPr>
            <w:r w:rsidRPr="007A2B14">
              <w:rPr>
                <w:bCs/>
              </w:rPr>
              <w:t>…</w:t>
            </w:r>
          </w:p>
        </w:tc>
      </w:tr>
    </w:tbl>
    <w:p w:rsidR="00176189" w:rsidRPr="00332157" w:rsidRDefault="00176189" w:rsidP="00176189">
      <w:pPr>
        <w:rPr>
          <w:sz w:val="28"/>
          <w:szCs w:val="28"/>
        </w:rPr>
      </w:pPr>
    </w:p>
    <w:sectPr w:rsidR="00176189" w:rsidRPr="00332157" w:rsidSect="00332157">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1E" w:rsidRDefault="00A3251E" w:rsidP="00332157">
      <w:r>
        <w:separator/>
      </w:r>
    </w:p>
  </w:endnote>
  <w:endnote w:type="continuationSeparator" w:id="0">
    <w:p w:rsidR="00A3251E" w:rsidRDefault="00A3251E" w:rsidP="0033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1E" w:rsidRDefault="00A3251E" w:rsidP="00332157">
      <w:r>
        <w:separator/>
      </w:r>
    </w:p>
  </w:footnote>
  <w:footnote w:type="continuationSeparator" w:id="0">
    <w:p w:rsidR="00A3251E" w:rsidRDefault="00A3251E" w:rsidP="0033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114251"/>
      <w:docPartObj>
        <w:docPartGallery w:val="Page Numbers (Top of Page)"/>
        <w:docPartUnique/>
      </w:docPartObj>
    </w:sdtPr>
    <w:sdtEndPr/>
    <w:sdtContent>
      <w:p w:rsidR="00332157" w:rsidRDefault="00332157">
        <w:pPr>
          <w:pStyle w:val="ab"/>
          <w:jc w:val="center"/>
        </w:pPr>
        <w:r>
          <w:fldChar w:fldCharType="begin"/>
        </w:r>
        <w:r>
          <w:instrText>PAGE   \* MERGEFORMAT</w:instrText>
        </w:r>
        <w:r>
          <w:fldChar w:fldCharType="separate"/>
        </w:r>
        <w:r w:rsidR="00393E2F">
          <w:rPr>
            <w:noProof/>
          </w:rPr>
          <w:t>- 8 -</w:t>
        </w:r>
        <w:r>
          <w:fldChar w:fldCharType="end"/>
        </w:r>
      </w:p>
    </w:sdtContent>
  </w:sdt>
  <w:p w:rsidR="00332157" w:rsidRDefault="003321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2A54"/>
    <w:multiLevelType w:val="hybridMultilevel"/>
    <w:tmpl w:val="A0FE97D0"/>
    <w:lvl w:ilvl="0" w:tplc="C1D82338">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9DE3548"/>
    <w:multiLevelType w:val="hybridMultilevel"/>
    <w:tmpl w:val="1DE89AE0"/>
    <w:lvl w:ilvl="0" w:tplc="92AA3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B86C5B"/>
    <w:multiLevelType w:val="hybridMultilevel"/>
    <w:tmpl w:val="648EFB44"/>
    <w:lvl w:ilvl="0" w:tplc="EC5E6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7921039"/>
    <w:multiLevelType w:val="hybridMultilevel"/>
    <w:tmpl w:val="0914B78C"/>
    <w:lvl w:ilvl="0" w:tplc="4608F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D9"/>
    <w:rsid w:val="00034EBB"/>
    <w:rsid w:val="000809F5"/>
    <w:rsid w:val="000A0CF1"/>
    <w:rsid w:val="0010120B"/>
    <w:rsid w:val="00101DE8"/>
    <w:rsid w:val="00112ACF"/>
    <w:rsid w:val="001217D7"/>
    <w:rsid w:val="00162557"/>
    <w:rsid w:val="00176189"/>
    <w:rsid w:val="00182220"/>
    <w:rsid w:val="001C3208"/>
    <w:rsid w:val="002233F7"/>
    <w:rsid w:val="00235F8A"/>
    <w:rsid w:val="00247C58"/>
    <w:rsid w:val="00251798"/>
    <w:rsid w:val="002850E8"/>
    <w:rsid w:val="002E37D4"/>
    <w:rsid w:val="002E38A3"/>
    <w:rsid w:val="00307FC6"/>
    <w:rsid w:val="00332157"/>
    <w:rsid w:val="00356B3F"/>
    <w:rsid w:val="00387985"/>
    <w:rsid w:val="00393E2F"/>
    <w:rsid w:val="003E5612"/>
    <w:rsid w:val="0041309D"/>
    <w:rsid w:val="0041785C"/>
    <w:rsid w:val="00442F3C"/>
    <w:rsid w:val="00444EC2"/>
    <w:rsid w:val="0044768A"/>
    <w:rsid w:val="00495BE8"/>
    <w:rsid w:val="004A43F4"/>
    <w:rsid w:val="004B3B34"/>
    <w:rsid w:val="004E11D9"/>
    <w:rsid w:val="004E676A"/>
    <w:rsid w:val="004F2F3B"/>
    <w:rsid w:val="005033DB"/>
    <w:rsid w:val="00554936"/>
    <w:rsid w:val="00556E20"/>
    <w:rsid w:val="00567F52"/>
    <w:rsid w:val="005D6D0C"/>
    <w:rsid w:val="005F30E4"/>
    <w:rsid w:val="00603512"/>
    <w:rsid w:val="0069189F"/>
    <w:rsid w:val="006B5D2C"/>
    <w:rsid w:val="00700F63"/>
    <w:rsid w:val="00701F24"/>
    <w:rsid w:val="00714998"/>
    <w:rsid w:val="00755B1A"/>
    <w:rsid w:val="007773A9"/>
    <w:rsid w:val="007A2B14"/>
    <w:rsid w:val="007A55A2"/>
    <w:rsid w:val="007C4A5B"/>
    <w:rsid w:val="0083630B"/>
    <w:rsid w:val="00850C44"/>
    <w:rsid w:val="0085184B"/>
    <w:rsid w:val="008A4CDC"/>
    <w:rsid w:val="00910B94"/>
    <w:rsid w:val="00925FBB"/>
    <w:rsid w:val="0093662F"/>
    <w:rsid w:val="00936E5C"/>
    <w:rsid w:val="009C6FBC"/>
    <w:rsid w:val="009E7327"/>
    <w:rsid w:val="00A00618"/>
    <w:rsid w:val="00A03728"/>
    <w:rsid w:val="00A3251E"/>
    <w:rsid w:val="00A64C17"/>
    <w:rsid w:val="00A70416"/>
    <w:rsid w:val="00A84190"/>
    <w:rsid w:val="00A97E5E"/>
    <w:rsid w:val="00AC3279"/>
    <w:rsid w:val="00AE6A46"/>
    <w:rsid w:val="00B172E7"/>
    <w:rsid w:val="00B43FA3"/>
    <w:rsid w:val="00B50E8A"/>
    <w:rsid w:val="00B63689"/>
    <w:rsid w:val="00B63EC9"/>
    <w:rsid w:val="00B65AC7"/>
    <w:rsid w:val="00B879FD"/>
    <w:rsid w:val="00B946A6"/>
    <w:rsid w:val="00BC2CF1"/>
    <w:rsid w:val="00BD00CB"/>
    <w:rsid w:val="00BE0099"/>
    <w:rsid w:val="00BE54BC"/>
    <w:rsid w:val="00CD5DD3"/>
    <w:rsid w:val="00D3171F"/>
    <w:rsid w:val="00D8085B"/>
    <w:rsid w:val="00D924D8"/>
    <w:rsid w:val="00D96E27"/>
    <w:rsid w:val="00DB6906"/>
    <w:rsid w:val="00DC004D"/>
    <w:rsid w:val="00E0036A"/>
    <w:rsid w:val="00E07988"/>
    <w:rsid w:val="00E10E86"/>
    <w:rsid w:val="00E3140C"/>
    <w:rsid w:val="00E63907"/>
    <w:rsid w:val="00E734E8"/>
    <w:rsid w:val="00EB7A14"/>
    <w:rsid w:val="00EC2840"/>
    <w:rsid w:val="00EE019D"/>
    <w:rsid w:val="00EF2DBD"/>
    <w:rsid w:val="00F30CF2"/>
    <w:rsid w:val="00F500E3"/>
    <w:rsid w:val="00F6324B"/>
    <w:rsid w:val="00FC0A58"/>
    <w:rsid w:val="00FD2B4B"/>
    <w:rsid w:val="00FE3998"/>
    <w:rsid w:val="00FE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97A7C-34CB-4953-A008-C9CD2D1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62F"/>
    <w:pPr>
      <w:ind w:left="720"/>
      <w:contextualSpacing/>
    </w:pPr>
    <w:rPr>
      <w:rFonts w:eastAsia="Calibri"/>
      <w:szCs w:val="22"/>
      <w:lang w:eastAsia="en-US"/>
    </w:rPr>
  </w:style>
  <w:style w:type="paragraph" w:styleId="a4">
    <w:name w:val="Plain Text"/>
    <w:aliases w:val="Текст Знак1,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5"/>
    <w:uiPriority w:val="99"/>
    <w:rsid w:val="007773A9"/>
    <w:rPr>
      <w:rFonts w:ascii="Courier New" w:eastAsia="Calibri" w:hAnsi="Courier New"/>
      <w:sz w:val="20"/>
      <w:szCs w:val="20"/>
      <w:lang w:eastAsia="en-US"/>
    </w:rPr>
  </w:style>
  <w:style w:type="character" w:customStyle="1" w:styleId="a5">
    <w:name w:val="Текст Знак"/>
    <w:aliases w:val="Текст Знак1 Знак,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 Знак,Знак Знак Знак Знак Знак Знак"/>
    <w:basedOn w:val="a0"/>
    <w:link w:val="a4"/>
    <w:uiPriority w:val="99"/>
    <w:rsid w:val="007773A9"/>
    <w:rPr>
      <w:rFonts w:ascii="Courier New" w:eastAsia="Calibri" w:hAnsi="Courier New" w:cs="Times New Roman"/>
      <w:sz w:val="20"/>
      <w:szCs w:val="20"/>
    </w:rPr>
  </w:style>
  <w:style w:type="paragraph" w:customStyle="1" w:styleId="a6">
    <w:name w:val="a"/>
    <w:basedOn w:val="a"/>
    <w:rsid w:val="007773A9"/>
    <w:pPr>
      <w:spacing w:before="100" w:beforeAutospacing="1" w:after="100" w:afterAutospacing="1"/>
    </w:pPr>
  </w:style>
  <w:style w:type="character" w:styleId="a7">
    <w:name w:val="Strong"/>
    <w:uiPriority w:val="99"/>
    <w:qFormat/>
    <w:rsid w:val="007773A9"/>
    <w:rPr>
      <w:b/>
      <w:bCs/>
    </w:rPr>
  </w:style>
  <w:style w:type="character" w:customStyle="1" w:styleId="apple-converted-space">
    <w:name w:val="apple-converted-space"/>
    <w:rsid w:val="007773A9"/>
  </w:style>
  <w:style w:type="paragraph" w:styleId="a8">
    <w:name w:val="No Spacing"/>
    <w:uiPriority w:val="1"/>
    <w:qFormat/>
    <w:rsid w:val="007773A9"/>
    <w:pPr>
      <w:spacing w:after="0" w:line="240" w:lineRule="auto"/>
    </w:pPr>
  </w:style>
  <w:style w:type="paragraph" w:customStyle="1" w:styleId="head">
    <w:name w:val="head"/>
    <w:basedOn w:val="a"/>
    <w:rsid w:val="007773A9"/>
    <w:pPr>
      <w:spacing w:before="100" w:beforeAutospacing="1" w:after="100" w:afterAutospacing="1"/>
      <w:jc w:val="center"/>
    </w:pPr>
    <w:rPr>
      <w:sz w:val="28"/>
      <w:szCs w:val="20"/>
    </w:rPr>
  </w:style>
  <w:style w:type="character" w:customStyle="1" w:styleId="margin">
    <w:name w:val="margin"/>
    <w:basedOn w:val="a0"/>
    <w:uiPriority w:val="99"/>
    <w:rsid w:val="007773A9"/>
    <w:rPr>
      <w:rFonts w:cs="Times New Roman"/>
    </w:rPr>
  </w:style>
  <w:style w:type="paragraph" w:styleId="a9">
    <w:name w:val="Balloon Text"/>
    <w:basedOn w:val="a"/>
    <w:link w:val="aa"/>
    <w:uiPriority w:val="99"/>
    <w:semiHidden/>
    <w:unhideWhenUsed/>
    <w:rsid w:val="007C4A5B"/>
    <w:rPr>
      <w:rFonts w:ascii="Segoe UI" w:hAnsi="Segoe UI" w:cs="Segoe UI"/>
      <w:sz w:val="18"/>
      <w:szCs w:val="18"/>
    </w:rPr>
  </w:style>
  <w:style w:type="character" w:customStyle="1" w:styleId="aa">
    <w:name w:val="Текст выноски Знак"/>
    <w:basedOn w:val="a0"/>
    <w:link w:val="a9"/>
    <w:uiPriority w:val="99"/>
    <w:semiHidden/>
    <w:rsid w:val="007C4A5B"/>
    <w:rPr>
      <w:rFonts w:ascii="Segoe UI" w:eastAsia="Times New Roman" w:hAnsi="Segoe UI" w:cs="Segoe UI"/>
      <w:sz w:val="18"/>
      <w:szCs w:val="18"/>
      <w:lang w:eastAsia="ru-RU"/>
    </w:rPr>
  </w:style>
  <w:style w:type="paragraph" w:styleId="ab">
    <w:name w:val="header"/>
    <w:basedOn w:val="a"/>
    <w:link w:val="ac"/>
    <w:uiPriority w:val="99"/>
    <w:unhideWhenUsed/>
    <w:rsid w:val="00332157"/>
    <w:pPr>
      <w:tabs>
        <w:tab w:val="center" w:pos="4677"/>
        <w:tab w:val="right" w:pos="9355"/>
      </w:tabs>
    </w:pPr>
  </w:style>
  <w:style w:type="character" w:customStyle="1" w:styleId="ac">
    <w:name w:val="Верхний колонтитул Знак"/>
    <w:basedOn w:val="a0"/>
    <w:link w:val="ab"/>
    <w:uiPriority w:val="99"/>
    <w:rsid w:val="0033215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2157"/>
    <w:pPr>
      <w:tabs>
        <w:tab w:val="center" w:pos="4677"/>
        <w:tab w:val="right" w:pos="9355"/>
      </w:tabs>
    </w:pPr>
  </w:style>
  <w:style w:type="character" w:customStyle="1" w:styleId="ae">
    <w:name w:val="Нижний колонтитул Знак"/>
    <w:basedOn w:val="a0"/>
    <w:link w:val="ad"/>
    <w:uiPriority w:val="99"/>
    <w:rsid w:val="003321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6489">
      <w:bodyDiv w:val="1"/>
      <w:marLeft w:val="0"/>
      <w:marRight w:val="0"/>
      <w:marTop w:val="0"/>
      <w:marBottom w:val="0"/>
      <w:divBdr>
        <w:top w:val="none" w:sz="0" w:space="0" w:color="auto"/>
        <w:left w:val="none" w:sz="0" w:space="0" w:color="auto"/>
        <w:bottom w:val="none" w:sz="0" w:space="0" w:color="auto"/>
        <w:right w:val="none" w:sz="0" w:space="0" w:color="auto"/>
      </w:divBdr>
    </w:div>
    <w:div w:id="519587338">
      <w:bodyDiv w:val="1"/>
      <w:marLeft w:val="0"/>
      <w:marRight w:val="0"/>
      <w:marTop w:val="0"/>
      <w:marBottom w:val="0"/>
      <w:divBdr>
        <w:top w:val="none" w:sz="0" w:space="0" w:color="auto"/>
        <w:left w:val="none" w:sz="0" w:space="0" w:color="auto"/>
        <w:bottom w:val="none" w:sz="0" w:space="0" w:color="auto"/>
        <w:right w:val="none" w:sz="0" w:space="0" w:color="auto"/>
      </w:divBdr>
    </w:div>
    <w:div w:id="662663764">
      <w:bodyDiv w:val="1"/>
      <w:marLeft w:val="0"/>
      <w:marRight w:val="0"/>
      <w:marTop w:val="0"/>
      <w:marBottom w:val="0"/>
      <w:divBdr>
        <w:top w:val="none" w:sz="0" w:space="0" w:color="auto"/>
        <w:left w:val="none" w:sz="0" w:space="0" w:color="auto"/>
        <w:bottom w:val="none" w:sz="0" w:space="0" w:color="auto"/>
        <w:right w:val="none" w:sz="0" w:space="0" w:color="auto"/>
      </w:divBdr>
    </w:div>
    <w:div w:id="1134131321">
      <w:bodyDiv w:val="1"/>
      <w:marLeft w:val="0"/>
      <w:marRight w:val="0"/>
      <w:marTop w:val="0"/>
      <w:marBottom w:val="0"/>
      <w:divBdr>
        <w:top w:val="none" w:sz="0" w:space="0" w:color="auto"/>
        <w:left w:val="none" w:sz="0" w:space="0" w:color="auto"/>
        <w:bottom w:val="none" w:sz="0" w:space="0" w:color="auto"/>
        <w:right w:val="none" w:sz="0" w:space="0" w:color="auto"/>
      </w:divBdr>
    </w:div>
    <w:div w:id="1667201572">
      <w:bodyDiv w:val="1"/>
      <w:marLeft w:val="0"/>
      <w:marRight w:val="0"/>
      <w:marTop w:val="0"/>
      <w:marBottom w:val="0"/>
      <w:divBdr>
        <w:top w:val="none" w:sz="0" w:space="0" w:color="auto"/>
        <w:left w:val="none" w:sz="0" w:space="0" w:color="auto"/>
        <w:bottom w:val="none" w:sz="0" w:space="0" w:color="auto"/>
        <w:right w:val="none" w:sz="0" w:space="0" w:color="auto"/>
      </w:divBdr>
    </w:div>
    <w:div w:id="19282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rMms0S4yukd2dJ6WK8kdB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3</cp:revision>
  <cp:lastPrinted>2023-10-20T13:02:00Z</cp:lastPrinted>
  <dcterms:created xsi:type="dcterms:W3CDTF">2023-10-20T13:08:00Z</dcterms:created>
  <dcterms:modified xsi:type="dcterms:W3CDTF">2023-10-20T13:08:00Z</dcterms:modified>
</cp:coreProperties>
</file>