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EC50DD" w:rsidRDefault="00D0081A" w:rsidP="00F8514F">
      <w:pPr>
        <w:spacing w:after="0" w:line="240" w:lineRule="auto"/>
        <w:jc w:val="center"/>
        <w:rPr>
          <w:rFonts w:ascii="Times New Roman" w:hAnsi="Times New Roman"/>
          <w:sz w:val="28"/>
          <w:szCs w:val="28"/>
          <w:lang w:eastAsia="ru-RU"/>
        </w:rPr>
      </w:pPr>
    </w:p>
    <w:p w:rsidR="00D0081A" w:rsidRPr="00EC50DD" w:rsidRDefault="00D0081A" w:rsidP="00F8514F">
      <w:pPr>
        <w:spacing w:after="0" w:line="240" w:lineRule="auto"/>
        <w:jc w:val="center"/>
        <w:rPr>
          <w:rFonts w:ascii="Times New Roman" w:hAnsi="Times New Roman"/>
          <w:sz w:val="28"/>
          <w:szCs w:val="28"/>
          <w:lang w:eastAsia="ru-RU"/>
        </w:rPr>
      </w:pPr>
    </w:p>
    <w:p w:rsidR="00D0081A" w:rsidRPr="00EC50DD" w:rsidRDefault="00D0081A" w:rsidP="00F8514F">
      <w:pPr>
        <w:spacing w:after="0" w:line="240" w:lineRule="auto"/>
        <w:jc w:val="center"/>
        <w:rPr>
          <w:rFonts w:ascii="Times New Roman" w:hAnsi="Times New Roman"/>
          <w:sz w:val="28"/>
          <w:szCs w:val="28"/>
          <w:lang w:eastAsia="ru-RU"/>
        </w:rPr>
      </w:pPr>
    </w:p>
    <w:p w:rsidR="00D0081A" w:rsidRPr="00EC50DD" w:rsidRDefault="00D0081A" w:rsidP="00F8514F">
      <w:pPr>
        <w:spacing w:after="0" w:line="240" w:lineRule="auto"/>
        <w:jc w:val="center"/>
        <w:rPr>
          <w:rFonts w:ascii="Times New Roman" w:hAnsi="Times New Roman"/>
          <w:sz w:val="28"/>
          <w:szCs w:val="28"/>
          <w:lang w:eastAsia="ru-RU"/>
        </w:rPr>
      </w:pPr>
    </w:p>
    <w:p w:rsidR="00D0081A" w:rsidRPr="00EC50DD" w:rsidRDefault="00D0081A" w:rsidP="00F8514F">
      <w:pPr>
        <w:spacing w:after="0" w:line="240" w:lineRule="auto"/>
        <w:jc w:val="center"/>
        <w:rPr>
          <w:rFonts w:ascii="Times New Roman" w:hAnsi="Times New Roman"/>
          <w:sz w:val="28"/>
          <w:szCs w:val="28"/>
          <w:lang w:eastAsia="ru-RU"/>
        </w:rPr>
      </w:pPr>
    </w:p>
    <w:p w:rsidR="00D0081A" w:rsidRPr="00EC50DD" w:rsidRDefault="00D0081A" w:rsidP="00F8514F">
      <w:pPr>
        <w:spacing w:after="0" w:line="240" w:lineRule="auto"/>
        <w:jc w:val="center"/>
        <w:rPr>
          <w:rFonts w:ascii="Times New Roman" w:hAnsi="Times New Roman"/>
          <w:b/>
          <w:sz w:val="28"/>
          <w:szCs w:val="28"/>
          <w:lang w:eastAsia="ru-RU"/>
        </w:rPr>
      </w:pPr>
      <w:r w:rsidRPr="00EC50DD">
        <w:rPr>
          <w:rFonts w:ascii="Times New Roman" w:hAnsi="Times New Roman"/>
          <w:b/>
          <w:sz w:val="28"/>
          <w:szCs w:val="28"/>
          <w:lang w:eastAsia="ru-RU"/>
        </w:rPr>
        <w:t>Закон</w:t>
      </w:r>
    </w:p>
    <w:p w:rsidR="00D0081A" w:rsidRPr="00EC50DD" w:rsidRDefault="00D0081A" w:rsidP="00F8514F">
      <w:pPr>
        <w:spacing w:after="0" w:line="240" w:lineRule="auto"/>
        <w:jc w:val="center"/>
        <w:rPr>
          <w:rFonts w:ascii="Times New Roman" w:hAnsi="Times New Roman"/>
          <w:b/>
          <w:sz w:val="28"/>
          <w:szCs w:val="28"/>
          <w:lang w:eastAsia="ru-RU"/>
        </w:rPr>
      </w:pPr>
      <w:r w:rsidRPr="00EC50DD">
        <w:rPr>
          <w:rFonts w:ascii="Times New Roman" w:hAnsi="Times New Roman"/>
          <w:b/>
          <w:sz w:val="28"/>
          <w:szCs w:val="28"/>
          <w:lang w:eastAsia="ru-RU"/>
        </w:rPr>
        <w:t>Приднестровской Молдавской Республики</w:t>
      </w:r>
    </w:p>
    <w:p w:rsidR="00D0081A" w:rsidRPr="00EC50DD" w:rsidRDefault="00D0081A" w:rsidP="00F8514F">
      <w:pPr>
        <w:spacing w:after="0" w:line="240" w:lineRule="auto"/>
        <w:jc w:val="center"/>
        <w:rPr>
          <w:rFonts w:ascii="Times New Roman" w:hAnsi="Times New Roman"/>
          <w:b/>
          <w:sz w:val="28"/>
          <w:szCs w:val="28"/>
          <w:lang w:eastAsia="ru-RU"/>
        </w:rPr>
      </w:pPr>
    </w:p>
    <w:p w:rsidR="00077209" w:rsidRPr="00EC50DD" w:rsidRDefault="00D0081A" w:rsidP="00F8514F">
      <w:pPr>
        <w:spacing w:after="0" w:line="240" w:lineRule="auto"/>
        <w:jc w:val="center"/>
        <w:rPr>
          <w:rFonts w:ascii="Times New Roman" w:hAnsi="Times New Roman"/>
          <w:b/>
          <w:sz w:val="28"/>
          <w:szCs w:val="28"/>
          <w:lang w:eastAsia="ru-RU"/>
        </w:rPr>
      </w:pPr>
      <w:r w:rsidRPr="00EC50DD">
        <w:rPr>
          <w:rFonts w:ascii="Times New Roman" w:hAnsi="Times New Roman"/>
          <w:b/>
          <w:sz w:val="28"/>
          <w:szCs w:val="28"/>
          <w:lang w:eastAsia="ru-RU"/>
        </w:rPr>
        <w:t>«</w:t>
      </w:r>
      <w:r w:rsidR="00077209" w:rsidRPr="00EC50DD">
        <w:rPr>
          <w:rFonts w:ascii="Times New Roman" w:hAnsi="Times New Roman"/>
          <w:b/>
          <w:sz w:val="28"/>
          <w:szCs w:val="28"/>
          <w:lang w:eastAsia="ru-RU"/>
        </w:rPr>
        <w:t>О внесении изменений и дополнени</w:t>
      </w:r>
      <w:r w:rsidR="00211D3A" w:rsidRPr="00EC50DD">
        <w:rPr>
          <w:rFonts w:ascii="Times New Roman" w:hAnsi="Times New Roman"/>
          <w:b/>
          <w:sz w:val="28"/>
          <w:szCs w:val="28"/>
          <w:lang w:eastAsia="ru-RU"/>
        </w:rPr>
        <w:t>й</w:t>
      </w:r>
      <w:r w:rsidR="00077209" w:rsidRPr="00EC50DD">
        <w:rPr>
          <w:rFonts w:ascii="Times New Roman" w:hAnsi="Times New Roman"/>
          <w:b/>
          <w:sz w:val="28"/>
          <w:szCs w:val="28"/>
          <w:lang w:eastAsia="ru-RU"/>
        </w:rPr>
        <w:t xml:space="preserve"> </w:t>
      </w:r>
    </w:p>
    <w:p w:rsidR="00077209" w:rsidRPr="00EC50DD" w:rsidRDefault="00077209" w:rsidP="00F8514F">
      <w:pPr>
        <w:spacing w:after="0" w:line="240" w:lineRule="auto"/>
        <w:jc w:val="center"/>
        <w:rPr>
          <w:rFonts w:ascii="Times New Roman" w:hAnsi="Times New Roman"/>
          <w:b/>
          <w:sz w:val="28"/>
          <w:szCs w:val="28"/>
          <w:lang w:eastAsia="ru-RU"/>
        </w:rPr>
      </w:pPr>
      <w:r w:rsidRPr="00EC50DD">
        <w:rPr>
          <w:rFonts w:ascii="Times New Roman" w:hAnsi="Times New Roman"/>
          <w:b/>
          <w:sz w:val="28"/>
          <w:szCs w:val="28"/>
          <w:lang w:eastAsia="ru-RU"/>
        </w:rPr>
        <w:t>в Закон Приднестровской Молдавской Республики</w:t>
      </w:r>
    </w:p>
    <w:p w:rsidR="00077209" w:rsidRPr="00EC50DD" w:rsidRDefault="00077209" w:rsidP="00F8514F">
      <w:pPr>
        <w:spacing w:after="0" w:line="240" w:lineRule="auto"/>
        <w:jc w:val="center"/>
        <w:rPr>
          <w:rFonts w:ascii="Times New Roman" w:hAnsi="Times New Roman"/>
          <w:b/>
          <w:sz w:val="28"/>
          <w:szCs w:val="28"/>
          <w:lang w:eastAsia="ru-RU"/>
        </w:rPr>
      </w:pPr>
      <w:r w:rsidRPr="00EC50DD">
        <w:rPr>
          <w:rFonts w:ascii="Times New Roman" w:hAnsi="Times New Roman"/>
          <w:b/>
          <w:sz w:val="28"/>
          <w:szCs w:val="28"/>
          <w:lang w:eastAsia="ru-RU"/>
        </w:rPr>
        <w:t xml:space="preserve">«О бюджетной классификации </w:t>
      </w:r>
    </w:p>
    <w:p w:rsidR="00D0081A" w:rsidRPr="00EC50DD" w:rsidRDefault="00077209" w:rsidP="00F8514F">
      <w:pPr>
        <w:spacing w:after="0" w:line="240" w:lineRule="auto"/>
        <w:jc w:val="center"/>
        <w:rPr>
          <w:rFonts w:ascii="Times New Roman" w:hAnsi="Times New Roman"/>
          <w:b/>
          <w:sz w:val="28"/>
          <w:szCs w:val="28"/>
          <w:lang w:eastAsia="ru-RU"/>
        </w:rPr>
      </w:pPr>
      <w:r w:rsidRPr="00EC50DD">
        <w:rPr>
          <w:rFonts w:ascii="Times New Roman" w:hAnsi="Times New Roman"/>
          <w:b/>
          <w:sz w:val="28"/>
          <w:szCs w:val="28"/>
          <w:lang w:eastAsia="ru-RU"/>
        </w:rPr>
        <w:t>Приднестровской Молдавской Республики</w:t>
      </w:r>
      <w:r w:rsidR="00D0081A" w:rsidRPr="00EC50DD">
        <w:rPr>
          <w:rFonts w:ascii="Times New Roman" w:hAnsi="Times New Roman"/>
          <w:b/>
          <w:sz w:val="28"/>
          <w:szCs w:val="28"/>
          <w:lang w:eastAsia="ru-RU"/>
        </w:rPr>
        <w:t>»</w:t>
      </w:r>
    </w:p>
    <w:p w:rsidR="00D0081A" w:rsidRPr="008D74F1" w:rsidRDefault="00D0081A" w:rsidP="00F8514F">
      <w:pPr>
        <w:spacing w:after="0" w:line="240" w:lineRule="auto"/>
        <w:jc w:val="both"/>
        <w:rPr>
          <w:rFonts w:ascii="Times New Roman" w:hAnsi="Times New Roman"/>
          <w:sz w:val="28"/>
          <w:szCs w:val="28"/>
          <w:lang w:eastAsia="ru-RU"/>
        </w:rPr>
      </w:pPr>
    </w:p>
    <w:p w:rsidR="00D0081A" w:rsidRPr="00EC50DD" w:rsidRDefault="00D0081A" w:rsidP="00F8514F">
      <w:pPr>
        <w:spacing w:after="0" w:line="240" w:lineRule="auto"/>
        <w:jc w:val="both"/>
        <w:rPr>
          <w:rFonts w:ascii="Times New Roman" w:hAnsi="Times New Roman"/>
          <w:sz w:val="28"/>
          <w:szCs w:val="28"/>
          <w:lang w:eastAsia="ru-RU"/>
        </w:rPr>
      </w:pPr>
      <w:r w:rsidRPr="00EC50DD">
        <w:rPr>
          <w:rFonts w:ascii="Times New Roman" w:hAnsi="Times New Roman"/>
          <w:sz w:val="28"/>
          <w:szCs w:val="28"/>
          <w:lang w:eastAsia="ru-RU"/>
        </w:rPr>
        <w:t>Принят Верховным Советом</w:t>
      </w:r>
    </w:p>
    <w:p w:rsidR="00D0081A" w:rsidRPr="00EC50DD" w:rsidRDefault="00D0081A" w:rsidP="00F8514F">
      <w:pPr>
        <w:spacing w:after="0" w:line="240" w:lineRule="auto"/>
        <w:jc w:val="both"/>
        <w:rPr>
          <w:rFonts w:ascii="Times New Roman" w:hAnsi="Times New Roman"/>
          <w:sz w:val="28"/>
          <w:szCs w:val="28"/>
          <w:lang w:eastAsia="ru-RU"/>
        </w:rPr>
      </w:pPr>
      <w:r w:rsidRPr="00EC50DD">
        <w:rPr>
          <w:rFonts w:ascii="Times New Roman" w:hAnsi="Times New Roman"/>
          <w:sz w:val="28"/>
          <w:szCs w:val="28"/>
          <w:lang w:eastAsia="ru-RU"/>
        </w:rPr>
        <w:t>Приднестровской Молдавской Республики                      2</w:t>
      </w:r>
      <w:r w:rsidR="00100643" w:rsidRPr="00EC50DD">
        <w:rPr>
          <w:rFonts w:ascii="Times New Roman" w:hAnsi="Times New Roman"/>
          <w:sz w:val="28"/>
          <w:szCs w:val="28"/>
          <w:lang w:eastAsia="ru-RU"/>
        </w:rPr>
        <w:t>6</w:t>
      </w:r>
      <w:r w:rsidRPr="00EC50DD">
        <w:rPr>
          <w:rFonts w:ascii="Times New Roman" w:hAnsi="Times New Roman"/>
          <w:sz w:val="28"/>
          <w:szCs w:val="28"/>
          <w:lang w:eastAsia="ru-RU"/>
        </w:rPr>
        <w:t xml:space="preserve"> сентября 2023 года</w:t>
      </w:r>
    </w:p>
    <w:p w:rsidR="00D0081A" w:rsidRPr="00EC50DD" w:rsidRDefault="00D0081A" w:rsidP="00F8514F">
      <w:pPr>
        <w:spacing w:after="0" w:line="240" w:lineRule="auto"/>
        <w:jc w:val="both"/>
        <w:rPr>
          <w:rFonts w:ascii="Times New Roman" w:hAnsi="Times New Roman"/>
          <w:sz w:val="28"/>
          <w:szCs w:val="28"/>
          <w:lang w:eastAsia="ru-RU"/>
        </w:rPr>
      </w:pPr>
    </w:p>
    <w:p w:rsidR="00942F8A" w:rsidRPr="00EC50DD" w:rsidRDefault="00D0081A" w:rsidP="00F8514F">
      <w:pPr>
        <w:spacing w:after="0" w:line="240" w:lineRule="auto"/>
        <w:ind w:firstLine="709"/>
        <w:contextualSpacing/>
        <w:jc w:val="both"/>
        <w:rPr>
          <w:rFonts w:ascii="Times New Roman" w:eastAsia="Times New Roman" w:hAnsi="Times New Roman"/>
          <w:sz w:val="28"/>
          <w:szCs w:val="28"/>
          <w:lang w:eastAsia="ru-RU"/>
        </w:rPr>
      </w:pPr>
      <w:r w:rsidRPr="00EC50DD">
        <w:rPr>
          <w:rFonts w:ascii="Times New Roman" w:hAnsi="Times New Roman"/>
          <w:b/>
          <w:sz w:val="28"/>
          <w:szCs w:val="28"/>
          <w:lang w:eastAsia="ru-RU"/>
        </w:rPr>
        <w:t>Статья 1.</w:t>
      </w:r>
      <w:r w:rsidRPr="00EC50DD">
        <w:rPr>
          <w:rFonts w:ascii="Times New Roman" w:hAnsi="Times New Roman"/>
          <w:sz w:val="28"/>
          <w:szCs w:val="28"/>
          <w:lang w:eastAsia="ru-RU"/>
        </w:rPr>
        <w:t xml:space="preserve"> </w:t>
      </w:r>
      <w:r w:rsidR="00942F8A" w:rsidRPr="00EC50DD">
        <w:rPr>
          <w:rFonts w:ascii="Times New Roman" w:eastAsia="Times New Roman" w:hAnsi="Times New Roman"/>
          <w:sz w:val="28"/>
          <w:szCs w:val="28"/>
          <w:lang w:eastAsia="ru-RU"/>
        </w:rPr>
        <w:t xml:space="preserve">Внести в Закон Приднестровской Молдавской Республики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от 14 января 2003 года № 225-З-III «О бюджетной классификации Приднестровской Молдавской Республики» (САЗ 03-3) с изменениями и дополнениями, внесенными законами Приднестровской Молдавской Республики от 16 октября 2003 года № 340-ЗИД-III (САЗ 03-42); от 4 ноября 2003 года № 349-ЗИД-III (САЗ 03-45); от 1 августа 2005 года № 607-ЗИД-III (САЗ 05-32); от 13 декабря 2005 года № 702-ЗД-III (САЗ 05-51); от 23 декабря 2005 года № 714-ЗД-III (САЗ 05-52); от 20 марта 2006 года № 12-ЗИД-IV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06-13); от 29 сентября 2006 года № 86-ЗИД-IV (САЗ 06-40);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от 29 сентября 2006 года № 92-ЗИД-IV (САЗ 06-40); от 2 марта 2007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181-ЗИД-IV (САЗ 07-10); от 7 марта 2007 года № 190-ЗД-IV (САЗ 07-11);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от 3 июля 2007 года № 244-ЗИД-IV (САЗ 07-28); от 15 ноября 2007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336-ЗД-IV (САЗ 07-47); от 29 ноября 2007 года № 355-ЗД-IV (САЗ 07-49); от 14 января 2008 года № 378-ЗИД-IV (САЗ 08-2); от 21 января 2008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391-ЗИД-IV (САЗ 08-3); от 14 апреля 2008 года № 440-ЗИД-IV (САЗ 08-15); от 8 июля 2008 года № 492-ЗИД-IV (САЗ 08-27); от 26 сентября 2008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544-ЗД-IV (САЗ 08-38); от 3 октября 2008 года № 565-ЗИ-IV (САЗ 08-39); от 27 октября 2008 года № 575-ЗД-IV (САЗ 08-43); от 27 октября 2008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577-ЗИД-IV (САЗ 08-43); от 26 ноября 2008 года № 598-ЗИ-IV (САЗ 08-47); от 26 ноября 2008 года № 599-ЗД-IV (САЗ 08-47); от 25 декабря 2008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626-ЗИД-IV (САЗ 08-51); от 30 апреля 2009 года № 740-ЗД-IV (САЗ 09-18); от 9 июля 2009 года № 808-ЗИ-IV (САЗ 09-29); от 28 октября 2009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896-ЗИД-IV (САЗ 09-44); от 13 января 2010 года № 10-ЗИД-IV (САЗ 10-2); от 17 февраля 2010 года № 27-ЗИД-IV (САЗ 10-7); от 28 апреля 2010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68-ЗИ-IV (САЗ 10-17); от 1 июня 2010 года № 90-ЗД-IV (САЗ 10-22);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от 8 июля 2010 года № 121-ЗИ-IV (САЗ 10-27); от 13 июля 2010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127-ЗИ-IV (САЗ 10-28); от 27 июля 2010 года № 150-ЗД-IV (САЗ 10-30);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от 25 ноября 2010 года № 235-ЗД-IV (САЗ 10-47); от 24 февраля 2011 года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 6-ЗИ-V (САЗ 11-8); от 2 марта 2011 года № 9-ЗД-V (САЗ 11-9); от 9 марта </w:t>
      </w:r>
      <w:r w:rsidR="00942F8A" w:rsidRPr="00EC50DD">
        <w:rPr>
          <w:rFonts w:ascii="Times New Roman" w:eastAsia="Times New Roman" w:hAnsi="Times New Roman"/>
          <w:sz w:val="28"/>
          <w:szCs w:val="28"/>
          <w:lang w:eastAsia="ru-RU"/>
        </w:rPr>
        <w:lastRenderedPageBreak/>
        <w:t xml:space="preserve">2011 года № 12-ЗИД-V (САЗ 11-10); от 22 марта 2011 года № 15-ЗИД-V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11-12); от 4 июля 2011 года № 93-ЗД-V (САЗ 11-27); от 27 сентября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2011 года № 151-ЗД-V (САЗ 11-39); от 11 октября 2011 года № 177-ЗД-V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11-41); от 9 декабря 2011 года № 236-ЗИ-V (САЗ 11-49); от 20 февраля 2012 года № 9-ЗИД-V (САЗ 12-9); от 5 июля 2012 года № 118-ЗД-V </w:t>
      </w:r>
      <w:r w:rsidR="00AE72CB"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12-28); от 5 июля 2012 года № 126-ЗИД-V (САЗ 12-28); от 28 сентября 2012 года № 183-ЗД-V (САЗ 12-40); от 16 октября 2012 года № 198-ЗИД-V (САЗ 12-43); от 29 декабря 2012 года № 281-ЗИД-V (САЗ 12-53); от 16 января 2013 года № 8-ЗД-V (САЗ 13-2); от 20 ноября 2013 года № 245-ЗД-V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13-46); от 31 января 2014 года № 40-ЗИД-V (САЗ 14-5); от 17 апреля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2014 года № 85-ЗД-V (САЗ 14-16); от 7 мая 2014 года № 100-ЗИД-V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14-19); от 14 июля 2014 года № 137-ЗИД-V (САЗ 14-29); от 1 июля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2016 года № 170-ЗИ-VI (САЗ 16-26); от 27 сентября 2016 года № 216-ЗИД-VI (САЗ 16-39); от 30 ноября 2016 года № 259-ЗД-VI (САЗ 16-48); от 19 июля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2017 года № 226-ЗД-VI (САЗ 17-30); от 21 июля 2017 года № 230-ЗД-VI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17-30); от 11 января 2018 года № 10-ЗИД-VI (САЗ 18-2); от 10 мая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2018 года № 135-ЗД-VI (САЗ 18-19); от 16 июля 2018 года № 209-ЗИ-VI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18-29); от 16 мая 2019 года № 76-ЗД-VI (САЗ 19-18); от 18 декабря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2019 года № 238-ЗИД-VI (САЗ 19-49); от 22 октября 2020 года № 175-ЗИД-VI (САЗ 20-43); от 30 декабря 2020 года № 245-ЗИД-VII (САЗ 21-1,1); от 15 апреля 2021 года № 69-ЗД-VII (САЗ 21-15); от 31 мая 2021 года № 106-ЗИ-VII </w:t>
      </w:r>
      <w:r w:rsidR="005F325F" w:rsidRPr="00EC50DD">
        <w:rPr>
          <w:rFonts w:ascii="Times New Roman" w:eastAsia="Times New Roman" w:hAnsi="Times New Roman"/>
          <w:sz w:val="28"/>
          <w:szCs w:val="28"/>
          <w:lang w:eastAsia="ru-RU"/>
        </w:rPr>
        <w:br/>
      </w:r>
      <w:r w:rsidR="00942F8A" w:rsidRPr="00EC50DD">
        <w:rPr>
          <w:rFonts w:ascii="Times New Roman" w:eastAsia="Times New Roman" w:hAnsi="Times New Roman"/>
          <w:sz w:val="28"/>
          <w:szCs w:val="28"/>
          <w:lang w:eastAsia="ru-RU"/>
        </w:rPr>
        <w:t xml:space="preserve">(САЗ 21-22); от 4 марта 2022 года № 33-ЗИД-VII (САЗ 22-8); от 7 июня </w:t>
      </w:r>
      <w:r w:rsidR="005F325F" w:rsidRPr="00EC50DD">
        <w:rPr>
          <w:rFonts w:ascii="Times New Roman" w:eastAsia="Times New Roman" w:hAnsi="Times New Roman"/>
          <w:sz w:val="28"/>
          <w:szCs w:val="28"/>
          <w:lang w:eastAsia="ru-RU"/>
        </w:rPr>
        <w:br/>
      </w:r>
      <w:r w:rsidR="00420456" w:rsidRPr="00EC50DD">
        <w:rPr>
          <w:rFonts w:ascii="Times New Roman" w:eastAsia="Times New Roman" w:hAnsi="Times New Roman"/>
          <w:sz w:val="28"/>
          <w:szCs w:val="28"/>
          <w:lang w:eastAsia="ru-RU"/>
        </w:rPr>
        <w:t>2</w:t>
      </w:r>
      <w:r w:rsidR="00942F8A" w:rsidRPr="00EC50DD">
        <w:rPr>
          <w:rFonts w:ascii="Times New Roman" w:eastAsia="Times New Roman" w:hAnsi="Times New Roman"/>
          <w:sz w:val="28"/>
          <w:szCs w:val="28"/>
          <w:lang w:eastAsia="ru-RU"/>
        </w:rPr>
        <w:t>023 года № 127-ЗИД-VII (САЗ 23-23), следующие изменения и дополнени</w:t>
      </w:r>
      <w:r w:rsidR="00AE72CB" w:rsidRPr="00EC50DD">
        <w:rPr>
          <w:rFonts w:ascii="Times New Roman" w:eastAsia="Times New Roman" w:hAnsi="Times New Roman"/>
          <w:sz w:val="28"/>
          <w:szCs w:val="28"/>
          <w:lang w:eastAsia="ru-RU"/>
        </w:rPr>
        <w:t>я</w:t>
      </w:r>
      <w:r w:rsidR="00420456" w:rsidRPr="00EC50DD">
        <w:rPr>
          <w:rFonts w:ascii="Times New Roman" w:eastAsia="Times New Roman" w:hAnsi="Times New Roman"/>
          <w:sz w:val="28"/>
          <w:szCs w:val="28"/>
          <w:lang w:eastAsia="ru-RU"/>
        </w:rPr>
        <w:t>.</w:t>
      </w:r>
    </w:p>
    <w:p w:rsidR="00942F8A" w:rsidRPr="00EC50DD" w:rsidRDefault="00942F8A" w:rsidP="00F8514F">
      <w:pPr>
        <w:spacing w:after="0" w:line="240" w:lineRule="auto"/>
        <w:ind w:firstLine="709"/>
        <w:contextualSpacing/>
        <w:rPr>
          <w:rFonts w:ascii="Times New Roman" w:eastAsia="Times New Roman" w:hAnsi="Times New Roman"/>
          <w:sz w:val="28"/>
          <w:szCs w:val="28"/>
          <w:lang w:eastAsia="ru-RU"/>
        </w:rPr>
      </w:pPr>
    </w:p>
    <w:p w:rsidR="00420456" w:rsidRPr="00EC50DD" w:rsidRDefault="00942F8A" w:rsidP="00F8514F">
      <w:pPr>
        <w:spacing w:after="0" w:line="240" w:lineRule="auto"/>
        <w:ind w:firstLine="709"/>
        <w:jc w:val="both"/>
        <w:rPr>
          <w:rFonts w:ascii="Times New Roman" w:eastAsia="Times New Roman" w:hAnsi="Times New Roman"/>
          <w:sz w:val="28"/>
          <w:szCs w:val="28"/>
          <w:lang w:eastAsia="ru-RU"/>
        </w:rPr>
      </w:pPr>
      <w:r w:rsidRPr="00EC50DD">
        <w:rPr>
          <w:rFonts w:ascii="Times New Roman" w:eastAsia="Times New Roman" w:hAnsi="Times New Roman"/>
          <w:sz w:val="28"/>
          <w:szCs w:val="28"/>
          <w:lang w:eastAsia="ru-RU"/>
        </w:rPr>
        <w:t xml:space="preserve">1. </w:t>
      </w:r>
      <w:r w:rsidR="00420456" w:rsidRPr="00EC50DD">
        <w:rPr>
          <w:rFonts w:ascii="Times New Roman" w:eastAsia="Times New Roman" w:hAnsi="Times New Roman"/>
          <w:sz w:val="28"/>
          <w:szCs w:val="28"/>
          <w:lang w:eastAsia="ru-RU"/>
        </w:rPr>
        <w:t xml:space="preserve">Таблицу </w:t>
      </w:r>
      <w:r w:rsidRPr="00EC50DD">
        <w:rPr>
          <w:rFonts w:ascii="Times New Roman" w:eastAsia="Times New Roman" w:hAnsi="Times New Roman"/>
          <w:sz w:val="28"/>
          <w:szCs w:val="28"/>
          <w:lang w:eastAsia="ru-RU"/>
        </w:rPr>
        <w:t>Приложени</w:t>
      </w:r>
      <w:r w:rsidR="00420456" w:rsidRPr="00EC50DD">
        <w:rPr>
          <w:rFonts w:ascii="Times New Roman" w:eastAsia="Times New Roman" w:hAnsi="Times New Roman"/>
          <w:sz w:val="28"/>
          <w:szCs w:val="28"/>
          <w:lang w:eastAsia="ru-RU"/>
        </w:rPr>
        <w:t>я</w:t>
      </w:r>
      <w:r w:rsidRPr="00EC50DD">
        <w:rPr>
          <w:rFonts w:ascii="Times New Roman" w:eastAsia="Times New Roman" w:hAnsi="Times New Roman"/>
          <w:sz w:val="28"/>
          <w:szCs w:val="28"/>
          <w:lang w:eastAsia="ru-RU"/>
        </w:rPr>
        <w:t xml:space="preserve"> № 1 </w:t>
      </w:r>
      <w:r w:rsidRPr="00EC50DD">
        <w:rPr>
          <w:rFonts w:ascii="Times New Roman" w:eastAsia="Times New Roman" w:hAnsi="Times New Roman"/>
          <w:bCs/>
          <w:sz w:val="28"/>
          <w:szCs w:val="28"/>
          <w:lang w:eastAsia="ru-RU"/>
        </w:rPr>
        <w:t>«Классификация доходов бюджетов Приднестровской Молдавской Республики»</w:t>
      </w:r>
      <w:r w:rsidRPr="00EC50DD">
        <w:rPr>
          <w:rFonts w:ascii="Times New Roman" w:eastAsia="Times New Roman" w:hAnsi="Times New Roman"/>
          <w:b/>
          <w:bCs/>
          <w:sz w:val="28"/>
          <w:szCs w:val="28"/>
          <w:lang w:eastAsia="ru-RU"/>
        </w:rPr>
        <w:t xml:space="preserve"> </w:t>
      </w:r>
      <w:r w:rsidRPr="00EC50DD">
        <w:rPr>
          <w:rFonts w:ascii="Times New Roman" w:eastAsia="Times New Roman" w:hAnsi="Times New Roman"/>
          <w:sz w:val="28"/>
          <w:szCs w:val="28"/>
          <w:lang w:eastAsia="ru-RU"/>
        </w:rPr>
        <w:t>к Закону после строки с кодовым обозначением 101070</w:t>
      </w:r>
      <w:r w:rsidR="00420456" w:rsidRPr="00EC50DD">
        <w:rPr>
          <w:rFonts w:ascii="Times New Roman" w:eastAsia="Times New Roman" w:hAnsi="Times New Roman"/>
          <w:sz w:val="28"/>
          <w:szCs w:val="28"/>
          <w:lang w:eastAsia="ru-RU"/>
        </w:rPr>
        <w:t>8</w:t>
      </w:r>
      <w:r w:rsidRPr="00EC50DD">
        <w:rPr>
          <w:rFonts w:ascii="Times New Roman" w:eastAsia="Times New Roman" w:hAnsi="Times New Roman"/>
          <w:sz w:val="28"/>
          <w:szCs w:val="28"/>
          <w:lang w:eastAsia="ru-RU"/>
        </w:rPr>
        <w:t xml:space="preserve"> </w:t>
      </w:r>
      <w:r w:rsidR="00420456" w:rsidRPr="00EC50DD">
        <w:rPr>
          <w:rFonts w:ascii="Times New Roman" w:eastAsia="Times New Roman" w:hAnsi="Times New Roman"/>
          <w:sz w:val="28"/>
          <w:szCs w:val="28"/>
          <w:lang w:eastAsia="ru-RU"/>
        </w:rPr>
        <w:t>дополнить строкой с кодовым обозначением 1010800 следующего содержания:</w:t>
      </w:r>
    </w:p>
    <w:p w:rsidR="00F8514F" w:rsidRPr="00EC50DD" w:rsidRDefault="00F8514F" w:rsidP="00F8514F">
      <w:pPr>
        <w:spacing w:after="0" w:line="240" w:lineRule="auto"/>
        <w:jc w:val="both"/>
        <w:rPr>
          <w:rFonts w:ascii="Times New Roman" w:eastAsia="Times New Roman" w:hAnsi="Times New Roman"/>
          <w:sz w:val="28"/>
          <w:szCs w:val="28"/>
          <w:lang w:eastAsia="ru-RU"/>
        </w:rPr>
      </w:pPr>
      <w:r w:rsidRPr="00EC50DD">
        <w:rPr>
          <w:rFonts w:ascii="Times New Roman" w:eastAsia="Times New Roman" w:hAnsi="Times New Roman"/>
          <w:sz w:val="28"/>
          <w:szCs w:val="28"/>
          <w:lang w:eastAsia="ru-RU"/>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621"/>
      </w:tblGrid>
      <w:tr w:rsidR="00EC50DD" w:rsidRPr="00EC50DD" w:rsidTr="008900D1">
        <w:tc>
          <w:tcPr>
            <w:tcW w:w="1196" w:type="dxa"/>
            <w:shd w:val="clear" w:color="auto" w:fill="auto"/>
            <w:vAlign w:val="center"/>
          </w:tcPr>
          <w:p w:rsidR="00F8514F" w:rsidRPr="00EC50DD" w:rsidRDefault="00F8514F" w:rsidP="00F8514F">
            <w:pPr>
              <w:spacing w:after="0" w:line="240" w:lineRule="auto"/>
              <w:jc w:val="both"/>
              <w:rPr>
                <w:rFonts w:ascii="Times New Roman" w:hAnsi="Times New Roman"/>
                <w:sz w:val="28"/>
                <w:szCs w:val="28"/>
                <w:lang w:eastAsia="ru-RU"/>
              </w:rPr>
            </w:pPr>
            <w:r w:rsidRPr="00EC50DD">
              <w:rPr>
                <w:rFonts w:ascii="Times New Roman" w:eastAsia="Times New Roman" w:hAnsi="Times New Roman"/>
                <w:sz w:val="28"/>
                <w:szCs w:val="28"/>
                <w:lang w:eastAsia="ru-RU"/>
              </w:rPr>
              <w:t>1010800</w:t>
            </w:r>
          </w:p>
        </w:tc>
        <w:tc>
          <w:tcPr>
            <w:tcW w:w="7621" w:type="dxa"/>
            <w:shd w:val="clear" w:color="auto" w:fill="auto"/>
            <w:vAlign w:val="center"/>
          </w:tcPr>
          <w:p w:rsidR="00F8514F" w:rsidRPr="00EC50DD" w:rsidRDefault="00F8514F" w:rsidP="00F8514F">
            <w:pPr>
              <w:spacing w:after="0" w:line="240" w:lineRule="auto"/>
              <w:jc w:val="both"/>
              <w:rPr>
                <w:rFonts w:ascii="Times New Roman" w:hAnsi="Times New Roman"/>
                <w:sz w:val="28"/>
                <w:szCs w:val="28"/>
                <w:lang w:eastAsia="ru-RU"/>
              </w:rPr>
            </w:pPr>
            <w:r w:rsidRPr="00EC50DD">
              <w:rPr>
                <w:rFonts w:ascii="Times New Roman" w:eastAsia="Times New Roman" w:hAnsi="Times New Roman"/>
                <w:sz w:val="28"/>
                <w:szCs w:val="28"/>
                <w:lang w:eastAsia="ru-RU"/>
              </w:rPr>
              <w:t>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p>
        </w:tc>
      </w:tr>
    </w:tbl>
    <w:p w:rsidR="00F8514F" w:rsidRPr="00EC50DD" w:rsidRDefault="00F8514F" w:rsidP="0074641A">
      <w:pPr>
        <w:spacing w:after="0" w:line="240" w:lineRule="auto"/>
        <w:ind w:right="-144"/>
        <w:jc w:val="both"/>
        <w:rPr>
          <w:rFonts w:ascii="Times New Roman" w:eastAsia="Times New Roman" w:hAnsi="Times New Roman"/>
          <w:sz w:val="28"/>
          <w:szCs w:val="28"/>
          <w:lang w:eastAsia="ru-RU"/>
        </w:rPr>
      </w:pPr>
      <w:r w:rsidRPr="00EC50DD">
        <w:rPr>
          <w:rFonts w:ascii="Times New Roman" w:eastAsia="Times New Roman" w:hAnsi="Times New Roman"/>
          <w:sz w:val="28"/>
          <w:szCs w:val="28"/>
          <w:lang w:eastAsia="ru-RU"/>
        </w:rPr>
        <w:t xml:space="preserve">                                                                                                                               </w:t>
      </w:r>
      <w:r w:rsidR="0074641A" w:rsidRPr="00EC50DD">
        <w:rPr>
          <w:rFonts w:ascii="Times New Roman" w:eastAsia="Times New Roman" w:hAnsi="Times New Roman"/>
          <w:sz w:val="28"/>
          <w:szCs w:val="28"/>
          <w:lang w:eastAsia="ru-RU"/>
        </w:rPr>
        <w:t xml:space="preserve"> </w:t>
      </w:r>
      <w:r w:rsidRPr="00EC50DD">
        <w:rPr>
          <w:rFonts w:ascii="Times New Roman" w:eastAsia="Times New Roman" w:hAnsi="Times New Roman"/>
          <w:sz w:val="28"/>
          <w:szCs w:val="28"/>
          <w:lang w:eastAsia="ru-RU"/>
        </w:rPr>
        <w:t xml:space="preserve">  ».</w:t>
      </w:r>
    </w:p>
    <w:p w:rsidR="00420456" w:rsidRPr="00EC50DD" w:rsidRDefault="00420456" w:rsidP="00F8514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42F8A" w:rsidRPr="00EC50DD" w:rsidRDefault="00942F8A" w:rsidP="00F8514F">
      <w:pPr>
        <w:spacing w:after="0" w:line="240" w:lineRule="auto"/>
        <w:ind w:firstLine="709"/>
        <w:contextualSpacing/>
        <w:jc w:val="both"/>
        <w:rPr>
          <w:rFonts w:ascii="Times New Roman" w:eastAsia="Times New Roman" w:hAnsi="Times New Roman"/>
          <w:sz w:val="28"/>
          <w:szCs w:val="28"/>
          <w:lang w:eastAsia="ru-RU"/>
        </w:rPr>
      </w:pPr>
      <w:r w:rsidRPr="00EC50DD">
        <w:rPr>
          <w:rFonts w:ascii="Times New Roman" w:eastAsia="Times New Roman" w:hAnsi="Times New Roman"/>
          <w:sz w:val="28"/>
          <w:szCs w:val="28"/>
          <w:lang w:eastAsia="ru-RU"/>
        </w:rPr>
        <w:t xml:space="preserve">2. </w:t>
      </w:r>
      <w:r w:rsidR="007D6C73" w:rsidRPr="00EC50DD">
        <w:rPr>
          <w:rFonts w:ascii="Times New Roman" w:hAnsi="Times New Roman"/>
          <w:sz w:val="28"/>
          <w:szCs w:val="28"/>
        </w:rPr>
        <w:t xml:space="preserve">В таблице Приложения </w:t>
      </w:r>
      <w:r w:rsidRPr="00EC50DD">
        <w:rPr>
          <w:rFonts w:ascii="Times New Roman" w:eastAsia="Times New Roman" w:hAnsi="Times New Roman"/>
          <w:sz w:val="28"/>
          <w:szCs w:val="28"/>
          <w:lang w:eastAsia="ru-RU"/>
        </w:rPr>
        <w:t xml:space="preserve">№ 1 </w:t>
      </w:r>
      <w:r w:rsidRPr="00EC50DD">
        <w:rPr>
          <w:rFonts w:ascii="Times New Roman" w:eastAsia="Times New Roman" w:hAnsi="Times New Roman"/>
          <w:bCs/>
          <w:sz w:val="28"/>
          <w:szCs w:val="28"/>
          <w:lang w:eastAsia="ru-RU"/>
        </w:rPr>
        <w:t>«Классификация доходов бюджетов Приднестровской Молдавской Республики»</w:t>
      </w:r>
      <w:r w:rsidRPr="00EC50DD">
        <w:rPr>
          <w:rFonts w:ascii="Times New Roman" w:eastAsia="Times New Roman" w:hAnsi="Times New Roman"/>
          <w:b/>
          <w:bCs/>
          <w:sz w:val="28"/>
          <w:szCs w:val="28"/>
          <w:lang w:eastAsia="ru-RU"/>
        </w:rPr>
        <w:t xml:space="preserve"> </w:t>
      </w:r>
      <w:r w:rsidRPr="00EC50DD">
        <w:rPr>
          <w:rFonts w:ascii="Times New Roman" w:eastAsia="Times New Roman" w:hAnsi="Times New Roman"/>
          <w:sz w:val="28"/>
          <w:szCs w:val="28"/>
          <w:lang w:eastAsia="ru-RU"/>
        </w:rPr>
        <w:t xml:space="preserve">к Закону строку с кодовым обозначением 4100200 </w:t>
      </w:r>
      <w:r w:rsidR="0074641A" w:rsidRPr="00EC50DD">
        <w:rPr>
          <w:rFonts w:ascii="Times New Roman" w:eastAsia="Times New Roman" w:hAnsi="Times New Roman"/>
          <w:sz w:val="28"/>
          <w:szCs w:val="28"/>
          <w:lang w:eastAsia="ru-RU"/>
        </w:rPr>
        <w:t>«</w:t>
      </w:r>
      <w:r w:rsidR="0074641A" w:rsidRPr="00EC50DD">
        <w:rPr>
          <w:rFonts w:ascii="Times New Roman" w:hAnsi="Times New Roman"/>
          <w:sz w:val="28"/>
          <w:szCs w:val="28"/>
        </w:rPr>
        <w:t>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w:t>
      </w:r>
      <w:r w:rsidR="0074641A" w:rsidRPr="00EC50DD">
        <w:rPr>
          <w:rFonts w:ascii="Times New Roman" w:eastAsia="Times New Roman" w:hAnsi="Times New Roman"/>
          <w:sz w:val="28"/>
          <w:szCs w:val="28"/>
          <w:lang w:eastAsia="ru-RU"/>
        </w:rPr>
        <w:t xml:space="preserve"> </w:t>
      </w:r>
      <w:r w:rsidRPr="00EC50DD">
        <w:rPr>
          <w:rFonts w:ascii="Times New Roman" w:eastAsia="Times New Roman" w:hAnsi="Times New Roman"/>
          <w:sz w:val="28"/>
          <w:szCs w:val="28"/>
          <w:lang w:eastAsia="ru-RU"/>
        </w:rPr>
        <w:t>исключить.</w:t>
      </w:r>
    </w:p>
    <w:p w:rsidR="00942F8A" w:rsidRPr="00EC50DD" w:rsidRDefault="00942F8A" w:rsidP="00F8514F">
      <w:pPr>
        <w:spacing w:after="0" w:line="240" w:lineRule="auto"/>
        <w:ind w:firstLine="709"/>
        <w:jc w:val="both"/>
        <w:outlineLvl w:val="0"/>
        <w:rPr>
          <w:rFonts w:ascii="Times New Roman" w:eastAsia="Times New Roman" w:hAnsi="Times New Roman"/>
          <w:sz w:val="28"/>
          <w:szCs w:val="28"/>
          <w:lang w:eastAsia="ru-RU"/>
        </w:rPr>
      </w:pPr>
    </w:p>
    <w:p w:rsidR="008900D1" w:rsidRPr="00EC50DD" w:rsidRDefault="008900D1" w:rsidP="00F8514F">
      <w:pPr>
        <w:spacing w:after="0" w:line="240" w:lineRule="auto"/>
        <w:ind w:firstLine="709"/>
        <w:jc w:val="both"/>
        <w:outlineLvl w:val="0"/>
        <w:rPr>
          <w:rFonts w:ascii="Times New Roman" w:eastAsia="Times New Roman" w:hAnsi="Times New Roman"/>
          <w:sz w:val="28"/>
          <w:szCs w:val="28"/>
          <w:lang w:eastAsia="ru-RU"/>
        </w:rPr>
      </w:pPr>
    </w:p>
    <w:p w:rsidR="00942F8A" w:rsidRPr="00EC50DD" w:rsidRDefault="00942F8A" w:rsidP="00F8514F">
      <w:pPr>
        <w:spacing w:after="0" w:line="240" w:lineRule="auto"/>
        <w:ind w:firstLine="709"/>
        <w:jc w:val="both"/>
        <w:outlineLvl w:val="0"/>
        <w:rPr>
          <w:rFonts w:ascii="Times New Roman" w:eastAsia="Times New Roman" w:hAnsi="Times New Roman"/>
          <w:b/>
          <w:sz w:val="28"/>
          <w:szCs w:val="28"/>
          <w:lang w:eastAsia="ru-RU"/>
        </w:rPr>
      </w:pPr>
      <w:r w:rsidRPr="00EC50DD">
        <w:rPr>
          <w:rFonts w:ascii="Times New Roman" w:eastAsia="Times New Roman" w:hAnsi="Times New Roman"/>
          <w:sz w:val="28"/>
          <w:szCs w:val="28"/>
          <w:lang w:eastAsia="ru-RU"/>
        </w:rPr>
        <w:lastRenderedPageBreak/>
        <w:t xml:space="preserve">3. </w:t>
      </w:r>
      <w:r w:rsidR="007D6C73" w:rsidRPr="00EC50DD">
        <w:rPr>
          <w:rFonts w:ascii="Times New Roman" w:hAnsi="Times New Roman"/>
          <w:sz w:val="28"/>
          <w:szCs w:val="28"/>
        </w:rPr>
        <w:t>В таблице</w:t>
      </w:r>
      <w:r w:rsidRPr="00EC50DD">
        <w:rPr>
          <w:rFonts w:ascii="Times New Roman" w:eastAsia="Times New Roman" w:hAnsi="Times New Roman"/>
          <w:sz w:val="28"/>
          <w:szCs w:val="28"/>
          <w:lang w:eastAsia="ru-RU"/>
        </w:rPr>
        <w:t xml:space="preserve"> Приложени</w:t>
      </w:r>
      <w:r w:rsidR="007D6C73" w:rsidRPr="00EC50DD">
        <w:rPr>
          <w:rFonts w:ascii="Times New Roman" w:eastAsia="Times New Roman" w:hAnsi="Times New Roman"/>
          <w:sz w:val="28"/>
          <w:szCs w:val="28"/>
          <w:lang w:eastAsia="ru-RU"/>
        </w:rPr>
        <w:t>я</w:t>
      </w:r>
      <w:r w:rsidRPr="00EC50DD">
        <w:rPr>
          <w:rFonts w:ascii="Times New Roman" w:eastAsia="Times New Roman" w:hAnsi="Times New Roman"/>
          <w:sz w:val="28"/>
          <w:szCs w:val="28"/>
          <w:lang w:eastAsia="ru-RU"/>
        </w:rPr>
        <w:t xml:space="preserve"> № 12 «Классификация доходов бюджета Единого государственного фонда социального страхования Приднестровской Молдавской Республики»</w:t>
      </w:r>
      <w:r w:rsidRPr="00EC50DD">
        <w:rPr>
          <w:rFonts w:ascii="Times New Roman" w:eastAsia="Times New Roman" w:hAnsi="Times New Roman"/>
          <w:b/>
          <w:sz w:val="28"/>
          <w:szCs w:val="28"/>
          <w:lang w:eastAsia="ru-RU"/>
        </w:rPr>
        <w:t xml:space="preserve"> </w:t>
      </w:r>
      <w:r w:rsidRPr="00EC50DD">
        <w:rPr>
          <w:rFonts w:ascii="Times New Roman" w:eastAsia="Times New Roman" w:hAnsi="Times New Roman"/>
          <w:sz w:val="28"/>
          <w:szCs w:val="28"/>
          <w:lang w:eastAsia="ru-RU"/>
        </w:rPr>
        <w:t>к Закону строки с кодовым</w:t>
      </w:r>
      <w:r w:rsidR="003D7AFE" w:rsidRPr="00EC50DD">
        <w:rPr>
          <w:rFonts w:ascii="Times New Roman" w:eastAsia="Times New Roman" w:hAnsi="Times New Roman"/>
          <w:sz w:val="28"/>
          <w:szCs w:val="28"/>
          <w:lang w:eastAsia="ru-RU"/>
        </w:rPr>
        <w:t>и</w:t>
      </w:r>
      <w:r w:rsidRPr="00EC50DD">
        <w:rPr>
          <w:rFonts w:ascii="Times New Roman" w:eastAsia="Times New Roman" w:hAnsi="Times New Roman"/>
          <w:sz w:val="28"/>
          <w:szCs w:val="28"/>
          <w:lang w:eastAsia="ru-RU"/>
        </w:rPr>
        <w:t xml:space="preserve"> обозначени</w:t>
      </w:r>
      <w:r w:rsidR="003D7AFE" w:rsidRPr="00EC50DD">
        <w:rPr>
          <w:rFonts w:ascii="Times New Roman" w:eastAsia="Times New Roman" w:hAnsi="Times New Roman"/>
          <w:sz w:val="28"/>
          <w:szCs w:val="28"/>
          <w:lang w:eastAsia="ru-RU"/>
        </w:rPr>
        <w:t>я</w:t>
      </w:r>
      <w:r w:rsidRPr="00EC50DD">
        <w:rPr>
          <w:rFonts w:ascii="Times New Roman" w:eastAsia="Times New Roman" w:hAnsi="Times New Roman"/>
          <w:sz w:val="28"/>
          <w:szCs w:val="28"/>
          <w:lang w:eastAsia="ru-RU"/>
        </w:rPr>
        <w:t>м</w:t>
      </w:r>
      <w:r w:rsidR="003D7AFE" w:rsidRPr="00EC50DD">
        <w:rPr>
          <w:rFonts w:ascii="Times New Roman" w:eastAsia="Times New Roman" w:hAnsi="Times New Roman"/>
          <w:sz w:val="28"/>
          <w:szCs w:val="28"/>
          <w:lang w:eastAsia="ru-RU"/>
        </w:rPr>
        <w:t>и</w:t>
      </w:r>
      <w:r w:rsidRPr="00EC50DD">
        <w:rPr>
          <w:rFonts w:ascii="Times New Roman" w:eastAsia="Times New Roman" w:hAnsi="Times New Roman"/>
          <w:sz w:val="28"/>
          <w:szCs w:val="28"/>
          <w:lang w:eastAsia="ru-RU"/>
        </w:rPr>
        <w:t xml:space="preserve"> 6110100, 6110200</w:t>
      </w:r>
      <w:r w:rsidR="003E2217" w:rsidRPr="00EC50DD">
        <w:rPr>
          <w:rFonts w:ascii="Times New Roman" w:eastAsia="Times New Roman" w:hAnsi="Times New Roman"/>
          <w:sz w:val="28"/>
          <w:szCs w:val="28"/>
          <w:lang w:eastAsia="ru-RU"/>
        </w:rPr>
        <w:t>–</w:t>
      </w:r>
      <w:r w:rsidRPr="00EC50DD">
        <w:rPr>
          <w:rFonts w:ascii="Times New Roman" w:eastAsia="Times New Roman" w:hAnsi="Times New Roman"/>
          <w:sz w:val="28"/>
          <w:szCs w:val="28"/>
          <w:lang w:eastAsia="ru-RU"/>
        </w:rPr>
        <w:t>6110405 исключить.</w:t>
      </w:r>
    </w:p>
    <w:p w:rsidR="00942F8A" w:rsidRPr="00EC50DD" w:rsidRDefault="00942F8A" w:rsidP="00F8514F">
      <w:pPr>
        <w:spacing w:after="0" w:line="240" w:lineRule="auto"/>
        <w:ind w:firstLine="709"/>
        <w:contextualSpacing/>
        <w:jc w:val="both"/>
        <w:rPr>
          <w:rFonts w:ascii="Times New Roman" w:eastAsia="Times New Roman" w:hAnsi="Times New Roman"/>
          <w:sz w:val="28"/>
          <w:szCs w:val="28"/>
          <w:lang w:eastAsia="ru-RU"/>
        </w:rPr>
      </w:pPr>
    </w:p>
    <w:p w:rsidR="00A124B8" w:rsidRPr="00EC50DD" w:rsidRDefault="00496C43" w:rsidP="00F8514F">
      <w:pPr>
        <w:pStyle w:val="a3"/>
        <w:ind w:firstLine="709"/>
        <w:jc w:val="both"/>
        <w:rPr>
          <w:rFonts w:ascii="Times New Roman" w:hAnsi="Times New Roman" w:cs="Times New Roman"/>
          <w:sz w:val="28"/>
          <w:szCs w:val="28"/>
        </w:rPr>
      </w:pPr>
      <w:r w:rsidRPr="00EC50DD">
        <w:rPr>
          <w:rFonts w:ascii="Times New Roman" w:hAnsi="Times New Roman" w:cs="Times New Roman"/>
          <w:sz w:val="28"/>
          <w:szCs w:val="28"/>
        </w:rPr>
        <w:t xml:space="preserve">4. </w:t>
      </w:r>
      <w:r w:rsidR="007D6C73" w:rsidRPr="00EC50DD">
        <w:rPr>
          <w:rFonts w:ascii="Times New Roman" w:hAnsi="Times New Roman" w:cs="Times New Roman"/>
          <w:sz w:val="28"/>
          <w:szCs w:val="28"/>
        </w:rPr>
        <w:t>В таблице</w:t>
      </w:r>
      <w:r w:rsidR="00A124B8" w:rsidRPr="00EC50DD">
        <w:rPr>
          <w:rFonts w:ascii="Times New Roman" w:hAnsi="Times New Roman" w:cs="Times New Roman"/>
          <w:sz w:val="28"/>
          <w:szCs w:val="28"/>
        </w:rPr>
        <w:t xml:space="preserve"> Приложени</w:t>
      </w:r>
      <w:r w:rsidR="007D6C73" w:rsidRPr="00EC50DD">
        <w:rPr>
          <w:rFonts w:ascii="Times New Roman" w:hAnsi="Times New Roman" w:cs="Times New Roman"/>
          <w:sz w:val="28"/>
          <w:szCs w:val="28"/>
        </w:rPr>
        <w:t>я</w:t>
      </w:r>
      <w:r w:rsidR="00A124B8" w:rsidRPr="00EC50DD">
        <w:rPr>
          <w:rFonts w:ascii="Times New Roman" w:hAnsi="Times New Roman" w:cs="Times New Roman"/>
          <w:sz w:val="28"/>
          <w:szCs w:val="28"/>
        </w:rPr>
        <w:t xml:space="preserve"> № 12 «Классификация доходов бюджета Единого государственного фонда социального страхования Приднестровской Молдавской Республики» к Закону строку с кодовым обозначением 6110107 «Единый социальный налог православных религиозных организаций Тираспольско-Дубоссарской епархии» дополнить </w:t>
      </w:r>
      <w:r w:rsidR="0008483B" w:rsidRPr="00EC50DD">
        <w:rPr>
          <w:rFonts w:ascii="Times New Roman" w:hAnsi="Times New Roman" w:cs="Times New Roman"/>
          <w:sz w:val="28"/>
          <w:szCs w:val="28"/>
        </w:rPr>
        <w:t xml:space="preserve">через запятую </w:t>
      </w:r>
      <w:r w:rsidR="00A124B8" w:rsidRPr="00EC50DD">
        <w:rPr>
          <w:rFonts w:ascii="Times New Roman" w:hAnsi="Times New Roman" w:cs="Times New Roman"/>
          <w:sz w:val="28"/>
          <w:szCs w:val="28"/>
        </w:rPr>
        <w:t>словами «Русской православной старообрядческой церкви, а также для католических церквей».</w:t>
      </w:r>
    </w:p>
    <w:p w:rsidR="00A124B8" w:rsidRPr="00EC50DD" w:rsidRDefault="00A124B8" w:rsidP="00F8514F">
      <w:pPr>
        <w:spacing w:after="0" w:line="240" w:lineRule="auto"/>
        <w:ind w:firstLine="709"/>
        <w:contextualSpacing/>
        <w:jc w:val="both"/>
        <w:rPr>
          <w:rFonts w:ascii="Times New Roman" w:eastAsia="Times New Roman" w:hAnsi="Times New Roman"/>
          <w:sz w:val="28"/>
          <w:szCs w:val="28"/>
          <w:lang w:eastAsia="ru-RU"/>
        </w:rPr>
      </w:pPr>
    </w:p>
    <w:p w:rsidR="00A124B8" w:rsidRPr="00EC50DD" w:rsidRDefault="00496C43" w:rsidP="00F8514F">
      <w:pPr>
        <w:spacing w:after="0" w:line="240" w:lineRule="auto"/>
        <w:ind w:firstLine="709"/>
        <w:contextualSpacing/>
        <w:jc w:val="both"/>
        <w:rPr>
          <w:rFonts w:ascii="Times New Roman" w:eastAsia="Times New Roman" w:hAnsi="Times New Roman"/>
          <w:sz w:val="28"/>
          <w:szCs w:val="28"/>
          <w:lang w:eastAsia="ru-RU"/>
        </w:rPr>
      </w:pPr>
      <w:r w:rsidRPr="00EC50DD">
        <w:rPr>
          <w:rFonts w:ascii="Times New Roman" w:hAnsi="Times New Roman"/>
          <w:sz w:val="28"/>
          <w:szCs w:val="28"/>
        </w:rPr>
        <w:t xml:space="preserve">5. </w:t>
      </w:r>
      <w:r w:rsidR="007D6C73" w:rsidRPr="00EC50DD">
        <w:rPr>
          <w:rFonts w:ascii="Times New Roman" w:hAnsi="Times New Roman"/>
          <w:sz w:val="28"/>
          <w:szCs w:val="28"/>
        </w:rPr>
        <w:t>В таблице</w:t>
      </w:r>
      <w:r w:rsidR="00A124B8" w:rsidRPr="00EC50DD">
        <w:rPr>
          <w:rFonts w:ascii="Times New Roman" w:hAnsi="Times New Roman"/>
          <w:sz w:val="28"/>
          <w:szCs w:val="28"/>
        </w:rPr>
        <w:t xml:space="preserve"> Приложени</w:t>
      </w:r>
      <w:r w:rsidR="007D6C73" w:rsidRPr="00EC50DD">
        <w:rPr>
          <w:rFonts w:ascii="Times New Roman" w:hAnsi="Times New Roman"/>
          <w:sz w:val="28"/>
          <w:szCs w:val="28"/>
        </w:rPr>
        <w:t>я</w:t>
      </w:r>
      <w:r w:rsidR="00A124B8" w:rsidRPr="00EC50DD">
        <w:rPr>
          <w:rFonts w:ascii="Times New Roman" w:hAnsi="Times New Roman"/>
          <w:sz w:val="28"/>
          <w:szCs w:val="28"/>
        </w:rPr>
        <w:t xml:space="preserve"> № 12 «Классификация доходов бюджета Единого государственного фонда социального страхования Приднестровской Молдавской Республики» к Закону строку с кодовым обозначением 6130200 «Отчисления обязательных страховых взносов, установленных для частных нотариусов и адвокатов на цели пенсионного страхования (обеспечения)» исключить.</w:t>
      </w:r>
    </w:p>
    <w:p w:rsidR="00A124B8" w:rsidRPr="00EC50DD" w:rsidRDefault="00A124B8" w:rsidP="00F8514F">
      <w:pPr>
        <w:spacing w:after="0" w:line="240" w:lineRule="auto"/>
        <w:ind w:firstLine="709"/>
        <w:contextualSpacing/>
        <w:jc w:val="both"/>
        <w:rPr>
          <w:rFonts w:ascii="Times New Roman" w:eastAsia="Times New Roman" w:hAnsi="Times New Roman"/>
          <w:sz w:val="28"/>
          <w:szCs w:val="28"/>
          <w:lang w:eastAsia="ru-RU"/>
        </w:rPr>
      </w:pPr>
    </w:p>
    <w:p w:rsidR="00A124B8" w:rsidRPr="00EC50DD" w:rsidRDefault="00496C43" w:rsidP="00F8514F">
      <w:pPr>
        <w:pStyle w:val="a3"/>
        <w:ind w:firstLine="709"/>
        <w:jc w:val="both"/>
        <w:rPr>
          <w:rFonts w:ascii="Times New Roman" w:hAnsi="Times New Roman" w:cs="Times New Roman"/>
          <w:sz w:val="28"/>
          <w:szCs w:val="28"/>
        </w:rPr>
      </w:pPr>
      <w:r w:rsidRPr="00EC50DD">
        <w:rPr>
          <w:rFonts w:ascii="Times New Roman" w:hAnsi="Times New Roman" w:cs="Times New Roman"/>
          <w:sz w:val="28"/>
          <w:szCs w:val="28"/>
        </w:rPr>
        <w:t xml:space="preserve">6. </w:t>
      </w:r>
      <w:r w:rsidR="007D6C73" w:rsidRPr="00EC50DD">
        <w:rPr>
          <w:rFonts w:ascii="Times New Roman" w:hAnsi="Times New Roman" w:cs="Times New Roman"/>
          <w:sz w:val="28"/>
          <w:szCs w:val="28"/>
        </w:rPr>
        <w:t>В т</w:t>
      </w:r>
      <w:r w:rsidR="00150028" w:rsidRPr="00EC50DD">
        <w:rPr>
          <w:rFonts w:ascii="Times New Roman" w:hAnsi="Times New Roman" w:cs="Times New Roman"/>
          <w:sz w:val="28"/>
          <w:szCs w:val="28"/>
        </w:rPr>
        <w:t>аблиц</w:t>
      </w:r>
      <w:r w:rsidR="007D6C73" w:rsidRPr="00EC50DD">
        <w:rPr>
          <w:rFonts w:ascii="Times New Roman" w:hAnsi="Times New Roman" w:cs="Times New Roman"/>
          <w:sz w:val="28"/>
          <w:szCs w:val="28"/>
        </w:rPr>
        <w:t>е</w:t>
      </w:r>
      <w:r w:rsidR="00150028" w:rsidRPr="00EC50DD">
        <w:rPr>
          <w:rFonts w:ascii="Times New Roman" w:hAnsi="Times New Roman" w:cs="Times New Roman"/>
          <w:sz w:val="28"/>
          <w:szCs w:val="28"/>
        </w:rPr>
        <w:t xml:space="preserve"> </w:t>
      </w:r>
      <w:r w:rsidR="00A124B8" w:rsidRPr="00EC50DD">
        <w:rPr>
          <w:rFonts w:ascii="Times New Roman" w:hAnsi="Times New Roman" w:cs="Times New Roman"/>
          <w:sz w:val="28"/>
          <w:szCs w:val="28"/>
        </w:rPr>
        <w:t>Приложени</w:t>
      </w:r>
      <w:r w:rsidR="00150028" w:rsidRPr="00EC50DD">
        <w:rPr>
          <w:rFonts w:ascii="Times New Roman" w:hAnsi="Times New Roman" w:cs="Times New Roman"/>
          <w:sz w:val="28"/>
          <w:szCs w:val="28"/>
        </w:rPr>
        <w:t>я</w:t>
      </w:r>
      <w:r w:rsidR="00A124B8" w:rsidRPr="00EC50DD">
        <w:rPr>
          <w:rFonts w:ascii="Times New Roman" w:hAnsi="Times New Roman" w:cs="Times New Roman"/>
          <w:sz w:val="28"/>
          <w:szCs w:val="28"/>
        </w:rPr>
        <w:t xml:space="preserve"> № 12 «Классификация доходов бюджета Единого государственного фонда социального страхования Приднестровской Молдавской Республики» к Закону строку с кодовым обозначением 6130300 «Отчисления обязательных страховых взносов, установленных для частных нотариусов и адвокатов на выплату гарантированных государством пособий по материнству» изложить в следующей редакции:</w:t>
      </w:r>
    </w:p>
    <w:p w:rsidR="00150028" w:rsidRPr="00EC50DD" w:rsidRDefault="00FA5213" w:rsidP="00150028">
      <w:pPr>
        <w:spacing w:after="0" w:line="240" w:lineRule="auto"/>
        <w:jc w:val="both"/>
        <w:rPr>
          <w:rFonts w:ascii="Times New Roman" w:eastAsia="Times New Roman" w:hAnsi="Times New Roman"/>
          <w:sz w:val="28"/>
          <w:szCs w:val="28"/>
          <w:lang w:eastAsia="ru-RU"/>
        </w:rPr>
      </w:pPr>
      <w:r w:rsidRPr="00EC50DD">
        <w:rPr>
          <w:rFonts w:ascii="Times New Roman" w:eastAsia="Times New Roman" w:hAnsi="Times New Roman"/>
          <w:sz w:val="28"/>
          <w:szCs w:val="28"/>
          <w:lang w:eastAsia="ru-RU"/>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621"/>
      </w:tblGrid>
      <w:tr w:rsidR="00EC50DD" w:rsidRPr="00EC50DD" w:rsidTr="008900D1">
        <w:tc>
          <w:tcPr>
            <w:tcW w:w="1196" w:type="dxa"/>
            <w:shd w:val="clear" w:color="auto" w:fill="auto"/>
            <w:vAlign w:val="center"/>
          </w:tcPr>
          <w:p w:rsidR="00150028" w:rsidRPr="00EC50DD" w:rsidRDefault="00150028" w:rsidP="00055A45">
            <w:pPr>
              <w:spacing w:after="0" w:line="240" w:lineRule="auto"/>
              <w:jc w:val="both"/>
              <w:rPr>
                <w:rFonts w:ascii="Times New Roman" w:hAnsi="Times New Roman"/>
                <w:sz w:val="28"/>
                <w:szCs w:val="28"/>
                <w:lang w:eastAsia="ru-RU"/>
              </w:rPr>
            </w:pPr>
            <w:r w:rsidRPr="00EC50DD">
              <w:rPr>
                <w:rFonts w:ascii="Times New Roman" w:hAnsi="Times New Roman"/>
                <w:sz w:val="28"/>
                <w:szCs w:val="28"/>
              </w:rPr>
              <w:t>6130300</w:t>
            </w:r>
          </w:p>
        </w:tc>
        <w:tc>
          <w:tcPr>
            <w:tcW w:w="7621" w:type="dxa"/>
            <w:shd w:val="clear" w:color="auto" w:fill="auto"/>
            <w:vAlign w:val="center"/>
          </w:tcPr>
          <w:p w:rsidR="00150028" w:rsidRPr="00EC50DD" w:rsidRDefault="00150028" w:rsidP="00055A45">
            <w:pPr>
              <w:spacing w:after="0" w:line="240" w:lineRule="auto"/>
              <w:jc w:val="both"/>
              <w:rPr>
                <w:rFonts w:ascii="Times New Roman" w:hAnsi="Times New Roman"/>
                <w:sz w:val="28"/>
                <w:szCs w:val="28"/>
                <w:lang w:eastAsia="ru-RU"/>
              </w:rPr>
            </w:pPr>
            <w:r w:rsidRPr="00EC50DD">
              <w:rPr>
                <w:rFonts w:ascii="Times New Roman" w:hAnsi="Times New Roman"/>
                <w:sz w:val="28"/>
                <w:szCs w:val="28"/>
              </w:rPr>
              <w:t>Отчисления обязательных страховых взносов, установленных для адвокатов</w:t>
            </w:r>
          </w:p>
        </w:tc>
      </w:tr>
    </w:tbl>
    <w:p w:rsidR="00150028" w:rsidRPr="00EC50DD" w:rsidRDefault="00150028" w:rsidP="00150028">
      <w:pPr>
        <w:spacing w:after="0" w:line="240" w:lineRule="auto"/>
        <w:ind w:right="-144"/>
        <w:jc w:val="both"/>
        <w:rPr>
          <w:rFonts w:ascii="Times New Roman" w:eastAsia="Times New Roman" w:hAnsi="Times New Roman"/>
          <w:sz w:val="28"/>
          <w:szCs w:val="28"/>
          <w:lang w:eastAsia="ru-RU"/>
        </w:rPr>
      </w:pPr>
      <w:r w:rsidRPr="00EC50DD">
        <w:rPr>
          <w:rFonts w:ascii="Times New Roman" w:eastAsia="Times New Roman" w:hAnsi="Times New Roman"/>
          <w:sz w:val="28"/>
          <w:szCs w:val="28"/>
          <w:lang w:eastAsia="ru-RU"/>
        </w:rPr>
        <w:t xml:space="preserve">                                                                                                                                  ».</w:t>
      </w:r>
    </w:p>
    <w:p w:rsidR="00A124B8" w:rsidRPr="00EC50DD" w:rsidRDefault="00A124B8" w:rsidP="00F8514F">
      <w:pPr>
        <w:pStyle w:val="a3"/>
        <w:ind w:firstLine="709"/>
        <w:jc w:val="both"/>
        <w:rPr>
          <w:rFonts w:ascii="Times New Roman" w:hAnsi="Times New Roman" w:cs="Times New Roman"/>
          <w:sz w:val="28"/>
          <w:szCs w:val="28"/>
        </w:rPr>
      </w:pPr>
    </w:p>
    <w:p w:rsidR="00A124B8" w:rsidRPr="00EC50DD" w:rsidRDefault="00496C43" w:rsidP="00F8514F">
      <w:pPr>
        <w:spacing w:after="0" w:line="240" w:lineRule="auto"/>
        <w:ind w:firstLine="709"/>
        <w:contextualSpacing/>
        <w:jc w:val="both"/>
        <w:rPr>
          <w:rFonts w:ascii="Times New Roman" w:eastAsia="Times New Roman" w:hAnsi="Times New Roman"/>
          <w:sz w:val="28"/>
          <w:szCs w:val="28"/>
          <w:lang w:eastAsia="ru-RU"/>
        </w:rPr>
      </w:pPr>
      <w:r w:rsidRPr="00EC50DD">
        <w:rPr>
          <w:rFonts w:ascii="Times New Roman" w:hAnsi="Times New Roman"/>
          <w:sz w:val="28"/>
          <w:szCs w:val="28"/>
        </w:rPr>
        <w:t xml:space="preserve">7. </w:t>
      </w:r>
      <w:r w:rsidR="007D6C73" w:rsidRPr="00EC50DD">
        <w:rPr>
          <w:rFonts w:ascii="Times New Roman" w:hAnsi="Times New Roman"/>
          <w:sz w:val="28"/>
          <w:szCs w:val="28"/>
        </w:rPr>
        <w:t xml:space="preserve">В таблице Приложения </w:t>
      </w:r>
      <w:r w:rsidR="00A124B8" w:rsidRPr="00EC50DD">
        <w:rPr>
          <w:rFonts w:ascii="Times New Roman" w:hAnsi="Times New Roman"/>
          <w:sz w:val="28"/>
          <w:szCs w:val="28"/>
        </w:rPr>
        <w:t>№ 12 «Классификация доходов бюджета Единого государственного фонда социального страхования Приднестровской Молдавской Республики» к Закону строки с кодовым</w:t>
      </w:r>
      <w:r w:rsidR="00DB221C" w:rsidRPr="00EC50DD">
        <w:rPr>
          <w:rFonts w:ascii="Times New Roman" w:hAnsi="Times New Roman"/>
          <w:sz w:val="28"/>
          <w:szCs w:val="28"/>
        </w:rPr>
        <w:t>и обозначения</w:t>
      </w:r>
      <w:r w:rsidR="00A124B8" w:rsidRPr="00EC50DD">
        <w:rPr>
          <w:rFonts w:ascii="Times New Roman" w:hAnsi="Times New Roman"/>
          <w:sz w:val="28"/>
          <w:szCs w:val="28"/>
        </w:rPr>
        <w:t>м</w:t>
      </w:r>
      <w:r w:rsidR="00DB221C" w:rsidRPr="00EC50DD">
        <w:rPr>
          <w:rFonts w:ascii="Times New Roman" w:hAnsi="Times New Roman"/>
          <w:sz w:val="28"/>
          <w:szCs w:val="28"/>
        </w:rPr>
        <w:t>и</w:t>
      </w:r>
      <w:r w:rsidR="00A124B8" w:rsidRPr="00EC50DD">
        <w:rPr>
          <w:rFonts w:ascii="Times New Roman" w:hAnsi="Times New Roman"/>
          <w:sz w:val="28"/>
          <w:szCs w:val="28"/>
        </w:rPr>
        <w:t xml:space="preserve"> 6160100 «</w:t>
      </w:r>
      <w:r w:rsidR="00A124B8" w:rsidRPr="00EC50DD">
        <w:rPr>
          <w:rFonts w:ascii="Times New Roman" w:hAnsi="Times New Roman"/>
          <w:bCs/>
          <w:sz w:val="28"/>
          <w:szCs w:val="28"/>
        </w:rPr>
        <w:t>Отчисления средств от платы за патент на цели пенсионного страхования (обеспечения)»</w:t>
      </w:r>
      <w:r w:rsidR="00A124B8" w:rsidRPr="00EC50DD">
        <w:rPr>
          <w:rFonts w:ascii="Times New Roman" w:hAnsi="Times New Roman"/>
          <w:sz w:val="28"/>
          <w:szCs w:val="28"/>
        </w:rPr>
        <w:t>, 6160200 «</w:t>
      </w:r>
      <w:r w:rsidR="00A124B8" w:rsidRPr="00EC50DD">
        <w:rPr>
          <w:rFonts w:ascii="Times New Roman" w:hAnsi="Times New Roman"/>
          <w:bCs/>
          <w:sz w:val="28"/>
          <w:szCs w:val="28"/>
        </w:rPr>
        <w:t>Отчисления средств от платы за патент на цели страхования от безработицы»</w:t>
      </w:r>
      <w:r w:rsidR="00A124B8" w:rsidRPr="00EC50DD">
        <w:rPr>
          <w:rFonts w:ascii="Times New Roman" w:hAnsi="Times New Roman"/>
          <w:sz w:val="28"/>
          <w:szCs w:val="28"/>
        </w:rPr>
        <w:t>, 6160300 «</w:t>
      </w:r>
      <w:r w:rsidR="00A124B8" w:rsidRPr="00EC50DD">
        <w:rPr>
          <w:rFonts w:ascii="Times New Roman" w:hAnsi="Times New Roman"/>
          <w:bCs/>
          <w:sz w:val="28"/>
          <w:szCs w:val="28"/>
        </w:rPr>
        <w:t>Отчисления средств от платы за патент на выплату гарантированных государством пособий по материнству</w:t>
      </w:r>
      <w:r w:rsidR="00A124B8" w:rsidRPr="00EC50DD">
        <w:rPr>
          <w:rFonts w:ascii="Times New Roman" w:hAnsi="Times New Roman"/>
          <w:sz w:val="28"/>
          <w:szCs w:val="28"/>
        </w:rPr>
        <w:t>» исключить</w:t>
      </w:r>
      <w:r w:rsidRPr="00EC50DD">
        <w:rPr>
          <w:rFonts w:ascii="Times New Roman" w:hAnsi="Times New Roman"/>
          <w:sz w:val="28"/>
          <w:szCs w:val="28"/>
        </w:rPr>
        <w:t>.</w:t>
      </w:r>
    </w:p>
    <w:p w:rsidR="00A124B8" w:rsidRPr="00EC50DD" w:rsidRDefault="00A124B8" w:rsidP="00F8514F">
      <w:pPr>
        <w:spacing w:after="0" w:line="240" w:lineRule="auto"/>
        <w:ind w:firstLine="709"/>
        <w:contextualSpacing/>
        <w:jc w:val="both"/>
        <w:rPr>
          <w:rFonts w:ascii="Times New Roman" w:eastAsia="Times New Roman" w:hAnsi="Times New Roman"/>
          <w:sz w:val="28"/>
          <w:szCs w:val="28"/>
          <w:lang w:eastAsia="ru-RU"/>
        </w:rPr>
      </w:pPr>
    </w:p>
    <w:p w:rsidR="000C685E" w:rsidRPr="00EC50DD" w:rsidRDefault="00496C43" w:rsidP="00F8514F">
      <w:pPr>
        <w:spacing w:after="0" w:line="240" w:lineRule="auto"/>
        <w:ind w:firstLine="709"/>
        <w:jc w:val="both"/>
        <w:rPr>
          <w:rFonts w:ascii="Times New Roman" w:hAnsi="Times New Roman"/>
          <w:bCs/>
          <w:sz w:val="28"/>
          <w:szCs w:val="28"/>
          <w:shd w:val="clear" w:color="auto" w:fill="FFFFFF"/>
        </w:rPr>
      </w:pPr>
      <w:r w:rsidRPr="00EC50DD">
        <w:rPr>
          <w:rFonts w:ascii="Times New Roman" w:eastAsia="Times New Roman" w:hAnsi="Times New Roman"/>
          <w:sz w:val="28"/>
          <w:szCs w:val="28"/>
          <w:lang w:eastAsia="ru-RU"/>
        </w:rPr>
        <w:t>8</w:t>
      </w:r>
      <w:r w:rsidR="00942F8A" w:rsidRPr="00EC50DD">
        <w:rPr>
          <w:rFonts w:ascii="Times New Roman" w:eastAsia="Times New Roman" w:hAnsi="Times New Roman"/>
          <w:sz w:val="28"/>
          <w:szCs w:val="28"/>
          <w:lang w:eastAsia="ru-RU"/>
        </w:rPr>
        <w:t xml:space="preserve">. </w:t>
      </w:r>
      <w:r w:rsidR="007D6C73" w:rsidRPr="00EC50DD">
        <w:rPr>
          <w:rFonts w:ascii="Times New Roman" w:hAnsi="Times New Roman"/>
          <w:sz w:val="28"/>
          <w:szCs w:val="28"/>
        </w:rPr>
        <w:t xml:space="preserve">В таблице Приложения </w:t>
      </w:r>
      <w:r w:rsidR="00942F8A" w:rsidRPr="00EC50DD">
        <w:rPr>
          <w:rFonts w:ascii="Times New Roman" w:eastAsia="Times New Roman" w:hAnsi="Times New Roman"/>
          <w:sz w:val="28"/>
          <w:szCs w:val="28"/>
          <w:lang w:eastAsia="ru-RU"/>
        </w:rPr>
        <w:t xml:space="preserve">№ 14 «Экономическая классификация расходов бюджета Единого государственного фонда социального страхования Приднестровской Молдавской Республики» к Закону строку с кодовым обозначением 151330 «расходы на закупку медицинского оборудования и </w:t>
      </w:r>
      <w:r w:rsidR="00942F8A" w:rsidRPr="00EC50DD">
        <w:rPr>
          <w:rFonts w:ascii="Times New Roman" w:eastAsia="Times New Roman" w:hAnsi="Times New Roman"/>
          <w:sz w:val="28"/>
          <w:szCs w:val="28"/>
          <w:lang w:eastAsia="ru-RU"/>
        </w:rPr>
        <w:lastRenderedPageBreak/>
        <w:t>специализированного медицинского автотранспорта для государственных лечебно-профилактических учреждений» исключить.</w:t>
      </w:r>
    </w:p>
    <w:p w:rsidR="000C685E" w:rsidRPr="00EC50DD" w:rsidRDefault="000C685E" w:rsidP="00F8514F">
      <w:pPr>
        <w:spacing w:after="0" w:line="240" w:lineRule="auto"/>
        <w:ind w:firstLine="709"/>
        <w:jc w:val="both"/>
        <w:rPr>
          <w:rFonts w:ascii="Times New Roman" w:hAnsi="Times New Roman"/>
          <w:bCs/>
          <w:sz w:val="28"/>
          <w:szCs w:val="28"/>
          <w:shd w:val="clear" w:color="auto" w:fill="FFFFFF"/>
        </w:rPr>
      </w:pPr>
    </w:p>
    <w:p w:rsidR="00D0081A" w:rsidRPr="00EC50DD" w:rsidRDefault="00BC4A42" w:rsidP="00F8514F">
      <w:pPr>
        <w:spacing w:after="0" w:line="240" w:lineRule="auto"/>
        <w:ind w:firstLine="709"/>
        <w:jc w:val="both"/>
        <w:rPr>
          <w:rFonts w:ascii="Times New Roman" w:hAnsi="Times New Roman"/>
          <w:sz w:val="28"/>
          <w:szCs w:val="28"/>
          <w:lang w:eastAsia="ru-RU"/>
        </w:rPr>
      </w:pPr>
      <w:r w:rsidRPr="00EC50DD">
        <w:rPr>
          <w:rFonts w:ascii="Times New Roman" w:hAnsi="Times New Roman"/>
          <w:b/>
          <w:sz w:val="28"/>
          <w:szCs w:val="28"/>
          <w:shd w:val="clear" w:color="auto" w:fill="FFFFFF"/>
        </w:rPr>
        <w:t>Статья 2.</w:t>
      </w:r>
      <w:r w:rsidRPr="00EC50DD">
        <w:rPr>
          <w:rFonts w:ascii="Times New Roman" w:hAnsi="Times New Roman"/>
          <w:sz w:val="28"/>
          <w:szCs w:val="28"/>
          <w:shd w:val="clear" w:color="auto" w:fill="FFFFFF"/>
        </w:rPr>
        <w:t xml:space="preserve"> Настоящий Закон вступает в силу с 1 января 2024 года.</w:t>
      </w:r>
    </w:p>
    <w:p w:rsidR="00D0081A" w:rsidRPr="00EC50DD" w:rsidRDefault="00D0081A" w:rsidP="00F8514F">
      <w:pPr>
        <w:spacing w:after="0" w:line="240" w:lineRule="auto"/>
        <w:ind w:firstLine="709"/>
        <w:jc w:val="both"/>
        <w:rPr>
          <w:rFonts w:ascii="Times New Roman" w:hAnsi="Times New Roman"/>
          <w:sz w:val="28"/>
          <w:szCs w:val="28"/>
          <w:lang w:eastAsia="ru-RU"/>
        </w:rPr>
      </w:pPr>
    </w:p>
    <w:p w:rsidR="00D36292" w:rsidRPr="00EC50DD" w:rsidRDefault="00D36292" w:rsidP="00F8514F">
      <w:pPr>
        <w:spacing w:after="0" w:line="240" w:lineRule="auto"/>
        <w:ind w:firstLine="709"/>
        <w:jc w:val="both"/>
        <w:rPr>
          <w:rFonts w:ascii="Times New Roman" w:hAnsi="Times New Roman"/>
          <w:sz w:val="28"/>
          <w:szCs w:val="28"/>
          <w:lang w:eastAsia="ru-RU"/>
        </w:rPr>
      </w:pPr>
    </w:p>
    <w:p w:rsidR="00D36292" w:rsidRPr="00EC50DD" w:rsidRDefault="00D36292" w:rsidP="00F8514F">
      <w:pPr>
        <w:spacing w:after="0" w:line="240" w:lineRule="auto"/>
        <w:ind w:firstLine="709"/>
        <w:jc w:val="both"/>
        <w:rPr>
          <w:rFonts w:ascii="Times New Roman" w:hAnsi="Times New Roman"/>
          <w:sz w:val="28"/>
          <w:szCs w:val="28"/>
          <w:lang w:eastAsia="ru-RU"/>
        </w:rPr>
      </w:pPr>
    </w:p>
    <w:p w:rsidR="00100643" w:rsidRPr="00EC50DD" w:rsidRDefault="00100643" w:rsidP="00F8514F">
      <w:pPr>
        <w:spacing w:after="0" w:line="240" w:lineRule="auto"/>
        <w:jc w:val="both"/>
        <w:rPr>
          <w:rFonts w:ascii="Times New Roman" w:hAnsi="Times New Roman"/>
          <w:bCs/>
          <w:sz w:val="28"/>
          <w:szCs w:val="28"/>
          <w:lang w:eastAsia="ru-RU"/>
        </w:rPr>
      </w:pPr>
      <w:r w:rsidRPr="00EC50DD">
        <w:rPr>
          <w:rFonts w:ascii="Times New Roman" w:hAnsi="Times New Roman"/>
          <w:bCs/>
          <w:sz w:val="28"/>
          <w:szCs w:val="28"/>
          <w:lang w:eastAsia="ru-RU"/>
        </w:rPr>
        <w:t>Президент</w:t>
      </w:r>
    </w:p>
    <w:p w:rsidR="00100643" w:rsidRPr="00EC50DD" w:rsidRDefault="00100643" w:rsidP="00F8514F">
      <w:pPr>
        <w:spacing w:after="0" w:line="240" w:lineRule="auto"/>
        <w:jc w:val="both"/>
        <w:rPr>
          <w:rFonts w:ascii="Times New Roman" w:hAnsi="Times New Roman"/>
          <w:bCs/>
          <w:sz w:val="28"/>
          <w:szCs w:val="28"/>
          <w:lang w:eastAsia="ru-RU"/>
        </w:rPr>
      </w:pPr>
      <w:r w:rsidRPr="00EC50DD">
        <w:rPr>
          <w:rFonts w:ascii="Times New Roman" w:hAnsi="Times New Roman"/>
          <w:bCs/>
          <w:sz w:val="28"/>
          <w:szCs w:val="28"/>
          <w:lang w:eastAsia="ru-RU"/>
        </w:rPr>
        <w:t>Приднестровской</w:t>
      </w:r>
    </w:p>
    <w:p w:rsidR="00100643" w:rsidRPr="00EC50DD" w:rsidRDefault="00100643" w:rsidP="00F8514F">
      <w:pPr>
        <w:spacing w:after="0" w:line="240" w:lineRule="auto"/>
        <w:jc w:val="both"/>
        <w:rPr>
          <w:rFonts w:ascii="Times New Roman" w:hAnsi="Times New Roman"/>
          <w:bCs/>
          <w:sz w:val="28"/>
          <w:szCs w:val="28"/>
          <w:lang w:eastAsia="ru-RU"/>
        </w:rPr>
      </w:pPr>
      <w:r w:rsidRPr="00EC50DD">
        <w:rPr>
          <w:rFonts w:ascii="Times New Roman" w:hAnsi="Times New Roman"/>
          <w:bCs/>
          <w:sz w:val="28"/>
          <w:szCs w:val="28"/>
          <w:lang w:eastAsia="ru-RU"/>
        </w:rPr>
        <w:t>Молдавской Республики                                            В. Н. КРАСНОСЕЛЬСКИЙ</w:t>
      </w:r>
    </w:p>
    <w:p w:rsidR="00100643" w:rsidRPr="00EC50DD" w:rsidRDefault="00100643" w:rsidP="00F8514F">
      <w:pPr>
        <w:spacing w:after="0" w:line="240" w:lineRule="auto"/>
        <w:jc w:val="both"/>
        <w:rPr>
          <w:rFonts w:ascii="Times New Roman" w:hAnsi="Times New Roman"/>
          <w:bCs/>
          <w:sz w:val="28"/>
          <w:szCs w:val="28"/>
          <w:lang w:eastAsia="ru-RU"/>
        </w:rPr>
      </w:pPr>
    </w:p>
    <w:p w:rsidR="001E6513" w:rsidRPr="00EC50DD" w:rsidRDefault="001E6513" w:rsidP="00F8514F">
      <w:pPr>
        <w:spacing w:after="0" w:line="240" w:lineRule="auto"/>
        <w:jc w:val="both"/>
        <w:rPr>
          <w:rFonts w:ascii="Times New Roman" w:hAnsi="Times New Roman"/>
          <w:bCs/>
          <w:sz w:val="28"/>
          <w:szCs w:val="28"/>
          <w:lang w:eastAsia="ru-RU"/>
        </w:rPr>
      </w:pPr>
    </w:p>
    <w:p w:rsidR="00496C43" w:rsidRPr="00EC50DD" w:rsidRDefault="00496C43" w:rsidP="00F8514F">
      <w:pPr>
        <w:spacing w:after="0" w:line="240" w:lineRule="auto"/>
        <w:jc w:val="both"/>
        <w:rPr>
          <w:rFonts w:ascii="Times New Roman" w:hAnsi="Times New Roman"/>
          <w:bCs/>
          <w:sz w:val="28"/>
          <w:szCs w:val="28"/>
          <w:lang w:eastAsia="ru-RU"/>
        </w:rPr>
      </w:pPr>
    </w:p>
    <w:p w:rsidR="008D74F1" w:rsidRPr="008D74F1" w:rsidRDefault="008D74F1" w:rsidP="008D74F1">
      <w:pPr>
        <w:spacing w:after="0" w:line="240" w:lineRule="auto"/>
        <w:jc w:val="both"/>
        <w:rPr>
          <w:rFonts w:ascii="Times New Roman" w:hAnsi="Times New Roman"/>
          <w:bCs/>
          <w:sz w:val="28"/>
          <w:szCs w:val="28"/>
          <w:lang w:eastAsia="ru-RU"/>
        </w:rPr>
      </w:pPr>
      <w:r w:rsidRPr="008D74F1">
        <w:rPr>
          <w:rFonts w:ascii="Times New Roman" w:hAnsi="Times New Roman"/>
          <w:bCs/>
          <w:sz w:val="28"/>
          <w:szCs w:val="28"/>
          <w:lang w:eastAsia="ru-RU"/>
        </w:rPr>
        <w:t>г. Тирасполь</w:t>
      </w:r>
    </w:p>
    <w:p w:rsidR="008D74F1" w:rsidRPr="008D74F1" w:rsidRDefault="008D74F1" w:rsidP="008D74F1">
      <w:pPr>
        <w:spacing w:after="0" w:line="240" w:lineRule="auto"/>
        <w:jc w:val="both"/>
        <w:rPr>
          <w:rFonts w:ascii="Times New Roman" w:hAnsi="Times New Roman"/>
          <w:bCs/>
          <w:sz w:val="28"/>
          <w:szCs w:val="28"/>
          <w:lang w:eastAsia="ru-RU"/>
        </w:rPr>
      </w:pPr>
      <w:r w:rsidRPr="008D74F1">
        <w:rPr>
          <w:rFonts w:ascii="Times New Roman" w:hAnsi="Times New Roman"/>
          <w:bCs/>
          <w:sz w:val="28"/>
          <w:szCs w:val="28"/>
          <w:lang w:eastAsia="ru-RU"/>
        </w:rPr>
        <w:t>29 сентября 2023 г.</w:t>
      </w:r>
    </w:p>
    <w:p w:rsidR="008D74F1" w:rsidRPr="008D74F1" w:rsidRDefault="008D74F1" w:rsidP="008D74F1">
      <w:pPr>
        <w:spacing w:after="0" w:line="240" w:lineRule="auto"/>
        <w:jc w:val="both"/>
        <w:rPr>
          <w:rFonts w:ascii="Times New Roman" w:hAnsi="Times New Roman"/>
          <w:bCs/>
          <w:sz w:val="28"/>
          <w:szCs w:val="28"/>
          <w:lang w:eastAsia="ru-RU"/>
        </w:rPr>
      </w:pPr>
      <w:r w:rsidRPr="008D74F1">
        <w:rPr>
          <w:rFonts w:ascii="Times New Roman" w:hAnsi="Times New Roman"/>
          <w:bCs/>
          <w:sz w:val="28"/>
          <w:szCs w:val="28"/>
          <w:lang w:eastAsia="ru-RU"/>
        </w:rPr>
        <w:t>№ 296-ЗИД-VI</w:t>
      </w:r>
      <w:r w:rsidRPr="008D74F1">
        <w:rPr>
          <w:rFonts w:ascii="Times New Roman" w:hAnsi="Times New Roman"/>
          <w:bCs/>
          <w:sz w:val="28"/>
          <w:szCs w:val="28"/>
          <w:lang w:val="en-US" w:eastAsia="ru-RU"/>
        </w:rPr>
        <w:t>I</w:t>
      </w:r>
    </w:p>
    <w:p w:rsidR="00496C43" w:rsidRPr="00EC50DD" w:rsidRDefault="00496C43" w:rsidP="00F8514F">
      <w:pPr>
        <w:spacing w:after="0" w:line="240" w:lineRule="auto"/>
        <w:jc w:val="both"/>
        <w:rPr>
          <w:rFonts w:ascii="Times New Roman" w:hAnsi="Times New Roman"/>
          <w:bCs/>
          <w:sz w:val="28"/>
          <w:szCs w:val="28"/>
          <w:lang w:eastAsia="ru-RU"/>
        </w:rPr>
      </w:pPr>
      <w:bookmarkStart w:id="0" w:name="_GoBack"/>
      <w:bookmarkEnd w:id="0"/>
    </w:p>
    <w:sectPr w:rsidR="00496C43" w:rsidRPr="00EC50DD" w:rsidSect="0074641A">
      <w:headerReference w:type="default" r:id="rId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BD" w:rsidRDefault="00FB42BD" w:rsidP="00345500">
      <w:pPr>
        <w:spacing w:after="0" w:line="240" w:lineRule="auto"/>
      </w:pPr>
      <w:r>
        <w:separator/>
      </w:r>
    </w:p>
  </w:endnote>
  <w:endnote w:type="continuationSeparator" w:id="0">
    <w:p w:rsidR="00FB42BD" w:rsidRDefault="00FB42BD"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BD" w:rsidRDefault="00FB42BD" w:rsidP="00345500">
      <w:pPr>
        <w:spacing w:after="0" w:line="240" w:lineRule="auto"/>
      </w:pPr>
      <w:r>
        <w:separator/>
      </w:r>
    </w:p>
  </w:footnote>
  <w:footnote w:type="continuationSeparator" w:id="0">
    <w:p w:rsidR="00FB42BD" w:rsidRDefault="00FB42BD"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8D74F1">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066"/>
    <w:multiLevelType w:val="hybridMultilevel"/>
    <w:tmpl w:val="33CEE5F6"/>
    <w:lvl w:ilvl="0" w:tplc="03E01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73C92"/>
    <w:rsid w:val="00077209"/>
    <w:rsid w:val="0008483B"/>
    <w:rsid w:val="000B6411"/>
    <w:rsid w:val="000C685E"/>
    <w:rsid w:val="00100643"/>
    <w:rsid w:val="00150028"/>
    <w:rsid w:val="00161199"/>
    <w:rsid w:val="001A2B47"/>
    <w:rsid w:val="001E6513"/>
    <w:rsid w:val="00211D3A"/>
    <w:rsid w:val="0025391F"/>
    <w:rsid w:val="002609A6"/>
    <w:rsid w:val="002C14F6"/>
    <w:rsid w:val="00345500"/>
    <w:rsid w:val="003B407C"/>
    <w:rsid w:val="003D7AFE"/>
    <w:rsid w:val="003E2217"/>
    <w:rsid w:val="00420456"/>
    <w:rsid w:val="00492944"/>
    <w:rsid w:val="00496C43"/>
    <w:rsid w:val="004C3021"/>
    <w:rsid w:val="004F42CD"/>
    <w:rsid w:val="00524D60"/>
    <w:rsid w:val="005E210D"/>
    <w:rsid w:val="005F325F"/>
    <w:rsid w:val="00611914"/>
    <w:rsid w:val="00637A18"/>
    <w:rsid w:val="006659E1"/>
    <w:rsid w:val="00697E81"/>
    <w:rsid w:val="006F7B86"/>
    <w:rsid w:val="00713AEF"/>
    <w:rsid w:val="00725D20"/>
    <w:rsid w:val="0074641A"/>
    <w:rsid w:val="007D6C73"/>
    <w:rsid w:val="00872FBA"/>
    <w:rsid w:val="00883A99"/>
    <w:rsid w:val="008900D1"/>
    <w:rsid w:val="008A62C6"/>
    <w:rsid w:val="008D2116"/>
    <w:rsid w:val="008D74F1"/>
    <w:rsid w:val="00942F8A"/>
    <w:rsid w:val="009E6FD2"/>
    <w:rsid w:val="00A00B0B"/>
    <w:rsid w:val="00A124B8"/>
    <w:rsid w:val="00A82FDA"/>
    <w:rsid w:val="00AB37E6"/>
    <w:rsid w:val="00AB5541"/>
    <w:rsid w:val="00AE72CB"/>
    <w:rsid w:val="00AE77C3"/>
    <w:rsid w:val="00B553B8"/>
    <w:rsid w:val="00BC4A42"/>
    <w:rsid w:val="00BD347C"/>
    <w:rsid w:val="00BD3F7A"/>
    <w:rsid w:val="00BF0BC6"/>
    <w:rsid w:val="00C31DF4"/>
    <w:rsid w:val="00D0081A"/>
    <w:rsid w:val="00D077DB"/>
    <w:rsid w:val="00D36292"/>
    <w:rsid w:val="00D4174B"/>
    <w:rsid w:val="00DB221C"/>
    <w:rsid w:val="00E24320"/>
    <w:rsid w:val="00E27F93"/>
    <w:rsid w:val="00E541EF"/>
    <w:rsid w:val="00EC50DD"/>
    <w:rsid w:val="00F8514F"/>
    <w:rsid w:val="00FA5213"/>
    <w:rsid w:val="00FB3317"/>
    <w:rsid w:val="00FB4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List Paragraph"/>
    <w:basedOn w:val="a"/>
    <w:uiPriority w:val="34"/>
    <w:qFormat/>
    <w:rsid w:val="00BD347C"/>
    <w:pPr>
      <w:ind w:left="720"/>
      <w:contextualSpacing/>
    </w:pPr>
  </w:style>
  <w:style w:type="paragraph" w:styleId="aa">
    <w:name w:val="Balloon Text"/>
    <w:basedOn w:val="a"/>
    <w:link w:val="ab"/>
    <w:uiPriority w:val="99"/>
    <w:semiHidden/>
    <w:unhideWhenUsed/>
    <w:rsid w:val="002539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39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4</cp:revision>
  <cp:lastPrinted>2023-09-28T07:06:00Z</cp:lastPrinted>
  <dcterms:created xsi:type="dcterms:W3CDTF">2023-09-28T07:08:00Z</dcterms:created>
  <dcterms:modified xsi:type="dcterms:W3CDTF">2023-09-29T11:09:00Z</dcterms:modified>
</cp:coreProperties>
</file>