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620E4E" w:rsidRDefault="00D0081A" w:rsidP="00872FBA">
      <w:pPr>
        <w:spacing w:after="0" w:line="240" w:lineRule="auto"/>
        <w:jc w:val="center"/>
        <w:rPr>
          <w:rFonts w:ascii="Times New Roman" w:hAnsi="Times New Roman"/>
          <w:sz w:val="28"/>
          <w:szCs w:val="28"/>
          <w:lang w:eastAsia="ru-RU"/>
        </w:rPr>
      </w:pPr>
    </w:p>
    <w:p w:rsidR="00D0081A" w:rsidRPr="00620E4E" w:rsidRDefault="00D0081A" w:rsidP="00872FBA">
      <w:pPr>
        <w:spacing w:after="0" w:line="240" w:lineRule="auto"/>
        <w:jc w:val="center"/>
        <w:rPr>
          <w:rFonts w:ascii="Times New Roman" w:hAnsi="Times New Roman"/>
          <w:sz w:val="28"/>
          <w:szCs w:val="28"/>
          <w:lang w:eastAsia="ru-RU"/>
        </w:rPr>
      </w:pPr>
    </w:p>
    <w:p w:rsidR="00D0081A" w:rsidRPr="00620E4E" w:rsidRDefault="00D0081A" w:rsidP="00872FBA">
      <w:pPr>
        <w:spacing w:after="0" w:line="240" w:lineRule="auto"/>
        <w:jc w:val="center"/>
        <w:rPr>
          <w:rFonts w:ascii="Times New Roman" w:hAnsi="Times New Roman"/>
          <w:sz w:val="28"/>
          <w:szCs w:val="28"/>
          <w:lang w:eastAsia="ru-RU"/>
        </w:rPr>
      </w:pPr>
    </w:p>
    <w:p w:rsidR="00D0081A" w:rsidRPr="00620E4E" w:rsidRDefault="00D0081A" w:rsidP="00872FBA">
      <w:pPr>
        <w:spacing w:after="0" w:line="240" w:lineRule="auto"/>
        <w:jc w:val="center"/>
        <w:rPr>
          <w:rFonts w:ascii="Times New Roman" w:hAnsi="Times New Roman"/>
          <w:sz w:val="28"/>
          <w:szCs w:val="28"/>
          <w:lang w:eastAsia="ru-RU"/>
        </w:rPr>
      </w:pPr>
    </w:p>
    <w:p w:rsidR="00D0081A" w:rsidRPr="00620E4E" w:rsidRDefault="00D0081A" w:rsidP="00872FBA">
      <w:pPr>
        <w:spacing w:after="0" w:line="240" w:lineRule="auto"/>
        <w:jc w:val="center"/>
        <w:rPr>
          <w:rFonts w:ascii="Times New Roman" w:hAnsi="Times New Roman"/>
          <w:sz w:val="28"/>
          <w:szCs w:val="28"/>
          <w:lang w:eastAsia="ru-RU"/>
        </w:rPr>
      </w:pPr>
    </w:p>
    <w:p w:rsidR="00D0081A" w:rsidRPr="00620E4E" w:rsidRDefault="00D0081A" w:rsidP="00872FBA">
      <w:pPr>
        <w:spacing w:after="0" w:line="240" w:lineRule="auto"/>
        <w:jc w:val="center"/>
        <w:rPr>
          <w:rFonts w:ascii="Times New Roman" w:hAnsi="Times New Roman"/>
          <w:b/>
          <w:sz w:val="28"/>
          <w:szCs w:val="28"/>
          <w:lang w:eastAsia="ru-RU"/>
        </w:rPr>
      </w:pPr>
      <w:r w:rsidRPr="00620E4E">
        <w:rPr>
          <w:rFonts w:ascii="Times New Roman" w:hAnsi="Times New Roman"/>
          <w:b/>
          <w:sz w:val="28"/>
          <w:szCs w:val="28"/>
          <w:lang w:eastAsia="ru-RU"/>
        </w:rPr>
        <w:t>Закон</w:t>
      </w:r>
    </w:p>
    <w:p w:rsidR="00D0081A" w:rsidRPr="00620E4E" w:rsidRDefault="00D0081A" w:rsidP="00872FBA">
      <w:pPr>
        <w:spacing w:after="0" w:line="240" w:lineRule="auto"/>
        <w:jc w:val="center"/>
        <w:rPr>
          <w:rFonts w:ascii="Times New Roman" w:hAnsi="Times New Roman"/>
          <w:b/>
          <w:sz w:val="28"/>
          <w:szCs w:val="28"/>
          <w:lang w:eastAsia="ru-RU"/>
        </w:rPr>
      </w:pPr>
      <w:r w:rsidRPr="00620E4E">
        <w:rPr>
          <w:rFonts w:ascii="Times New Roman" w:hAnsi="Times New Roman"/>
          <w:b/>
          <w:sz w:val="28"/>
          <w:szCs w:val="28"/>
          <w:lang w:eastAsia="ru-RU"/>
        </w:rPr>
        <w:t>Приднестровской Молдавской Республики</w:t>
      </w:r>
    </w:p>
    <w:p w:rsidR="00D0081A" w:rsidRPr="00620E4E" w:rsidRDefault="00D0081A" w:rsidP="00872FBA">
      <w:pPr>
        <w:spacing w:after="0" w:line="240" w:lineRule="auto"/>
        <w:jc w:val="center"/>
        <w:rPr>
          <w:rFonts w:ascii="Times New Roman" w:hAnsi="Times New Roman"/>
          <w:b/>
          <w:sz w:val="28"/>
          <w:szCs w:val="28"/>
          <w:lang w:eastAsia="ru-RU"/>
        </w:rPr>
      </w:pPr>
    </w:p>
    <w:p w:rsidR="00637A18" w:rsidRPr="00620E4E" w:rsidRDefault="00D0081A" w:rsidP="00872FBA">
      <w:pPr>
        <w:spacing w:after="0" w:line="240" w:lineRule="auto"/>
        <w:jc w:val="center"/>
        <w:rPr>
          <w:rFonts w:ascii="Times New Roman" w:hAnsi="Times New Roman"/>
          <w:b/>
          <w:sz w:val="28"/>
          <w:szCs w:val="28"/>
          <w:lang w:eastAsia="ru-RU"/>
        </w:rPr>
      </w:pPr>
      <w:r w:rsidRPr="00620E4E">
        <w:rPr>
          <w:rFonts w:ascii="Times New Roman" w:hAnsi="Times New Roman"/>
          <w:b/>
          <w:sz w:val="28"/>
          <w:szCs w:val="28"/>
          <w:lang w:eastAsia="ru-RU"/>
        </w:rPr>
        <w:t>«</w:t>
      </w:r>
      <w:r w:rsidR="00637A18" w:rsidRPr="00620E4E">
        <w:rPr>
          <w:rFonts w:ascii="Times New Roman" w:hAnsi="Times New Roman"/>
          <w:b/>
          <w:sz w:val="28"/>
          <w:szCs w:val="28"/>
          <w:lang w:eastAsia="ru-RU"/>
        </w:rPr>
        <w:t xml:space="preserve">О внесении изменений </w:t>
      </w:r>
    </w:p>
    <w:p w:rsidR="00637A18" w:rsidRPr="00620E4E" w:rsidRDefault="00637A18" w:rsidP="00872FBA">
      <w:pPr>
        <w:spacing w:after="0" w:line="240" w:lineRule="auto"/>
        <w:jc w:val="center"/>
        <w:rPr>
          <w:rFonts w:ascii="Times New Roman" w:hAnsi="Times New Roman"/>
          <w:b/>
          <w:sz w:val="28"/>
          <w:szCs w:val="28"/>
          <w:lang w:eastAsia="ru-RU"/>
        </w:rPr>
      </w:pPr>
      <w:r w:rsidRPr="00620E4E">
        <w:rPr>
          <w:rFonts w:ascii="Times New Roman" w:hAnsi="Times New Roman"/>
          <w:b/>
          <w:sz w:val="28"/>
          <w:szCs w:val="28"/>
          <w:lang w:eastAsia="ru-RU"/>
        </w:rPr>
        <w:t xml:space="preserve">в Закон Приднестровской Молдавской Республики </w:t>
      </w:r>
      <w:r w:rsidRPr="00620E4E">
        <w:rPr>
          <w:rFonts w:ascii="Times New Roman" w:hAnsi="Times New Roman"/>
          <w:b/>
          <w:sz w:val="28"/>
          <w:szCs w:val="28"/>
          <w:lang w:eastAsia="ru-RU"/>
        </w:rPr>
        <w:br/>
        <w:t xml:space="preserve">«О государственном пенсионном обеспечении граждан </w:t>
      </w:r>
    </w:p>
    <w:p w:rsidR="00D0081A" w:rsidRPr="00620E4E" w:rsidRDefault="00637A18" w:rsidP="00872FBA">
      <w:pPr>
        <w:spacing w:after="0" w:line="240" w:lineRule="auto"/>
        <w:jc w:val="center"/>
        <w:rPr>
          <w:rFonts w:ascii="Times New Roman" w:hAnsi="Times New Roman"/>
          <w:b/>
          <w:sz w:val="28"/>
          <w:szCs w:val="28"/>
          <w:lang w:eastAsia="ru-RU"/>
        </w:rPr>
      </w:pPr>
      <w:r w:rsidRPr="00620E4E">
        <w:rPr>
          <w:rFonts w:ascii="Times New Roman" w:hAnsi="Times New Roman"/>
          <w:b/>
          <w:sz w:val="28"/>
          <w:szCs w:val="28"/>
          <w:lang w:eastAsia="ru-RU"/>
        </w:rPr>
        <w:t>в Приднестровской Молдавской Республике</w:t>
      </w:r>
      <w:r w:rsidR="00D0081A" w:rsidRPr="00620E4E">
        <w:rPr>
          <w:rFonts w:ascii="Times New Roman" w:hAnsi="Times New Roman"/>
          <w:b/>
          <w:sz w:val="28"/>
          <w:szCs w:val="28"/>
          <w:lang w:eastAsia="ru-RU"/>
        </w:rPr>
        <w:t>»</w:t>
      </w:r>
    </w:p>
    <w:p w:rsidR="00D0081A" w:rsidRPr="00927412" w:rsidRDefault="00D0081A" w:rsidP="00872FBA">
      <w:pPr>
        <w:spacing w:after="0" w:line="240" w:lineRule="auto"/>
        <w:jc w:val="both"/>
        <w:rPr>
          <w:rFonts w:ascii="Times New Roman" w:hAnsi="Times New Roman"/>
          <w:sz w:val="28"/>
          <w:szCs w:val="28"/>
          <w:lang w:eastAsia="ru-RU"/>
        </w:rPr>
      </w:pPr>
    </w:p>
    <w:p w:rsidR="00D0081A" w:rsidRPr="00620E4E" w:rsidRDefault="00D0081A" w:rsidP="00872FBA">
      <w:pPr>
        <w:spacing w:after="0" w:line="240" w:lineRule="auto"/>
        <w:jc w:val="both"/>
        <w:rPr>
          <w:rFonts w:ascii="Times New Roman" w:hAnsi="Times New Roman"/>
          <w:sz w:val="28"/>
          <w:szCs w:val="28"/>
          <w:lang w:eastAsia="ru-RU"/>
        </w:rPr>
      </w:pPr>
      <w:r w:rsidRPr="00620E4E">
        <w:rPr>
          <w:rFonts w:ascii="Times New Roman" w:hAnsi="Times New Roman"/>
          <w:sz w:val="28"/>
          <w:szCs w:val="28"/>
          <w:lang w:eastAsia="ru-RU"/>
        </w:rPr>
        <w:t>Принят Верховным Советом</w:t>
      </w:r>
    </w:p>
    <w:p w:rsidR="00D0081A" w:rsidRPr="00620E4E" w:rsidRDefault="00D0081A" w:rsidP="00872FBA">
      <w:pPr>
        <w:spacing w:after="0" w:line="240" w:lineRule="auto"/>
        <w:jc w:val="both"/>
        <w:rPr>
          <w:rFonts w:ascii="Times New Roman" w:hAnsi="Times New Roman"/>
          <w:sz w:val="28"/>
          <w:szCs w:val="28"/>
          <w:lang w:eastAsia="ru-RU"/>
        </w:rPr>
      </w:pPr>
      <w:r w:rsidRPr="00620E4E">
        <w:rPr>
          <w:rFonts w:ascii="Times New Roman" w:hAnsi="Times New Roman"/>
          <w:sz w:val="28"/>
          <w:szCs w:val="28"/>
          <w:lang w:eastAsia="ru-RU"/>
        </w:rPr>
        <w:t>Приднестровской Молдавской Республики                      2</w:t>
      </w:r>
      <w:r w:rsidR="00100643" w:rsidRPr="00620E4E">
        <w:rPr>
          <w:rFonts w:ascii="Times New Roman" w:hAnsi="Times New Roman"/>
          <w:sz w:val="28"/>
          <w:szCs w:val="28"/>
          <w:lang w:eastAsia="ru-RU"/>
        </w:rPr>
        <w:t>6</w:t>
      </w:r>
      <w:r w:rsidRPr="00620E4E">
        <w:rPr>
          <w:rFonts w:ascii="Times New Roman" w:hAnsi="Times New Roman"/>
          <w:sz w:val="28"/>
          <w:szCs w:val="28"/>
          <w:lang w:eastAsia="ru-RU"/>
        </w:rPr>
        <w:t xml:space="preserve"> сентября 2023 года</w:t>
      </w:r>
    </w:p>
    <w:p w:rsidR="00D0081A" w:rsidRPr="00620E4E" w:rsidRDefault="00D0081A" w:rsidP="00872FBA">
      <w:pPr>
        <w:spacing w:after="0" w:line="240" w:lineRule="auto"/>
        <w:jc w:val="both"/>
        <w:rPr>
          <w:rFonts w:ascii="Times New Roman" w:hAnsi="Times New Roman"/>
          <w:sz w:val="28"/>
          <w:szCs w:val="28"/>
          <w:lang w:eastAsia="ru-RU"/>
        </w:rPr>
      </w:pPr>
    </w:p>
    <w:p w:rsidR="00697E81" w:rsidRPr="00620E4E" w:rsidRDefault="00D0081A" w:rsidP="00C9035E">
      <w:pPr>
        <w:spacing w:after="0" w:line="240" w:lineRule="auto"/>
        <w:ind w:firstLine="709"/>
        <w:jc w:val="both"/>
        <w:rPr>
          <w:rFonts w:ascii="Times New Roman" w:eastAsia="Times New Roman" w:hAnsi="Times New Roman"/>
          <w:sz w:val="28"/>
          <w:szCs w:val="28"/>
          <w:lang w:eastAsia="ru-RU"/>
        </w:rPr>
      </w:pPr>
      <w:r w:rsidRPr="00620E4E">
        <w:rPr>
          <w:rFonts w:ascii="Times New Roman" w:hAnsi="Times New Roman"/>
          <w:b/>
          <w:sz w:val="28"/>
          <w:szCs w:val="28"/>
          <w:lang w:eastAsia="ru-RU"/>
        </w:rPr>
        <w:t>Статья 1.</w:t>
      </w:r>
      <w:r w:rsidRPr="00620E4E">
        <w:rPr>
          <w:rFonts w:ascii="Times New Roman" w:hAnsi="Times New Roman"/>
          <w:sz w:val="28"/>
          <w:szCs w:val="28"/>
          <w:lang w:eastAsia="ru-RU"/>
        </w:rPr>
        <w:t xml:space="preserve"> </w:t>
      </w:r>
      <w:r w:rsidR="00697E81" w:rsidRPr="00620E4E">
        <w:rPr>
          <w:rFonts w:ascii="Times New Roman" w:eastAsia="Times New Roman" w:hAnsi="Times New Roman"/>
          <w:sz w:val="28"/>
          <w:szCs w:val="28"/>
          <w:lang w:eastAsia="ru-RU"/>
        </w:rPr>
        <w:t xml:space="preserve">Внести в Закон Приднестровской Молдавской Республики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от 17 февраля 2005 года № 537-З-III «О государственном пенсионном обеспечении граждан в Приднестровской Молдавской Республике»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05-8) с изменениями и дополнениями, внесенными законами Приднестровской Молдавской Республики от 28 июня 2005 года № 584-ЗД-III (САЗ 05-27); от 15 мая 2006 года № 29-ЗД-IV (САЗ 06-21); от 13 октября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2006 года № 102-ЗИД-IV (САЗ 06-42); от 4 октября 2007 года № 323-ЗИ-IV (САЗ 07-41); от 20 декабря 2007 года № 365-ЗД-IV (САЗ 07-52); от 17 января 2008 года № 385-ЗИ-IV (САЗ 08-2); от 9 июля 2009 года № 807-ЗИ-IV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09-29); от 25 августа 2009 года № 848-ЗИ-IV (САЗ 09-35); от 25 августа 2009 года № 853-ЗИ-IV (САЗ 09-35); от 4 февраля 2010 года № 15-ЗИ-IV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10-5); от 29 апреля 2010 года № 69-ЗИД-IV (САЗ 10-17); от 4 июня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2010 года № 94-ЗИД-IV (САЗ 10-22); от 4 октября 2010 года № 184-ЗД-IV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10-40); от 9 декабря 2010 года № 252-ЗИ-IV (САЗ 10-49); от 26 апреля 2011 года № 37-ЗИД-V (САЗ 11-17); от 11 октября 2011 года № 175-ЗИ-V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11-41); от 29 декабря 2011 года № 265-ЗИД-V (САЗ 12-1,1); от 31 мая 2012 года № 79-ЗД-V (САЗ 12-23); от 5 июля 2012 года № 117-ЗИД-V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12-28); от 31 июля 2012 года № 154-ЗД-V (САЗ 12-32); от 31 июля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2012 года № 155-ЗИ-V (САЗ 12-32); от 16 октября 2012 года № 197-ЗИ-V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12-43); от 24 декабря 2012 года № 270-ЗИ-V (САЗ 12-53); от 29 декабря 2012 года № 282-ЗИ-V (САЗ 12-53); от 22 января 2013 года № 24-ЗД-V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13-3); от 25 января 2013 года № 30-ЗД-V (САЗ 13-3); от 17 июня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2013 года № 126-ЗИ-V (САЗ 13-24); от 28 июня 2013 года № 143-ЗИ-V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13-25); от 20 ноября 2013 года № 242-ЗИД-V (САЗ 13-46); от 31 октября 2014 года № 163-ЗИ-V (САЗ 14-44); от 12 февраля 2016 года № 5-ЗД-VI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16-6); от 7 апреля 2016 года № 109-ЗИ-VI (САЗ 16-14); от 25 мая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2016 года № 139-ЗД-VI (САЗ 16-21); от 2 июня 2016 года № 147-ЗИД-VI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16-22); от 27 июня 2016 года № 159-ЗД-VI (САЗ 16-26); от 27 июня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2016 года № 160-ЗИ-VI (САЗ 16-26); от 30 ноября 2016 года № 256-ЗД-VI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lastRenderedPageBreak/>
        <w:t xml:space="preserve">(САЗ 16-48); от 30 ноября 2016 года № 268-ЗИ-VI (САЗ 16-48); от 30 ноября 2016 года № 271-ЗИД-VI (САЗ 16-48); от 3 марта 2017 года № 45-ЗИД-VI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17-10); от 19 июня 2017 года № 140-ЗД-VI (САЗ 17-25); от 19 июня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2017 года № 166-ЗИ-VI (САЗ 17-25); от 19 июля 2017 года № 225-ЗД-VI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17-30); от 21 июля 2017 года № 227-ЗИД-VI (САЗ 17-30); от 18 декабря 2017 года № 377-ЗД-VI (САЗ 17-52); от 21 марта 2018 года № 76-ЗИ-VI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18-12); от 2 июля 2018 года № 197-ЗИ-VI (САЗ 18-27); от 16 июля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2018 года № 206-ЗД-VI (САЗ 18-29); от 20 ноября 2018 года № 308-ЗИ-VI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18-47); от 10 января 2019 года № 1-ЗИ-VI (САЗ 19-1); от 1 августа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2019 года № 164-ЗД-VI (САЗ 19-29); от 12 декабря 2019 года № 230-ЗД-VI (САЗ 19-48); от 21 апреля 2020 года № 65-ЗИД-VI (САЗ 20-17); от 22 июля 2020 года № 98-ЗД-VI (САЗ 20-30); от 12 ноября 2020 года № 193-ЗИД-VI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20-46); от 18 ноября 2020 года № 194-ЗИ-VI (САЗ 20-47); от 15 марта 2021 года № 36-ЗИ-VII (САЗ 21-11); от 15 апреля 2021 года № 69-ЗД-VII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(САЗ 21-15); от 6 июля 2021 года № 146-ЗИ-VII (САЗ 21-27); от 13 октября 2021 года № 240-ЗИД-VII (САЗ 21-41); от 16 февраля 2022 года № 25-ЗИ-VII (САЗ 22-6); от 2 июня 2022 года № 106-ЗИ-VII (САЗ 22-25); от 8 июля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2022 года № 168-ЗИ-VII (САЗ 22-26); от 16 февраля 2023 года № 17-ЗИ-VII (САЗ 23-7,1); от 16 марта 2023 года № 44-ЗИ-VII (САЗ 23-11); от 13 июня </w:t>
      </w:r>
      <w:r w:rsidR="000B6411" w:rsidRPr="00620E4E">
        <w:rPr>
          <w:rFonts w:ascii="Times New Roman" w:eastAsia="Times New Roman" w:hAnsi="Times New Roman"/>
          <w:sz w:val="28"/>
          <w:szCs w:val="28"/>
          <w:lang w:eastAsia="ru-RU"/>
        </w:rPr>
        <w:br/>
      </w:r>
      <w:r w:rsidR="00697E81" w:rsidRPr="00620E4E">
        <w:rPr>
          <w:rFonts w:ascii="Times New Roman" w:eastAsia="Times New Roman" w:hAnsi="Times New Roman"/>
          <w:sz w:val="28"/>
          <w:szCs w:val="28"/>
          <w:lang w:eastAsia="ru-RU"/>
        </w:rPr>
        <w:t xml:space="preserve">2023 года № 135-ЗИ-VII (САЗ 23-24); </w:t>
      </w:r>
      <w:r w:rsidR="00C9035E" w:rsidRPr="00620E4E">
        <w:rPr>
          <w:rFonts w:ascii="Times New Roman" w:eastAsia="Times New Roman" w:hAnsi="Times New Roman"/>
          <w:sz w:val="28"/>
          <w:szCs w:val="28"/>
          <w:lang w:eastAsia="ru-RU"/>
        </w:rPr>
        <w:t xml:space="preserve">от 17 июля 2023 года № 225-ЗД-VII </w:t>
      </w:r>
      <w:r w:rsidR="00C9035E" w:rsidRPr="00620E4E">
        <w:rPr>
          <w:rFonts w:ascii="Times New Roman" w:eastAsia="Times New Roman" w:hAnsi="Times New Roman"/>
          <w:sz w:val="28"/>
          <w:szCs w:val="28"/>
          <w:lang w:eastAsia="ru-RU"/>
        </w:rPr>
        <w:br/>
        <w:t xml:space="preserve">(САЗ 23-29); </w:t>
      </w:r>
      <w:r w:rsidR="00697E81" w:rsidRPr="00620E4E">
        <w:rPr>
          <w:rFonts w:ascii="Times New Roman" w:eastAsia="Times New Roman" w:hAnsi="Times New Roman"/>
          <w:sz w:val="28"/>
          <w:szCs w:val="28"/>
          <w:lang w:eastAsia="ru-RU"/>
        </w:rPr>
        <w:t>от 20 июля 2023 года № 243-ЗИ-VII (</w:t>
      </w:r>
      <w:r w:rsidR="00472392" w:rsidRPr="00620E4E">
        <w:rPr>
          <w:rFonts w:ascii="Times New Roman" w:eastAsia="Times New Roman" w:hAnsi="Times New Roman"/>
          <w:sz w:val="28"/>
          <w:szCs w:val="28"/>
          <w:lang w:eastAsia="ru-RU"/>
        </w:rPr>
        <w:t>САЗ 23-29), следующие изменения.</w:t>
      </w:r>
    </w:p>
    <w:p w:rsidR="00697E81" w:rsidRPr="00620E4E" w:rsidRDefault="00697E81" w:rsidP="00872FBA">
      <w:pPr>
        <w:spacing w:after="0" w:line="240" w:lineRule="auto"/>
        <w:ind w:firstLine="709"/>
        <w:jc w:val="both"/>
        <w:rPr>
          <w:rFonts w:ascii="Times New Roman" w:eastAsia="Times New Roman" w:hAnsi="Times New Roman"/>
          <w:sz w:val="28"/>
          <w:szCs w:val="28"/>
          <w:lang w:eastAsia="ru-RU"/>
        </w:rPr>
      </w:pPr>
    </w:p>
    <w:p w:rsidR="00697E81" w:rsidRPr="00620E4E" w:rsidRDefault="000B6411" w:rsidP="00872FBA">
      <w:pPr>
        <w:spacing w:after="0" w:line="240" w:lineRule="auto"/>
        <w:ind w:firstLine="709"/>
        <w:jc w:val="both"/>
        <w:rPr>
          <w:rFonts w:ascii="Times New Roman" w:eastAsia="Times New Roman" w:hAnsi="Times New Roman"/>
          <w:sz w:val="28"/>
          <w:szCs w:val="28"/>
          <w:lang w:eastAsia="ru-RU"/>
        </w:rPr>
      </w:pPr>
      <w:r w:rsidRPr="00620E4E">
        <w:rPr>
          <w:rFonts w:ascii="Times New Roman" w:eastAsia="Times New Roman" w:hAnsi="Times New Roman"/>
          <w:sz w:val="28"/>
          <w:szCs w:val="28"/>
          <w:lang w:eastAsia="ru-RU"/>
        </w:rPr>
        <w:t xml:space="preserve">1. Подпункт </w:t>
      </w:r>
      <w:r w:rsidR="00697E81" w:rsidRPr="00620E4E">
        <w:rPr>
          <w:rFonts w:ascii="Times New Roman" w:eastAsia="Times New Roman" w:hAnsi="Times New Roman"/>
          <w:sz w:val="28"/>
          <w:szCs w:val="28"/>
          <w:lang w:eastAsia="ru-RU"/>
        </w:rPr>
        <w:t>а</w:t>
      </w:r>
      <w:r w:rsidRPr="00620E4E">
        <w:rPr>
          <w:rFonts w:ascii="Times New Roman" w:eastAsia="Times New Roman" w:hAnsi="Times New Roman"/>
          <w:sz w:val="28"/>
          <w:szCs w:val="28"/>
          <w:lang w:eastAsia="ru-RU"/>
        </w:rPr>
        <w:t>)</w:t>
      </w:r>
      <w:r w:rsidR="00697E81" w:rsidRPr="00620E4E">
        <w:rPr>
          <w:rFonts w:ascii="Times New Roman" w:eastAsia="Times New Roman" w:hAnsi="Times New Roman"/>
          <w:sz w:val="28"/>
          <w:szCs w:val="28"/>
          <w:lang w:eastAsia="ru-RU"/>
        </w:rPr>
        <w:t xml:space="preserve"> статьи 4 изложить в следующей редакции:</w:t>
      </w:r>
    </w:p>
    <w:p w:rsidR="00697E81" w:rsidRPr="00620E4E" w:rsidRDefault="00697E81" w:rsidP="00872FBA">
      <w:pPr>
        <w:spacing w:after="0" w:line="240" w:lineRule="auto"/>
        <w:ind w:firstLine="709"/>
        <w:jc w:val="both"/>
        <w:rPr>
          <w:rFonts w:ascii="Times New Roman" w:eastAsia="Times New Roman" w:hAnsi="Times New Roman"/>
          <w:sz w:val="28"/>
          <w:szCs w:val="28"/>
          <w:lang w:eastAsia="ru-RU"/>
        </w:rPr>
      </w:pPr>
      <w:r w:rsidRPr="00620E4E">
        <w:rPr>
          <w:rFonts w:ascii="Times New Roman" w:eastAsia="Times New Roman" w:hAnsi="Times New Roman"/>
          <w:sz w:val="28"/>
          <w:szCs w:val="28"/>
          <w:lang w:eastAsia="ru-RU"/>
        </w:rPr>
        <w:t>«а) работающие на основании трудового договора в организациях любых организационно-правовых форм при условии уплаты организациями страховых взносов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 либо при условии наличия принятых в порядке, установленном действующим законодательством Приднестровской Молдавской Республики, решений о списании недоимок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 признанных безнадежными или невозможными к взысканию, либо в случае нахождения организации в стадии ликвидации по решению суда или несостоятельности (банкротства)</w:t>
      </w:r>
      <w:r w:rsidR="00451630" w:rsidRPr="00620E4E">
        <w:rPr>
          <w:rFonts w:ascii="Times New Roman" w:eastAsia="Times New Roman" w:hAnsi="Times New Roman"/>
          <w:sz w:val="28"/>
          <w:szCs w:val="28"/>
          <w:lang w:eastAsia="ru-RU"/>
        </w:rPr>
        <w:t>».</w:t>
      </w:r>
    </w:p>
    <w:p w:rsidR="00451630" w:rsidRPr="00620E4E" w:rsidRDefault="00451630" w:rsidP="00872FBA">
      <w:pPr>
        <w:spacing w:after="0" w:line="240" w:lineRule="auto"/>
        <w:ind w:firstLine="709"/>
        <w:jc w:val="both"/>
        <w:rPr>
          <w:rFonts w:ascii="Times New Roman" w:eastAsia="Times New Roman" w:hAnsi="Times New Roman"/>
          <w:sz w:val="28"/>
          <w:szCs w:val="28"/>
          <w:lang w:eastAsia="ru-RU"/>
        </w:rPr>
      </w:pPr>
    </w:p>
    <w:p w:rsidR="00451630" w:rsidRPr="00620E4E" w:rsidRDefault="00451630" w:rsidP="00872FBA">
      <w:pPr>
        <w:spacing w:after="0" w:line="240" w:lineRule="auto"/>
        <w:ind w:firstLine="709"/>
        <w:jc w:val="both"/>
        <w:rPr>
          <w:rFonts w:ascii="Times New Roman" w:eastAsia="Times New Roman" w:hAnsi="Times New Roman"/>
          <w:sz w:val="28"/>
          <w:szCs w:val="28"/>
          <w:lang w:eastAsia="ru-RU"/>
        </w:rPr>
      </w:pPr>
      <w:r w:rsidRPr="00620E4E">
        <w:rPr>
          <w:rFonts w:ascii="Times New Roman" w:eastAsia="Times New Roman" w:hAnsi="Times New Roman"/>
          <w:sz w:val="28"/>
          <w:szCs w:val="28"/>
          <w:lang w:eastAsia="ru-RU"/>
        </w:rPr>
        <w:t>2. Подпункт б) статьи 4 изложить в следующей редакции:</w:t>
      </w:r>
    </w:p>
    <w:p w:rsidR="00697E81" w:rsidRPr="00620E4E" w:rsidRDefault="00451630" w:rsidP="00872FBA">
      <w:pPr>
        <w:spacing w:after="0" w:line="240" w:lineRule="auto"/>
        <w:ind w:firstLine="709"/>
        <w:jc w:val="both"/>
        <w:rPr>
          <w:rFonts w:ascii="Times New Roman" w:eastAsia="Times New Roman" w:hAnsi="Times New Roman"/>
          <w:sz w:val="28"/>
          <w:szCs w:val="28"/>
          <w:lang w:eastAsia="ru-RU"/>
        </w:rPr>
      </w:pPr>
      <w:r w:rsidRPr="00620E4E">
        <w:rPr>
          <w:rFonts w:ascii="Times New Roman" w:eastAsia="Times New Roman" w:hAnsi="Times New Roman"/>
          <w:sz w:val="28"/>
          <w:szCs w:val="28"/>
          <w:lang w:eastAsia="ru-RU"/>
        </w:rPr>
        <w:t>«</w:t>
      </w:r>
      <w:r w:rsidR="00697E81" w:rsidRPr="00620E4E">
        <w:rPr>
          <w:rFonts w:ascii="Times New Roman" w:eastAsia="Times New Roman" w:hAnsi="Times New Roman"/>
          <w:sz w:val="28"/>
          <w:szCs w:val="28"/>
          <w:lang w:eastAsia="ru-RU"/>
        </w:rPr>
        <w:t>б) занимающиеся предпринимательской деятельностью без образования юридического лица, в том числе в крестьянском (фермерском) хозяйстве, при условии уплаты страховых взносов в Единый государственный фонд социального страхования Приднестровской Молдавской Республики</w:t>
      </w:r>
      <w:r w:rsidRPr="00620E4E">
        <w:rPr>
          <w:rFonts w:ascii="Times New Roman" w:eastAsia="Times New Roman" w:hAnsi="Times New Roman"/>
          <w:sz w:val="28"/>
          <w:szCs w:val="28"/>
          <w:lang w:eastAsia="ru-RU"/>
        </w:rPr>
        <w:t>».</w:t>
      </w:r>
    </w:p>
    <w:p w:rsidR="00451630" w:rsidRPr="00620E4E" w:rsidRDefault="00451630" w:rsidP="00872FBA">
      <w:pPr>
        <w:spacing w:after="0" w:line="240" w:lineRule="auto"/>
        <w:ind w:firstLine="709"/>
        <w:jc w:val="both"/>
        <w:rPr>
          <w:rFonts w:ascii="Times New Roman" w:eastAsia="Times New Roman" w:hAnsi="Times New Roman"/>
          <w:sz w:val="28"/>
          <w:szCs w:val="28"/>
          <w:lang w:eastAsia="ru-RU"/>
        </w:rPr>
      </w:pPr>
    </w:p>
    <w:p w:rsidR="00451630" w:rsidRPr="00620E4E" w:rsidRDefault="00451630" w:rsidP="00872FBA">
      <w:pPr>
        <w:spacing w:after="0" w:line="240" w:lineRule="auto"/>
        <w:ind w:firstLine="709"/>
        <w:jc w:val="both"/>
        <w:rPr>
          <w:rFonts w:ascii="Times New Roman" w:eastAsia="Times New Roman" w:hAnsi="Times New Roman"/>
          <w:sz w:val="28"/>
          <w:szCs w:val="28"/>
          <w:lang w:eastAsia="ru-RU"/>
        </w:rPr>
      </w:pPr>
    </w:p>
    <w:p w:rsidR="00451630" w:rsidRPr="00620E4E" w:rsidRDefault="00451630" w:rsidP="00872FBA">
      <w:pPr>
        <w:spacing w:after="0" w:line="240" w:lineRule="auto"/>
        <w:ind w:firstLine="709"/>
        <w:jc w:val="both"/>
        <w:rPr>
          <w:rFonts w:ascii="Times New Roman" w:eastAsia="Times New Roman" w:hAnsi="Times New Roman"/>
          <w:sz w:val="28"/>
          <w:szCs w:val="28"/>
          <w:lang w:eastAsia="ru-RU"/>
        </w:rPr>
      </w:pPr>
      <w:r w:rsidRPr="00620E4E">
        <w:rPr>
          <w:rFonts w:ascii="Times New Roman" w:eastAsia="Times New Roman" w:hAnsi="Times New Roman"/>
          <w:sz w:val="28"/>
          <w:szCs w:val="28"/>
          <w:lang w:eastAsia="ru-RU"/>
        </w:rPr>
        <w:lastRenderedPageBreak/>
        <w:t>3. Подпункт в) статьи 4 изложить в следующей редакции:</w:t>
      </w:r>
    </w:p>
    <w:p w:rsidR="00697E81" w:rsidRPr="00620E4E" w:rsidRDefault="00451630" w:rsidP="00872FBA">
      <w:pPr>
        <w:spacing w:after="0" w:line="240" w:lineRule="auto"/>
        <w:ind w:firstLine="709"/>
        <w:jc w:val="both"/>
        <w:rPr>
          <w:rFonts w:ascii="Times New Roman" w:eastAsia="Times New Roman" w:hAnsi="Times New Roman"/>
          <w:sz w:val="28"/>
          <w:szCs w:val="28"/>
          <w:lang w:eastAsia="ru-RU"/>
        </w:rPr>
      </w:pPr>
      <w:r w:rsidRPr="00620E4E">
        <w:rPr>
          <w:rFonts w:ascii="Times New Roman" w:eastAsia="Times New Roman" w:hAnsi="Times New Roman"/>
          <w:sz w:val="28"/>
          <w:szCs w:val="28"/>
          <w:lang w:eastAsia="ru-RU"/>
        </w:rPr>
        <w:t>«</w:t>
      </w:r>
      <w:r w:rsidR="00697E81" w:rsidRPr="00620E4E">
        <w:rPr>
          <w:rFonts w:ascii="Times New Roman" w:eastAsia="Times New Roman" w:hAnsi="Times New Roman"/>
          <w:sz w:val="28"/>
          <w:szCs w:val="28"/>
          <w:lang w:eastAsia="ru-RU"/>
        </w:rPr>
        <w:t>в) члены творческих союзов, а также другие творческие работники, не являющиеся членами творческих союзов, при условии уплаты страховых взносов в Единый государственный фонд социального страхования Приднестровской Молдавской Республики».</w:t>
      </w:r>
    </w:p>
    <w:p w:rsidR="00451630" w:rsidRPr="00620E4E" w:rsidRDefault="00451630" w:rsidP="00872FBA">
      <w:pPr>
        <w:spacing w:after="0" w:line="240" w:lineRule="auto"/>
        <w:ind w:firstLine="709"/>
        <w:jc w:val="both"/>
        <w:rPr>
          <w:rFonts w:ascii="Times New Roman" w:eastAsia="Times New Roman" w:hAnsi="Times New Roman"/>
          <w:sz w:val="28"/>
          <w:szCs w:val="28"/>
          <w:lang w:eastAsia="ru-RU"/>
        </w:rPr>
      </w:pPr>
    </w:p>
    <w:p w:rsidR="00697E81" w:rsidRPr="00620E4E" w:rsidRDefault="00451630" w:rsidP="00872FBA">
      <w:pPr>
        <w:spacing w:after="0" w:line="240" w:lineRule="auto"/>
        <w:ind w:firstLine="709"/>
        <w:jc w:val="both"/>
        <w:rPr>
          <w:rFonts w:ascii="Times New Roman" w:eastAsia="Times New Roman" w:hAnsi="Times New Roman"/>
          <w:sz w:val="28"/>
          <w:szCs w:val="28"/>
          <w:lang w:eastAsia="ru-RU"/>
        </w:rPr>
      </w:pPr>
      <w:r w:rsidRPr="00620E4E">
        <w:rPr>
          <w:rFonts w:ascii="Times New Roman" w:eastAsia="Times New Roman" w:hAnsi="Times New Roman"/>
          <w:sz w:val="28"/>
          <w:szCs w:val="28"/>
          <w:lang w:eastAsia="ru-RU"/>
        </w:rPr>
        <w:t>4</w:t>
      </w:r>
      <w:r w:rsidR="00697E81" w:rsidRPr="00620E4E">
        <w:rPr>
          <w:rFonts w:ascii="Times New Roman" w:eastAsia="Times New Roman" w:hAnsi="Times New Roman"/>
          <w:sz w:val="28"/>
          <w:szCs w:val="28"/>
          <w:lang w:eastAsia="ru-RU"/>
        </w:rPr>
        <w:t>. В пункте 1 статьи 9 слова «предназначенных для целей пенсионного страхования (обеспечения)» с предшествующей запятой исключить.</w:t>
      </w:r>
    </w:p>
    <w:p w:rsidR="00697E81" w:rsidRPr="00620E4E" w:rsidRDefault="00697E81" w:rsidP="00872FBA">
      <w:pPr>
        <w:spacing w:after="0" w:line="240" w:lineRule="auto"/>
        <w:ind w:firstLine="709"/>
        <w:jc w:val="both"/>
        <w:rPr>
          <w:rFonts w:ascii="Times New Roman" w:eastAsia="Times New Roman" w:hAnsi="Times New Roman"/>
          <w:sz w:val="28"/>
          <w:szCs w:val="28"/>
          <w:lang w:eastAsia="ru-RU"/>
        </w:rPr>
      </w:pPr>
    </w:p>
    <w:p w:rsidR="00697E81" w:rsidRPr="00620E4E" w:rsidRDefault="00451630" w:rsidP="00872FBA">
      <w:pPr>
        <w:spacing w:after="0" w:line="240" w:lineRule="auto"/>
        <w:ind w:firstLine="709"/>
        <w:jc w:val="both"/>
        <w:rPr>
          <w:rFonts w:ascii="Times New Roman" w:eastAsia="Times New Roman" w:hAnsi="Times New Roman"/>
          <w:sz w:val="28"/>
          <w:szCs w:val="28"/>
          <w:lang w:eastAsia="ru-RU"/>
        </w:rPr>
      </w:pPr>
      <w:r w:rsidRPr="00620E4E">
        <w:rPr>
          <w:rFonts w:ascii="Times New Roman" w:eastAsia="Times New Roman" w:hAnsi="Times New Roman"/>
          <w:sz w:val="28"/>
          <w:szCs w:val="28"/>
          <w:lang w:eastAsia="ru-RU"/>
        </w:rPr>
        <w:t>5</w:t>
      </w:r>
      <w:r w:rsidR="00697E81" w:rsidRPr="00620E4E">
        <w:rPr>
          <w:rFonts w:ascii="Times New Roman" w:eastAsia="Times New Roman" w:hAnsi="Times New Roman"/>
          <w:sz w:val="28"/>
          <w:szCs w:val="28"/>
          <w:lang w:eastAsia="ru-RU"/>
        </w:rPr>
        <w:t>. Пункт 2 статьи 9 исключить.</w:t>
      </w:r>
    </w:p>
    <w:p w:rsidR="00697E81" w:rsidRPr="00620E4E" w:rsidRDefault="00697E81" w:rsidP="00872FBA">
      <w:pPr>
        <w:spacing w:after="0" w:line="240" w:lineRule="auto"/>
        <w:ind w:firstLine="709"/>
        <w:jc w:val="both"/>
        <w:rPr>
          <w:rFonts w:ascii="Times New Roman" w:eastAsia="Times New Roman" w:hAnsi="Times New Roman"/>
          <w:sz w:val="28"/>
          <w:szCs w:val="28"/>
          <w:lang w:eastAsia="ru-RU"/>
        </w:rPr>
      </w:pPr>
    </w:p>
    <w:p w:rsidR="00697E81" w:rsidRPr="00620E4E" w:rsidRDefault="00451630" w:rsidP="00872FBA">
      <w:pPr>
        <w:spacing w:after="0" w:line="240" w:lineRule="auto"/>
        <w:ind w:firstLine="709"/>
        <w:jc w:val="both"/>
        <w:rPr>
          <w:rFonts w:ascii="Times New Roman" w:eastAsia="Times New Roman" w:hAnsi="Times New Roman"/>
          <w:sz w:val="28"/>
          <w:szCs w:val="28"/>
          <w:lang w:eastAsia="ru-RU"/>
        </w:rPr>
      </w:pPr>
      <w:r w:rsidRPr="00620E4E">
        <w:rPr>
          <w:rFonts w:ascii="Times New Roman" w:eastAsia="Times New Roman" w:hAnsi="Times New Roman"/>
          <w:sz w:val="28"/>
          <w:szCs w:val="28"/>
          <w:lang w:eastAsia="ru-RU"/>
        </w:rPr>
        <w:t>6</w:t>
      </w:r>
      <w:r w:rsidR="00697E81" w:rsidRPr="00620E4E">
        <w:rPr>
          <w:rFonts w:ascii="Times New Roman" w:eastAsia="Times New Roman" w:hAnsi="Times New Roman"/>
          <w:sz w:val="28"/>
          <w:szCs w:val="28"/>
          <w:lang w:eastAsia="ru-RU"/>
        </w:rPr>
        <w:t>. В пункте 3 статьи 9 слова «на пенсионное страхование (обеспечение)» исключить.</w:t>
      </w:r>
    </w:p>
    <w:p w:rsidR="00697E81" w:rsidRPr="00620E4E" w:rsidRDefault="00697E81" w:rsidP="00872FBA">
      <w:pPr>
        <w:spacing w:after="0" w:line="240" w:lineRule="auto"/>
        <w:ind w:firstLine="709"/>
        <w:jc w:val="both"/>
        <w:rPr>
          <w:rFonts w:ascii="Times New Roman" w:eastAsia="Times New Roman" w:hAnsi="Times New Roman"/>
          <w:sz w:val="28"/>
          <w:szCs w:val="28"/>
          <w:lang w:eastAsia="ru-RU"/>
        </w:rPr>
      </w:pPr>
    </w:p>
    <w:p w:rsidR="000C685E" w:rsidRPr="00620E4E" w:rsidRDefault="00451630" w:rsidP="00872FBA">
      <w:pPr>
        <w:spacing w:after="0" w:line="240" w:lineRule="auto"/>
        <w:ind w:firstLine="709"/>
        <w:jc w:val="both"/>
        <w:rPr>
          <w:rFonts w:ascii="Times New Roman" w:hAnsi="Times New Roman"/>
          <w:bCs/>
          <w:sz w:val="28"/>
          <w:szCs w:val="28"/>
          <w:shd w:val="clear" w:color="auto" w:fill="FFFFFF"/>
        </w:rPr>
      </w:pPr>
      <w:r w:rsidRPr="00620E4E">
        <w:rPr>
          <w:rFonts w:ascii="Times New Roman" w:eastAsia="Times New Roman" w:hAnsi="Times New Roman"/>
          <w:sz w:val="28"/>
          <w:szCs w:val="28"/>
          <w:lang w:eastAsia="ru-RU"/>
        </w:rPr>
        <w:t>7</w:t>
      </w:r>
      <w:r w:rsidR="00697E81" w:rsidRPr="00620E4E">
        <w:rPr>
          <w:rFonts w:ascii="Times New Roman" w:eastAsia="Times New Roman" w:hAnsi="Times New Roman"/>
          <w:sz w:val="28"/>
          <w:szCs w:val="28"/>
          <w:lang w:eastAsia="ru-RU"/>
        </w:rPr>
        <w:t>. В пункте 4 статьи 9 слова «на пенсионное страхование (обеспечение)» исключить.</w:t>
      </w:r>
    </w:p>
    <w:p w:rsidR="000C685E" w:rsidRPr="00620E4E" w:rsidRDefault="000C685E" w:rsidP="00872FBA">
      <w:pPr>
        <w:spacing w:after="0" w:line="240" w:lineRule="auto"/>
        <w:ind w:firstLine="709"/>
        <w:jc w:val="both"/>
        <w:rPr>
          <w:rFonts w:ascii="Times New Roman" w:hAnsi="Times New Roman"/>
          <w:bCs/>
          <w:sz w:val="28"/>
          <w:szCs w:val="28"/>
          <w:shd w:val="clear" w:color="auto" w:fill="FFFFFF"/>
        </w:rPr>
      </w:pPr>
    </w:p>
    <w:p w:rsidR="00D0081A" w:rsidRPr="00620E4E" w:rsidRDefault="00BC4A42" w:rsidP="00872FBA">
      <w:pPr>
        <w:spacing w:after="0" w:line="240" w:lineRule="auto"/>
        <w:ind w:firstLine="709"/>
        <w:jc w:val="both"/>
        <w:rPr>
          <w:rFonts w:ascii="Times New Roman" w:hAnsi="Times New Roman"/>
          <w:sz w:val="28"/>
          <w:szCs w:val="28"/>
          <w:lang w:eastAsia="ru-RU"/>
        </w:rPr>
      </w:pPr>
      <w:r w:rsidRPr="00620E4E">
        <w:rPr>
          <w:rFonts w:ascii="Times New Roman" w:hAnsi="Times New Roman"/>
          <w:b/>
          <w:sz w:val="28"/>
          <w:szCs w:val="28"/>
          <w:shd w:val="clear" w:color="auto" w:fill="FFFFFF"/>
        </w:rPr>
        <w:t>Статья 2.</w:t>
      </w:r>
      <w:r w:rsidRPr="00620E4E">
        <w:rPr>
          <w:rFonts w:ascii="Times New Roman" w:hAnsi="Times New Roman"/>
          <w:sz w:val="28"/>
          <w:szCs w:val="28"/>
          <w:shd w:val="clear" w:color="auto" w:fill="FFFFFF"/>
        </w:rPr>
        <w:t xml:space="preserve"> Настоящий Закон вступает в силу с 1 января 2024 года.</w:t>
      </w:r>
    </w:p>
    <w:p w:rsidR="00D0081A" w:rsidRPr="00620E4E" w:rsidRDefault="00D0081A" w:rsidP="00872FBA">
      <w:pPr>
        <w:spacing w:after="0" w:line="240" w:lineRule="auto"/>
        <w:ind w:firstLine="709"/>
        <w:jc w:val="both"/>
        <w:rPr>
          <w:rFonts w:ascii="Times New Roman" w:hAnsi="Times New Roman"/>
          <w:sz w:val="28"/>
          <w:szCs w:val="28"/>
          <w:lang w:eastAsia="ru-RU"/>
        </w:rPr>
      </w:pPr>
    </w:p>
    <w:p w:rsidR="00100643" w:rsidRPr="00620E4E" w:rsidRDefault="00100643" w:rsidP="00872FBA">
      <w:pPr>
        <w:spacing w:after="0" w:line="240" w:lineRule="auto"/>
        <w:jc w:val="both"/>
        <w:rPr>
          <w:rFonts w:ascii="Times New Roman" w:hAnsi="Times New Roman"/>
          <w:bCs/>
          <w:sz w:val="28"/>
          <w:szCs w:val="28"/>
          <w:lang w:eastAsia="ru-RU"/>
        </w:rPr>
      </w:pPr>
    </w:p>
    <w:p w:rsidR="00BD347C" w:rsidRPr="00620E4E" w:rsidRDefault="00BD347C" w:rsidP="00872FBA">
      <w:pPr>
        <w:spacing w:after="0" w:line="240" w:lineRule="auto"/>
        <w:jc w:val="both"/>
        <w:rPr>
          <w:rFonts w:ascii="Times New Roman" w:hAnsi="Times New Roman"/>
          <w:bCs/>
          <w:sz w:val="28"/>
          <w:szCs w:val="28"/>
          <w:lang w:eastAsia="ru-RU"/>
        </w:rPr>
      </w:pPr>
    </w:p>
    <w:p w:rsidR="00100643" w:rsidRPr="00620E4E" w:rsidRDefault="00100643" w:rsidP="00872FBA">
      <w:pPr>
        <w:spacing w:after="0" w:line="240" w:lineRule="auto"/>
        <w:jc w:val="both"/>
        <w:rPr>
          <w:rFonts w:ascii="Times New Roman" w:hAnsi="Times New Roman"/>
          <w:bCs/>
          <w:sz w:val="28"/>
          <w:szCs w:val="28"/>
          <w:lang w:eastAsia="ru-RU"/>
        </w:rPr>
      </w:pPr>
      <w:r w:rsidRPr="00620E4E">
        <w:rPr>
          <w:rFonts w:ascii="Times New Roman" w:hAnsi="Times New Roman"/>
          <w:bCs/>
          <w:sz w:val="28"/>
          <w:szCs w:val="28"/>
          <w:lang w:eastAsia="ru-RU"/>
        </w:rPr>
        <w:t>Президент</w:t>
      </w:r>
    </w:p>
    <w:p w:rsidR="00100643" w:rsidRPr="00620E4E" w:rsidRDefault="00100643" w:rsidP="00872FBA">
      <w:pPr>
        <w:spacing w:after="0" w:line="240" w:lineRule="auto"/>
        <w:jc w:val="both"/>
        <w:rPr>
          <w:rFonts w:ascii="Times New Roman" w:hAnsi="Times New Roman"/>
          <w:bCs/>
          <w:sz w:val="28"/>
          <w:szCs w:val="28"/>
          <w:lang w:eastAsia="ru-RU"/>
        </w:rPr>
      </w:pPr>
      <w:r w:rsidRPr="00620E4E">
        <w:rPr>
          <w:rFonts w:ascii="Times New Roman" w:hAnsi="Times New Roman"/>
          <w:bCs/>
          <w:sz w:val="28"/>
          <w:szCs w:val="28"/>
          <w:lang w:eastAsia="ru-RU"/>
        </w:rPr>
        <w:t>Приднестровской</w:t>
      </w:r>
    </w:p>
    <w:p w:rsidR="00100643" w:rsidRPr="00620E4E" w:rsidRDefault="00100643" w:rsidP="00872FBA">
      <w:pPr>
        <w:spacing w:after="0" w:line="240" w:lineRule="auto"/>
        <w:jc w:val="both"/>
        <w:rPr>
          <w:rFonts w:ascii="Times New Roman" w:hAnsi="Times New Roman"/>
          <w:bCs/>
          <w:sz w:val="28"/>
          <w:szCs w:val="28"/>
          <w:lang w:eastAsia="ru-RU"/>
        </w:rPr>
      </w:pPr>
      <w:r w:rsidRPr="00620E4E">
        <w:rPr>
          <w:rFonts w:ascii="Times New Roman" w:hAnsi="Times New Roman"/>
          <w:bCs/>
          <w:sz w:val="28"/>
          <w:szCs w:val="28"/>
          <w:lang w:eastAsia="ru-RU"/>
        </w:rPr>
        <w:t>Молдавской Республики                                            В. Н. КРАСНОСЕЛЬСКИЙ</w:t>
      </w:r>
    </w:p>
    <w:p w:rsidR="00100643" w:rsidRPr="00620E4E" w:rsidRDefault="00100643" w:rsidP="00872FBA">
      <w:pPr>
        <w:spacing w:after="0" w:line="240" w:lineRule="auto"/>
        <w:jc w:val="both"/>
        <w:rPr>
          <w:rFonts w:ascii="Times New Roman" w:hAnsi="Times New Roman"/>
          <w:bCs/>
          <w:sz w:val="28"/>
          <w:szCs w:val="28"/>
          <w:lang w:eastAsia="ru-RU"/>
        </w:rPr>
      </w:pPr>
    </w:p>
    <w:p w:rsidR="001E6513" w:rsidRDefault="001E6513" w:rsidP="00872FBA">
      <w:pPr>
        <w:spacing w:after="0" w:line="240" w:lineRule="auto"/>
        <w:jc w:val="both"/>
        <w:rPr>
          <w:rFonts w:ascii="Times New Roman" w:hAnsi="Times New Roman"/>
          <w:bCs/>
          <w:sz w:val="28"/>
          <w:szCs w:val="28"/>
          <w:lang w:eastAsia="ru-RU"/>
        </w:rPr>
      </w:pPr>
    </w:p>
    <w:p w:rsidR="00927412" w:rsidRPr="00620E4E" w:rsidRDefault="00927412" w:rsidP="00872FBA">
      <w:pPr>
        <w:spacing w:after="0" w:line="240" w:lineRule="auto"/>
        <w:jc w:val="both"/>
        <w:rPr>
          <w:rFonts w:ascii="Times New Roman" w:hAnsi="Times New Roman"/>
          <w:bCs/>
          <w:sz w:val="28"/>
          <w:szCs w:val="28"/>
          <w:lang w:eastAsia="ru-RU"/>
        </w:rPr>
      </w:pPr>
      <w:bookmarkStart w:id="0" w:name="_GoBack"/>
      <w:bookmarkEnd w:id="0"/>
    </w:p>
    <w:p w:rsidR="001E6513" w:rsidRDefault="001E6513" w:rsidP="00872FBA">
      <w:pPr>
        <w:spacing w:after="0" w:line="240" w:lineRule="auto"/>
        <w:jc w:val="both"/>
        <w:rPr>
          <w:rFonts w:ascii="Times New Roman" w:hAnsi="Times New Roman"/>
          <w:bCs/>
          <w:sz w:val="28"/>
          <w:szCs w:val="28"/>
          <w:lang w:eastAsia="ru-RU"/>
        </w:rPr>
      </w:pPr>
    </w:p>
    <w:p w:rsidR="00927412" w:rsidRPr="00927412" w:rsidRDefault="00927412" w:rsidP="00927412">
      <w:pPr>
        <w:spacing w:after="0" w:line="240" w:lineRule="auto"/>
        <w:rPr>
          <w:rFonts w:ascii="Times New Roman" w:eastAsia="Times New Roman" w:hAnsi="Times New Roman"/>
          <w:sz w:val="28"/>
          <w:szCs w:val="28"/>
          <w:lang w:eastAsia="ru-RU"/>
        </w:rPr>
      </w:pPr>
      <w:r w:rsidRPr="00927412">
        <w:rPr>
          <w:rFonts w:ascii="Times New Roman" w:eastAsia="Times New Roman" w:hAnsi="Times New Roman"/>
          <w:sz w:val="28"/>
          <w:szCs w:val="28"/>
          <w:lang w:eastAsia="ru-RU"/>
        </w:rPr>
        <w:t>г. Тирасполь</w:t>
      </w:r>
    </w:p>
    <w:p w:rsidR="00927412" w:rsidRPr="00927412" w:rsidRDefault="00927412" w:rsidP="00927412">
      <w:pPr>
        <w:spacing w:after="0" w:line="240" w:lineRule="auto"/>
        <w:rPr>
          <w:rFonts w:ascii="Times New Roman" w:eastAsia="Times New Roman" w:hAnsi="Times New Roman"/>
          <w:sz w:val="28"/>
          <w:szCs w:val="28"/>
          <w:lang w:eastAsia="ru-RU"/>
        </w:rPr>
      </w:pPr>
      <w:r w:rsidRPr="00927412">
        <w:rPr>
          <w:rFonts w:ascii="Times New Roman" w:eastAsia="Times New Roman" w:hAnsi="Times New Roman"/>
          <w:sz w:val="28"/>
          <w:szCs w:val="28"/>
          <w:lang w:eastAsia="ru-RU"/>
        </w:rPr>
        <w:t>29 сентября 2023 г.</w:t>
      </w:r>
    </w:p>
    <w:p w:rsidR="00927412" w:rsidRPr="00927412" w:rsidRDefault="00927412" w:rsidP="00927412">
      <w:pPr>
        <w:spacing w:after="0" w:line="240" w:lineRule="auto"/>
        <w:ind w:left="28" w:hanging="28"/>
        <w:rPr>
          <w:rFonts w:ascii="Times New Roman" w:eastAsia="Times New Roman" w:hAnsi="Times New Roman"/>
          <w:sz w:val="28"/>
          <w:szCs w:val="28"/>
          <w:lang w:eastAsia="ru-RU"/>
        </w:rPr>
      </w:pPr>
      <w:r w:rsidRPr="00927412">
        <w:rPr>
          <w:rFonts w:ascii="Times New Roman" w:eastAsia="Times New Roman" w:hAnsi="Times New Roman"/>
          <w:sz w:val="28"/>
          <w:szCs w:val="28"/>
          <w:lang w:eastAsia="ru-RU"/>
        </w:rPr>
        <w:t>№ 295-ЗИ-VI</w:t>
      </w:r>
      <w:r w:rsidRPr="00927412">
        <w:rPr>
          <w:rFonts w:ascii="Times New Roman" w:eastAsia="Times New Roman" w:hAnsi="Times New Roman"/>
          <w:sz w:val="28"/>
          <w:szCs w:val="28"/>
          <w:lang w:val="en-US" w:eastAsia="ru-RU"/>
        </w:rPr>
        <w:t>I</w:t>
      </w:r>
    </w:p>
    <w:p w:rsidR="00927412" w:rsidRPr="00620E4E" w:rsidRDefault="00927412" w:rsidP="00872FBA">
      <w:pPr>
        <w:spacing w:after="0" w:line="240" w:lineRule="auto"/>
        <w:jc w:val="both"/>
        <w:rPr>
          <w:rFonts w:ascii="Times New Roman" w:hAnsi="Times New Roman"/>
          <w:bCs/>
          <w:sz w:val="28"/>
          <w:szCs w:val="28"/>
          <w:lang w:eastAsia="ru-RU"/>
        </w:rPr>
      </w:pPr>
    </w:p>
    <w:sectPr w:rsidR="00927412" w:rsidRPr="00620E4E" w:rsidSect="008D211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1E2" w:rsidRDefault="00F961E2" w:rsidP="00345500">
      <w:pPr>
        <w:spacing w:after="0" w:line="240" w:lineRule="auto"/>
      </w:pPr>
      <w:r>
        <w:separator/>
      </w:r>
    </w:p>
  </w:endnote>
  <w:endnote w:type="continuationSeparator" w:id="0">
    <w:p w:rsidR="00F961E2" w:rsidRDefault="00F961E2"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1E2" w:rsidRDefault="00F961E2" w:rsidP="00345500">
      <w:pPr>
        <w:spacing w:after="0" w:line="240" w:lineRule="auto"/>
      </w:pPr>
      <w:r>
        <w:separator/>
      </w:r>
    </w:p>
  </w:footnote>
  <w:footnote w:type="continuationSeparator" w:id="0">
    <w:p w:rsidR="00F961E2" w:rsidRDefault="00F961E2"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927412">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15066"/>
    <w:multiLevelType w:val="hybridMultilevel"/>
    <w:tmpl w:val="33CEE5F6"/>
    <w:lvl w:ilvl="0" w:tplc="03E01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B6411"/>
    <w:rsid w:val="000C685E"/>
    <w:rsid w:val="00100643"/>
    <w:rsid w:val="001A2B47"/>
    <w:rsid w:val="001E6513"/>
    <w:rsid w:val="0025391F"/>
    <w:rsid w:val="002C14F6"/>
    <w:rsid w:val="002C2B37"/>
    <w:rsid w:val="00345500"/>
    <w:rsid w:val="00451630"/>
    <w:rsid w:val="00472392"/>
    <w:rsid w:val="00492944"/>
    <w:rsid w:val="004C3021"/>
    <w:rsid w:val="004C7D42"/>
    <w:rsid w:val="004F42CD"/>
    <w:rsid w:val="00611914"/>
    <w:rsid w:val="00620E4E"/>
    <w:rsid w:val="00637A18"/>
    <w:rsid w:val="006659E1"/>
    <w:rsid w:val="00697E81"/>
    <w:rsid w:val="00717827"/>
    <w:rsid w:val="00725D20"/>
    <w:rsid w:val="00872FBA"/>
    <w:rsid w:val="008A62C6"/>
    <w:rsid w:val="008D2116"/>
    <w:rsid w:val="00927412"/>
    <w:rsid w:val="009E6FD2"/>
    <w:rsid w:val="00A82FDA"/>
    <w:rsid w:val="00AB37E6"/>
    <w:rsid w:val="00AB5541"/>
    <w:rsid w:val="00AE77C3"/>
    <w:rsid w:val="00BB0ADF"/>
    <w:rsid w:val="00BC4A42"/>
    <w:rsid w:val="00BD347C"/>
    <w:rsid w:val="00BF0BC6"/>
    <w:rsid w:val="00C9035E"/>
    <w:rsid w:val="00CA5621"/>
    <w:rsid w:val="00D0081A"/>
    <w:rsid w:val="00D077DB"/>
    <w:rsid w:val="00D4174B"/>
    <w:rsid w:val="00E24320"/>
    <w:rsid w:val="00E27F93"/>
    <w:rsid w:val="00E541EF"/>
    <w:rsid w:val="00EE550A"/>
    <w:rsid w:val="00F96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uiPriority w:val="99"/>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uiPriority w:val="99"/>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List Paragraph"/>
    <w:basedOn w:val="a"/>
    <w:uiPriority w:val="34"/>
    <w:qFormat/>
    <w:rsid w:val="00BD347C"/>
    <w:pPr>
      <w:ind w:left="720"/>
      <w:contextualSpacing/>
    </w:pPr>
  </w:style>
  <w:style w:type="paragraph" w:styleId="aa">
    <w:name w:val="Balloon Text"/>
    <w:basedOn w:val="a"/>
    <w:link w:val="ab"/>
    <w:uiPriority w:val="99"/>
    <w:semiHidden/>
    <w:unhideWhenUsed/>
    <w:rsid w:val="002539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39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37</cp:revision>
  <cp:lastPrinted>2023-09-22T12:23:00Z</cp:lastPrinted>
  <dcterms:created xsi:type="dcterms:W3CDTF">2023-09-21T06:57:00Z</dcterms:created>
  <dcterms:modified xsi:type="dcterms:W3CDTF">2023-09-29T11:17:00Z</dcterms:modified>
</cp:coreProperties>
</file>