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D3E" w:rsidRPr="00EB6276" w:rsidRDefault="004A2D3E" w:rsidP="004A2D3E">
      <w:pPr>
        <w:jc w:val="center"/>
        <w:rPr>
          <w:rFonts w:eastAsia="Calibri"/>
          <w:sz w:val="28"/>
          <w:szCs w:val="28"/>
        </w:rPr>
      </w:pPr>
    </w:p>
    <w:p w:rsidR="004A2D3E" w:rsidRPr="00EB6276" w:rsidRDefault="004A2D3E" w:rsidP="004A2D3E">
      <w:pPr>
        <w:jc w:val="center"/>
        <w:rPr>
          <w:rFonts w:eastAsia="Calibri"/>
          <w:sz w:val="28"/>
          <w:szCs w:val="28"/>
        </w:rPr>
      </w:pPr>
    </w:p>
    <w:p w:rsidR="004A2D3E" w:rsidRPr="00EB6276" w:rsidRDefault="004A2D3E" w:rsidP="004A2D3E">
      <w:pPr>
        <w:jc w:val="center"/>
        <w:rPr>
          <w:rFonts w:eastAsia="Calibri"/>
          <w:sz w:val="28"/>
          <w:szCs w:val="28"/>
        </w:rPr>
      </w:pPr>
    </w:p>
    <w:p w:rsidR="004A2D3E" w:rsidRPr="00EB6276" w:rsidRDefault="004A2D3E" w:rsidP="004A2D3E">
      <w:pPr>
        <w:jc w:val="center"/>
        <w:rPr>
          <w:rFonts w:eastAsia="Calibri"/>
          <w:sz w:val="28"/>
          <w:szCs w:val="28"/>
        </w:rPr>
      </w:pPr>
    </w:p>
    <w:p w:rsidR="004A2D3E" w:rsidRPr="00EB6276" w:rsidRDefault="004A2D3E" w:rsidP="004A2D3E">
      <w:pPr>
        <w:jc w:val="center"/>
        <w:rPr>
          <w:rFonts w:eastAsia="Calibri"/>
          <w:sz w:val="28"/>
          <w:szCs w:val="28"/>
        </w:rPr>
      </w:pPr>
    </w:p>
    <w:p w:rsidR="004A2D3E" w:rsidRPr="00EB6276" w:rsidRDefault="004A2D3E" w:rsidP="004A2D3E">
      <w:pPr>
        <w:jc w:val="center"/>
        <w:rPr>
          <w:rFonts w:eastAsia="Calibri"/>
          <w:b/>
          <w:sz w:val="28"/>
          <w:szCs w:val="28"/>
        </w:rPr>
      </w:pPr>
      <w:r w:rsidRPr="00EB6276">
        <w:rPr>
          <w:rFonts w:eastAsia="Calibri"/>
          <w:b/>
          <w:sz w:val="28"/>
          <w:szCs w:val="28"/>
        </w:rPr>
        <w:t>Закон</w:t>
      </w:r>
    </w:p>
    <w:p w:rsidR="004A2D3E" w:rsidRPr="00EB6276" w:rsidRDefault="004A2D3E" w:rsidP="004A2D3E">
      <w:pPr>
        <w:jc w:val="center"/>
        <w:rPr>
          <w:rFonts w:eastAsia="Calibri"/>
          <w:b/>
          <w:sz w:val="28"/>
          <w:szCs w:val="28"/>
        </w:rPr>
      </w:pPr>
      <w:r w:rsidRPr="00EB6276">
        <w:rPr>
          <w:rFonts w:eastAsia="Calibri"/>
          <w:b/>
          <w:sz w:val="28"/>
          <w:szCs w:val="28"/>
        </w:rPr>
        <w:t>Приднестровской Молдавской Республики</w:t>
      </w:r>
    </w:p>
    <w:p w:rsidR="004A2D3E" w:rsidRPr="00EB6276" w:rsidRDefault="004A2D3E" w:rsidP="004A2D3E">
      <w:pPr>
        <w:jc w:val="center"/>
        <w:rPr>
          <w:rFonts w:eastAsia="Calibri"/>
          <w:b/>
          <w:sz w:val="28"/>
          <w:szCs w:val="28"/>
        </w:rPr>
      </w:pPr>
    </w:p>
    <w:p w:rsidR="004A2D3E" w:rsidRPr="00EB6276" w:rsidRDefault="004A2D3E" w:rsidP="009C5C9A">
      <w:pPr>
        <w:jc w:val="center"/>
        <w:rPr>
          <w:b/>
          <w:sz w:val="28"/>
          <w:szCs w:val="28"/>
        </w:rPr>
      </w:pPr>
      <w:r w:rsidRPr="00EB6276">
        <w:rPr>
          <w:b/>
          <w:sz w:val="28"/>
          <w:szCs w:val="28"/>
        </w:rPr>
        <w:t>«</w:t>
      </w:r>
      <w:r w:rsidR="009C5C9A" w:rsidRPr="00EB6276">
        <w:rPr>
          <w:b/>
          <w:sz w:val="28"/>
          <w:szCs w:val="28"/>
        </w:rPr>
        <w:t xml:space="preserve">О внесении изменений и дополнения </w:t>
      </w:r>
    </w:p>
    <w:p w:rsidR="004A2D3E" w:rsidRPr="00EB6276" w:rsidRDefault="009C5C9A" w:rsidP="009C5C9A">
      <w:pPr>
        <w:jc w:val="center"/>
        <w:rPr>
          <w:b/>
          <w:sz w:val="28"/>
          <w:szCs w:val="28"/>
        </w:rPr>
      </w:pPr>
      <w:r w:rsidRPr="00EB6276">
        <w:rPr>
          <w:b/>
          <w:sz w:val="28"/>
          <w:szCs w:val="28"/>
        </w:rPr>
        <w:t xml:space="preserve">в Закон Приднестровской Молдавской Республики </w:t>
      </w:r>
    </w:p>
    <w:p w:rsidR="009C5C9A" w:rsidRPr="00EB6276" w:rsidRDefault="009C5C9A" w:rsidP="009C5C9A">
      <w:pPr>
        <w:jc w:val="center"/>
        <w:rPr>
          <w:b/>
          <w:sz w:val="28"/>
          <w:szCs w:val="28"/>
        </w:rPr>
      </w:pPr>
      <w:r w:rsidRPr="00EB6276">
        <w:rPr>
          <w:b/>
          <w:sz w:val="28"/>
          <w:szCs w:val="28"/>
        </w:rPr>
        <w:t>«О плате за землю»</w:t>
      </w:r>
    </w:p>
    <w:p w:rsidR="004A2D3E" w:rsidRPr="008F409A" w:rsidRDefault="004A2D3E" w:rsidP="004A2D3E">
      <w:pPr>
        <w:ind w:firstLine="709"/>
        <w:jc w:val="center"/>
        <w:rPr>
          <w:sz w:val="28"/>
          <w:szCs w:val="28"/>
        </w:rPr>
      </w:pPr>
    </w:p>
    <w:p w:rsidR="004A2D3E" w:rsidRPr="00EB6276" w:rsidRDefault="004A2D3E" w:rsidP="004A2D3E">
      <w:pPr>
        <w:jc w:val="both"/>
        <w:rPr>
          <w:sz w:val="28"/>
          <w:szCs w:val="28"/>
        </w:rPr>
      </w:pPr>
      <w:r w:rsidRPr="00EB6276">
        <w:rPr>
          <w:sz w:val="28"/>
          <w:szCs w:val="28"/>
        </w:rPr>
        <w:t>Принят Верховным Советом</w:t>
      </w:r>
    </w:p>
    <w:p w:rsidR="004A2D3E" w:rsidRPr="00EB6276" w:rsidRDefault="004A2D3E" w:rsidP="004A2D3E">
      <w:pPr>
        <w:jc w:val="both"/>
        <w:rPr>
          <w:sz w:val="28"/>
          <w:szCs w:val="28"/>
        </w:rPr>
      </w:pPr>
      <w:r w:rsidRPr="00EB6276">
        <w:rPr>
          <w:sz w:val="28"/>
          <w:szCs w:val="28"/>
        </w:rPr>
        <w:t>Приднестровской Молдавской Республики                      20 сентября 2023 года</w:t>
      </w:r>
    </w:p>
    <w:p w:rsidR="004A2D3E" w:rsidRPr="00EB6276" w:rsidRDefault="004A2D3E" w:rsidP="004A2D3E">
      <w:pPr>
        <w:shd w:val="clear" w:color="auto" w:fill="FFFFFF"/>
        <w:ind w:firstLine="709"/>
        <w:jc w:val="both"/>
        <w:rPr>
          <w:b/>
          <w:sz w:val="28"/>
          <w:szCs w:val="28"/>
          <w:shd w:val="clear" w:color="auto" w:fill="FFFFFF"/>
        </w:rPr>
      </w:pPr>
    </w:p>
    <w:p w:rsidR="009C5C9A" w:rsidRPr="00EB6276" w:rsidRDefault="009C5C9A" w:rsidP="00721248">
      <w:pPr>
        <w:ind w:firstLine="709"/>
        <w:jc w:val="both"/>
        <w:rPr>
          <w:sz w:val="28"/>
          <w:szCs w:val="28"/>
        </w:rPr>
      </w:pPr>
      <w:r w:rsidRPr="00EB6276">
        <w:rPr>
          <w:b/>
          <w:sz w:val="28"/>
          <w:szCs w:val="28"/>
        </w:rPr>
        <w:t>Статья 1.</w:t>
      </w:r>
      <w:r w:rsidRPr="00EB6276">
        <w:rPr>
          <w:sz w:val="28"/>
          <w:szCs w:val="28"/>
        </w:rPr>
        <w:t xml:space="preserve"> </w:t>
      </w:r>
      <w:r w:rsidR="007A215C" w:rsidRPr="00EB6276">
        <w:rPr>
          <w:rFonts w:eastAsia="Calibri"/>
          <w:sz w:val="28"/>
          <w:szCs w:val="28"/>
        </w:rPr>
        <w:t xml:space="preserve">Внести в Закон Приднестровской Молдавской Республики </w:t>
      </w:r>
      <w:r w:rsidR="007A215C" w:rsidRPr="00EB6276">
        <w:rPr>
          <w:rFonts w:eastAsia="Calibri"/>
          <w:sz w:val="28"/>
          <w:szCs w:val="28"/>
        </w:rPr>
        <w:br/>
        <w:t xml:space="preserve">от 30 сентября 2000 года № 334-З «О плате за землю» (СЗМР 00-3) </w:t>
      </w:r>
      <w:r w:rsidR="007A215C" w:rsidRPr="00EB6276">
        <w:rPr>
          <w:rFonts w:eastAsia="Calibri"/>
          <w:sz w:val="28"/>
          <w:szCs w:val="28"/>
        </w:rPr>
        <w:br/>
        <w:t xml:space="preserve">с изменениями и дополнениями, внесенными законами Приднестровской Молдавской Республики от 10 октября 2001 года № 48-ЗИД-III (САЗ 01-42); от 7 марта 2002 года № 105-ЗД-III (САЗ 02-11); от 28 сентября 2002 года </w:t>
      </w:r>
      <w:r w:rsidR="007A215C" w:rsidRPr="00EB6276">
        <w:rPr>
          <w:rFonts w:eastAsia="Calibri"/>
          <w:sz w:val="28"/>
          <w:szCs w:val="28"/>
        </w:rPr>
        <w:br/>
        <w:t xml:space="preserve">№ 193-ЗИД-III (САЗ 02-39); от 7 мая 2003 года № 273-ЗД-III (САЗ 03-19); </w:t>
      </w:r>
      <w:r w:rsidR="007A215C" w:rsidRPr="00EB6276">
        <w:rPr>
          <w:rFonts w:eastAsia="Calibri"/>
          <w:sz w:val="28"/>
          <w:szCs w:val="28"/>
        </w:rPr>
        <w:br/>
        <w:t xml:space="preserve">от 23 июня 2003 года № 293-ЗИД-III (САЗ 03-26); от 31 июля 2003 года </w:t>
      </w:r>
      <w:r w:rsidR="007A215C" w:rsidRPr="00EB6276">
        <w:rPr>
          <w:rFonts w:eastAsia="Calibri"/>
          <w:sz w:val="28"/>
          <w:szCs w:val="28"/>
        </w:rPr>
        <w:br/>
        <w:t xml:space="preserve">№ 316-ЗД-III (САЗ 03-31); от 5 августа 2003 года № 326-ЗИД-III (САЗ 03-32); от 10 ноября 2003 года № 353-ЗИД-III (САЗ 03-46); от 18 ноября 2003 года </w:t>
      </w:r>
      <w:r w:rsidR="007A215C" w:rsidRPr="00EB6276">
        <w:rPr>
          <w:rFonts w:eastAsia="Calibri"/>
          <w:sz w:val="28"/>
          <w:szCs w:val="28"/>
        </w:rPr>
        <w:br/>
        <w:t xml:space="preserve">№ 358-ЗД-III (САЗ 03-47); от 27 ноября 2003 года № 361-ЗИД-III </w:t>
      </w:r>
      <w:r w:rsidR="007A215C" w:rsidRPr="00EB6276">
        <w:rPr>
          <w:rFonts w:eastAsia="Calibri"/>
          <w:sz w:val="28"/>
          <w:szCs w:val="28"/>
        </w:rPr>
        <w:br/>
        <w:t xml:space="preserve">(САЗ 03-48); от 30 июня 2004 года № 438-ЗИД-III (САЗ 04-27); от 27 июля </w:t>
      </w:r>
      <w:r w:rsidR="006F3E30">
        <w:rPr>
          <w:rFonts w:eastAsia="Calibri"/>
          <w:sz w:val="28"/>
          <w:szCs w:val="28"/>
        </w:rPr>
        <w:br/>
      </w:r>
      <w:r w:rsidR="007A215C" w:rsidRPr="00EB6276">
        <w:rPr>
          <w:rFonts w:eastAsia="Calibri"/>
          <w:sz w:val="28"/>
          <w:szCs w:val="28"/>
        </w:rPr>
        <w:t xml:space="preserve">2004 года № 444-ЗИД-III (САЗ 04-31); от 24 февраля 2005 года № 538-ЗД-III </w:t>
      </w:r>
      <w:r w:rsidR="00721248" w:rsidRPr="00EB6276">
        <w:rPr>
          <w:rFonts w:eastAsia="Calibri"/>
          <w:sz w:val="28"/>
          <w:szCs w:val="28"/>
        </w:rPr>
        <w:br/>
      </w:r>
      <w:r w:rsidR="007A215C" w:rsidRPr="00EB6276">
        <w:rPr>
          <w:rFonts w:eastAsia="Calibri"/>
          <w:sz w:val="28"/>
          <w:szCs w:val="28"/>
        </w:rPr>
        <w:t xml:space="preserve">(САЗ 05-9); от 28 июня 2005 года № 582-ЗИ-III (САЗ 05-27); от 15 июля </w:t>
      </w:r>
      <w:r w:rsidR="007A215C" w:rsidRPr="00EB6276">
        <w:rPr>
          <w:rFonts w:eastAsia="Calibri"/>
          <w:sz w:val="28"/>
          <w:szCs w:val="28"/>
        </w:rPr>
        <w:br/>
        <w:t>2005 года № 595-ЗД-</w:t>
      </w:r>
      <w:r w:rsidR="007A215C" w:rsidRPr="00EB6276">
        <w:rPr>
          <w:rFonts w:eastAsia="Calibri"/>
          <w:sz w:val="28"/>
          <w:szCs w:val="28"/>
          <w:lang w:val="en-US"/>
        </w:rPr>
        <w:t>III</w:t>
      </w:r>
      <w:r w:rsidR="007A215C" w:rsidRPr="00EB6276">
        <w:rPr>
          <w:rFonts w:eastAsia="Calibri"/>
          <w:sz w:val="28"/>
          <w:szCs w:val="28"/>
        </w:rPr>
        <w:t xml:space="preserve"> (САЗ 05-29); от 4 августа 2005 года № 611-ЗИД-</w:t>
      </w:r>
      <w:r w:rsidR="007A215C" w:rsidRPr="00EB6276">
        <w:rPr>
          <w:rFonts w:eastAsia="Calibri"/>
          <w:sz w:val="28"/>
          <w:szCs w:val="28"/>
          <w:lang w:val="en-US"/>
        </w:rPr>
        <w:t>III</w:t>
      </w:r>
      <w:r w:rsidR="007A215C" w:rsidRPr="00EB6276">
        <w:rPr>
          <w:rFonts w:eastAsia="Calibri"/>
          <w:sz w:val="28"/>
          <w:szCs w:val="28"/>
        </w:rPr>
        <w:t xml:space="preserve"> (САЗ 05-32); от 16 февраля 2007 года № 175-ЗИД-</w:t>
      </w:r>
      <w:r w:rsidR="007A215C" w:rsidRPr="00EB6276">
        <w:rPr>
          <w:rFonts w:eastAsia="Calibri"/>
          <w:sz w:val="28"/>
          <w:szCs w:val="28"/>
          <w:lang w:val="en-US"/>
        </w:rPr>
        <w:t>IV</w:t>
      </w:r>
      <w:r w:rsidR="007A215C" w:rsidRPr="00EB6276">
        <w:rPr>
          <w:rFonts w:eastAsia="Calibri"/>
          <w:sz w:val="28"/>
          <w:szCs w:val="28"/>
        </w:rPr>
        <w:t xml:space="preserve"> (САЗ 07-8); от 20 июня 2007 года № 227-ЗД-</w:t>
      </w:r>
      <w:r w:rsidR="007A215C" w:rsidRPr="00EB6276">
        <w:rPr>
          <w:rFonts w:eastAsia="Calibri"/>
          <w:sz w:val="28"/>
          <w:szCs w:val="28"/>
          <w:lang w:val="en-US"/>
        </w:rPr>
        <w:t>IV</w:t>
      </w:r>
      <w:r w:rsidR="007A215C" w:rsidRPr="00EB6276">
        <w:rPr>
          <w:rFonts w:eastAsia="Calibri"/>
          <w:sz w:val="28"/>
          <w:szCs w:val="28"/>
        </w:rPr>
        <w:t xml:space="preserve"> (САЗ 07-26); от 2 августа 2007 года № 286-ЗИ-</w:t>
      </w:r>
      <w:r w:rsidR="007A215C" w:rsidRPr="00EB6276">
        <w:rPr>
          <w:rFonts w:eastAsia="Calibri"/>
          <w:sz w:val="28"/>
          <w:szCs w:val="28"/>
          <w:lang w:val="en-US"/>
        </w:rPr>
        <w:t>IV</w:t>
      </w:r>
      <w:r w:rsidR="007A215C" w:rsidRPr="00EB6276">
        <w:rPr>
          <w:rFonts w:eastAsia="Calibri"/>
          <w:sz w:val="28"/>
          <w:szCs w:val="28"/>
        </w:rPr>
        <w:t xml:space="preserve"> </w:t>
      </w:r>
      <w:r w:rsidR="00721248" w:rsidRPr="00EB6276">
        <w:rPr>
          <w:rFonts w:eastAsia="Calibri"/>
          <w:sz w:val="28"/>
          <w:szCs w:val="28"/>
        </w:rPr>
        <w:br/>
      </w:r>
      <w:r w:rsidR="007A215C" w:rsidRPr="00EB6276">
        <w:rPr>
          <w:rFonts w:eastAsia="Calibri"/>
          <w:sz w:val="28"/>
          <w:szCs w:val="28"/>
        </w:rPr>
        <w:t>(САЗ 07-32); от 27 сентября 2007 года № 304-ЗИД-</w:t>
      </w:r>
      <w:r w:rsidR="007A215C" w:rsidRPr="00EB6276">
        <w:rPr>
          <w:rFonts w:eastAsia="Calibri"/>
          <w:sz w:val="28"/>
          <w:szCs w:val="28"/>
          <w:lang w:val="en-US"/>
        </w:rPr>
        <w:t>IV</w:t>
      </w:r>
      <w:r w:rsidR="007A215C" w:rsidRPr="00EB6276">
        <w:rPr>
          <w:rFonts w:eastAsia="Calibri"/>
          <w:sz w:val="28"/>
          <w:szCs w:val="28"/>
        </w:rPr>
        <w:t xml:space="preserve"> (САЗ 07-40); </w:t>
      </w:r>
      <w:r w:rsidR="007A215C" w:rsidRPr="00EB6276">
        <w:rPr>
          <w:rFonts w:eastAsia="Calibri"/>
          <w:sz w:val="28"/>
          <w:szCs w:val="28"/>
        </w:rPr>
        <w:br/>
        <w:t>от 27 сентября 2007 года № 305-ЗИ-</w:t>
      </w:r>
      <w:r w:rsidR="007A215C" w:rsidRPr="00EB6276">
        <w:rPr>
          <w:rFonts w:eastAsia="Calibri"/>
          <w:sz w:val="28"/>
          <w:szCs w:val="28"/>
          <w:lang w:val="en-US"/>
        </w:rPr>
        <w:t>IV</w:t>
      </w:r>
      <w:r w:rsidR="007A215C" w:rsidRPr="00EB6276">
        <w:rPr>
          <w:rFonts w:eastAsia="Calibri"/>
          <w:sz w:val="28"/>
          <w:szCs w:val="28"/>
        </w:rPr>
        <w:t xml:space="preserve"> (САЗ 07-40); от 30 апреля 2008 года </w:t>
      </w:r>
      <w:r w:rsidR="007A215C" w:rsidRPr="00EB6276">
        <w:rPr>
          <w:rFonts w:eastAsia="Calibri"/>
          <w:sz w:val="28"/>
          <w:szCs w:val="28"/>
        </w:rPr>
        <w:br/>
        <w:t>№ 454-ЗИ-</w:t>
      </w:r>
      <w:r w:rsidR="007A215C" w:rsidRPr="00EB6276">
        <w:rPr>
          <w:rFonts w:eastAsia="Calibri"/>
          <w:sz w:val="28"/>
          <w:szCs w:val="28"/>
          <w:lang w:val="en-US"/>
        </w:rPr>
        <w:t>IV</w:t>
      </w:r>
      <w:r w:rsidR="007A215C" w:rsidRPr="00EB6276">
        <w:rPr>
          <w:rFonts w:eastAsia="Calibri"/>
          <w:sz w:val="28"/>
          <w:szCs w:val="28"/>
        </w:rPr>
        <w:t xml:space="preserve"> (САЗ 08-17); от 26 сентября 2008 года № 540-ЗИ-</w:t>
      </w:r>
      <w:r w:rsidR="007A215C" w:rsidRPr="00EB6276">
        <w:rPr>
          <w:rFonts w:eastAsia="Calibri"/>
          <w:sz w:val="28"/>
          <w:szCs w:val="28"/>
          <w:lang w:val="en-US"/>
        </w:rPr>
        <w:t>IV</w:t>
      </w:r>
      <w:r w:rsidR="007A215C" w:rsidRPr="00EB6276">
        <w:rPr>
          <w:rFonts w:eastAsia="Calibri"/>
          <w:sz w:val="28"/>
          <w:szCs w:val="28"/>
        </w:rPr>
        <w:t xml:space="preserve"> </w:t>
      </w:r>
      <w:r w:rsidR="007A215C" w:rsidRPr="00EB6276">
        <w:rPr>
          <w:rFonts w:eastAsia="Calibri"/>
          <w:sz w:val="28"/>
          <w:szCs w:val="28"/>
        </w:rPr>
        <w:br/>
        <w:t>(САЗ 08-38); от 26 сентября 2008 года № 553-ЗИ-</w:t>
      </w:r>
      <w:r w:rsidR="007A215C" w:rsidRPr="00EB6276">
        <w:rPr>
          <w:rFonts w:eastAsia="Calibri"/>
          <w:sz w:val="28"/>
          <w:szCs w:val="28"/>
          <w:lang w:val="en-US"/>
        </w:rPr>
        <w:t>IV</w:t>
      </w:r>
      <w:r w:rsidR="007A215C" w:rsidRPr="00EB6276">
        <w:rPr>
          <w:rFonts w:eastAsia="Calibri"/>
          <w:sz w:val="28"/>
          <w:szCs w:val="28"/>
        </w:rPr>
        <w:t xml:space="preserve"> (САЗ 08-38) </w:t>
      </w:r>
      <w:r w:rsidR="007A215C" w:rsidRPr="00EB6276">
        <w:rPr>
          <w:rFonts w:eastAsia="Calibri"/>
          <w:sz w:val="28"/>
          <w:szCs w:val="28"/>
        </w:rPr>
        <w:br/>
        <w:t xml:space="preserve">с изменением, внесенным Законом Приднестровской Молдавской Республики от 15 мая 2009 года № 757-ЗИ-IV (САЗ 09-20); от 23 апреля </w:t>
      </w:r>
      <w:r w:rsidR="007A215C" w:rsidRPr="00EB6276">
        <w:rPr>
          <w:rFonts w:eastAsia="Calibri"/>
          <w:sz w:val="28"/>
          <w:szCs w:val="28"/>
        </w:rPr>
        <w:br/>
        <w:t xml:space="preserve">2009 года № 735-ЗИД-IV (САЗ 09-17) с изменениями, внесенными законами Приднестровской Молдавской Республики от 9 октября 2009 года </w:t>
      </w:r>
      <w:r w:rsidR="007A215C" w:rsidRPr="00EB6276">
        <w:rPr>
          <w:rFonts w:eastAsia="Calibri"/>
          <w:sz w:val="28"/>
          <w:szCs w:val="28"/>
        </w:rPr>
        <w:br/>
        <w:t>№ 881-ЗИ-</w:t>
      </w:r>
      <w:r w:rsidR="007A215C" w:rsidRPr="00EB6276">
        <w:rPr>
          <w:rFonts w:eastAsia="Calibri"/>
          <w:sz w:val="28"/>
          <w:szCs w:val="28"/>
          <w:lang w:val="en-US"/>
        </w:rPr>
        <w:t>IV</w:t>
      </w:r>
      <w:r w:rsidR="007A215C" w:rsidRPr="00EB6276">
        <w:rPr>
          <w:rFonts w:eastAsia="Calibri"/>
          <w:sz w:val="28"/>
          <w:szCs w:val="28"/>
        </w:rPr>
        <w:t xml:space="preserve"> (САЗ 09-41), от 9 октября 2009 года № 882-ЗИ-</w:t>
      </w:r>
      <w:r w:rsidR="007A215C" w:rsidRPr="00EB6276">
        <w:rPr>
          <w:rFonts w:eastAsia="Calibri"/>
          <w:sz w:val="28"/>
          <w:szCs w:val="28"/>
          <w:lang w:val="en-US"/>
        </w:rPr>
        <w:t>IV</w:t>
      </w:r>
      <w:r w:rsidR="007A215C" w:rsidRPr="00EB6276">
        <w:rPr>
          <w:rFonts w:eastAsia="Calibri"/>
          <w:sz w:val="28"/>
          <w:szCs w:val="28"/>
        </w:rPr>
        <w:t xml:space="preserve"> (САЗ 09-41), от 12 марта 2010 года № 38-ЗИ-VI (САЗ 10-10); от 10 августа 2009 года </w:t>
      </w:r>
      <w:r w:rsidR="007A215C" w:rsidRPr="00EB6276">
        <w:rPr>
          <w:rFonts w:eastAsia="Calibri"/>
          <w:sz w:val="28"/>
          <w:szCs w:val="28"/>
        </w:rPr>
        <w:br/>
        <w:t>№ 840-ЗД-</w:t>
      </w:r>
      <w:r w:rsidR="007A215C" w:rsidRPr="00EB6276">
        <w:rPr>
          <w:rFonts w:eastAsia="Calibri"/>
          <w:sz w:val="28"/>
          <w:szCs w:val="28"/>
          <w:lang w:val="en-US"/>
        </w:rPr>
        <w:t>IV</w:t>
      </w:r>
      <w:r w:rsidR="007A215C" w:rsidRPr="00EB6276">
        <w:rPr>
          <w:rFonts w:eastAsia="Calibri"/>
          <w:sz w:val="28"/>
          <w:szCs w:val="28"/>
        </w:rPr>
        <w:t xml:space="preserve"> (САЗ 09-33); от 29 сентября 2010 года № 177-ЗИД-</w:t>
      </w:r>
      <w:r w:rsidR="007A215C" w:rsidRPr="00EB6276">
        <w:rPr>
          <w:rFonts w:eastAsia="Calibri"/>
          <w:sz w:val="28"/>
          <w:szCs w:val="28"/>
          <w:lang w:val="en-US"/>
        </w:rPr>
        <w:t>IV</w:t>
      </w:r>
      <w:r w:rsidR="007A215C" w:rsidRPr="00EB6276">
        <w:rPr>
          <w:rFonts w:eastAsia="Calibri"/>
          <w:sz w:val="28"/>
          <w:szCs w:val="28"/>
        </w:rPr>
        <w:t xml:space="preserve"> </w:t>
      </w:r>
      <w:r w:rsidR="007A215C" w:rsidRPr="00EB6276">
        <w:rPr>
          <w:rFonts w:eastAsia="Calibri"/>
          <w:sz w:val="28"/>
          <w:szCs w:val="28"/>
        </w:rPr>
        <w:br/>
        <w:t>(САЗ 10-39); от 29 сентября 2010 года № 180-ЗИ-</w:t>
      </w:r>
      <w:r w:rsidR="007A215C" w:rsidRPr="00EB6276">
        <w:rPr>
          <w:rFonts w:eastAsia="Calibri"/>
          <w:sz w:val="28"/>
          <w:szCs w:val="28"/>
          <w:lang w:val="en-US"/>
        </w:rPr>
        <w:t>IV</w:t>
      </w:r>
      <w:r w:rsidR="007A215C" w:rsidRPr="00EB6276">
        <w:rPr>
          <w:rFonts w:eastAsia="Calibri"/>
          <w:sz w:val="28"/>
          <w:szCs w:val="28"/>
        </w:rPr>
        <w:t xml:space="preserve"> (САЗ 10-39); </w:t>
      </w:r>
      <w:r w:rsidR="007A215C" w:rsidRPr="00EB6276">
        <w:rPr>
          <w:rFonts w:eastAsia="Calibri"/>
          <w:sz w:val="28"/>
          <w:szCs w:val="28"/>
        </w:rPr>
        <w:br/>
        <w:t xml:space="preserve">от 13 октября 2010 года № 195-ЗИ-IV (САЗ 10-41); от 10 декабря 2010 года </w:t>
      </w:r>
      <w:r w:rsidR="007A215C" w:rsidRPr="00EB6276">
        <w:rPr>
          <w:rFonts w:eastAsia="Calibri"/>
          <w:sz w:val="28"/>
          <w:szCs w:val="28"/>
        </w:rPr>
        <w:br/>
        <w:t>№ 255-ЗИД-IV (САЗ 10-49); от 27 сентября 2011 года № 149-ЗИ-</w:t>
      </w:r>
      <w:r w:rsidR="007A215C" w:rsidRPr="00EB6276">
        <w:rPr>
          <w:rFonts w:eastAsia="Calibri"/>
          <w:sz w:val="28"/>
          <w:szCs w:val="28"/>
          <w:lang w:val="en-US"/>
        </w:rPr>
        <w:t>V</w:t>
      </w:r>
      <w:r w:rsidR="007A215C" w:rsidRPr="00EB6276">
        <w:rPr>
          <w:rFonts w:eastAsia="Calibri"/>
          <w:sz w:val="28"/>
          <w:szCs w:val="28"/>
        </w:rPr>
        <w:t xml:space="preserve"> </w:t>
      </w:r>
      <w:r w:rsidR="007A215C" w:rsidRPr="00EB6276">
        <w:rPr>
          <w:rFonts w:eastAsia="Calibri"/>
          <w:sz w:val="28"/>
          <w:szCs w:val="28"/>
        </w:rPr>
        <w:br/>
      </w:r>
      <w:r w:rsidR="007A215C" w:rsidRPr="00EB6276">
        <w:rPr>
          <w:rFonts w:eastAsia="Calibri"/>
          <w:sz w:val="28"/>
          <w:szCs w:val="28"/>
        </w:rPr>
        <w:lastRenderedPageBreak/>
        <w:t xml:space="preserve">(САЗ 11-39); </w:t>
      </w:r>
      <w:r w:rsidR="007A215C" w:rsidRPr="00EB6276">
        <w:rPr>
          <w:rFonts w:eastAsia="Calibri"/>
          <w:bCs/>
          <w:sz w:val="28"/>
          <w:szCs w:val="28"/>
        </w:rPr>
        <w:t xml:space="preserve">от </w:t>
      </w:r>
      <w:r w:rsidR="007A215C" w:rsidRPr="00EB6276">
        <w:rPr>
          <w:rFonts w:eastAsia="Calibri"/>
          <w:sz w:val="28"/>
          <w:szCs w:val="28"/>
        </w:rPr>
        <w:t>28 ноября 2011 года № 218-ЗИД-</w:t>
      </w:r>
      <w:r w:rsidR="007A215C" w:rsidRPr="00EB6276">
        <w:rPr>
          <w:rFonts w:eastAsia="Calibri"/>
          <w:sz w:val="28"/>
          <w:szCs w:val="28"/>
          <w:lang w:val="en-US"/>
        </w:rPr>
        <w:t>V</w:t>
      </w:r>
      <w:r w:rsidR="007A215C" w:rsidRPr="00EB6276">
        <w:rPr>
          <w:rFonts w:eastAsia="Calibri"/>
          <w:sz w:val="28"/>
          <w:szCs w:val="28"/>
        </w:rPr>
        <w:t xml:space="preserve"> (САЗ 11-48); от 23 марта 2012 года № 33-ЗИ-</w:t>
      </w:r>
      <w:r w:rsidR="007A215C" w:rsidRPr="00EB6276">
        <w:rPr>
          <w:rFonts w:eastAsia="Calibri"/>
          <w:sz w:val="28"/>
          <w:szCs w:val="28"/>
          <w:lang w:val="en-US"/>
        </w:rPr>
        <w:t>V</w:t>
      </w:r>
      <w:r w:rsidR="007A215C" w:rsidRPr="00EB6276">
        <w:rPr>
          <w:rFonts w:eastAsia="Calibri"/>
          <w:sz w:val="28"/>
          <w:szCs w:val="28"/>
        </w:rPr>
        <w:t xml:space="preserve"> (САЗ 12-13); от 17 июня 2013 года № 124-ЗИ-</w:t>
      </w:r>
      <w:r w:rsidR="007A215C" w:rsidRPr="00EB6276">
        <w:rPr>
          <w:rFonts w:eastAsia="Calibri"/>
          <w:sz w:val="28"/>
          <w:szCs w:val="28"/>
          <w:lang w:val="en-US"/>
        </w:rPr>
        <w:t>V</w:t>
      </w:r>
      <w:r w:rsidR="007A215C" w:rsidRPr="00EB6276">
        <w:rPr>
          <w:rFonts w:eastAsia="Calibri"/>
          <w:sz w:val="28"/>
          <w:szCs w:val="28"/>
        </w:rPr>
        <w:t xml:space="preserve"> </w:t>
      </w:r>
      <w:r w:rsidR="007A215C" w:rsidRPr="00EB6276">
        <w:rPr>
          <w:rFonts w:eastAsia="Calibri"/>
          <w:sz w:val="28"/>
          <w:szCs w:val="28"/>
        </w:rPr>
        <w:br/>
        <w:t>(САЗ 13-24); от 21 июня 2013 года № 128-ЗИ-</w:t>
      </w:r>
      <w:r w:rsidR="007A215C" w:rsidRPr="00EB6276">
        <w:rPr>
          <w:rFonts w:eastAsia="Calibri"/>
          <w:sz w:val="28"/>
          <w:szCs w:val="28"/>
          <w:lang w:val="en-US"/>
        </w:rPr>
        <w:t>V</w:t>
      </w:r>
      <w:r w:rsidR="007A215C" w:rsidRPr="00EB6276">
        <w:rPr>
          <w:rFonts w:eastAsia="Calibri"/>
          <w:sz w:val="28"/>
          <w:szCs w:val="28"/>
        </w:rPr>
        <w:t xml:space="preserve"> (САЗ 13-24); от 25 июля </w:t>
      </w:r>
      <w:r w:rsidR="007A215C" w:rsidRPr="00EB6276">
        <w:rPr>
          <w:rFonts w:eastAsia="Calibri"/>
          <w:sz w:val="28"/>
          <w:szCs w:val="28"/>
        </w:rPr>
        <w:br/>
        <w:t>2013 года № 162-ЗД-V (САЗ 13-29); от 23 августа 2013 года № 180-ЗИ-</w:t>
      </w:r>
      <w:r w:rsidR="007A215C" w:rsidRPr="00EB6276">
        <w:rPr>
          <w:rFonts w:eastAsia="Calibri"/>
          <w:sz w:val="28"/>
          <w:szCs w:val="28"/>
          <w:lang w:val="en-US"/>
        </w:rPr>
        <w:t>V</w:t>
      </w:r>
      <w:r w:rsidR="007A215C" w:rsidRPr="00EB6276">
        <w:rPr>
          <w:rFonts w:eastAsia="Calibri"/>
          <w:sz w:val="28"/>
          <w:szCs w:val="28"/>
        </w:rPr>
        <w:t xml:space="preserve"> </w:t>
      </w:r>
      <w:r w:rsidR="007A215C" w:rsidRPr="00EB6276">
        <w:rPr>
          <w:rFonts w:eastAsia="Calibri"/>
          <w:sz w:val="28"/>
          <w:szCs w:val="28"/>
        </w:rPr>
        <w:br/>
        <w:t>(САЗ 13-33); от 17 апреля 2014 года № 83-ЗИ-</w:t>
      </w:r>
      <w:r w:rsidR="007A215C" w:rsidRPr="00EB6276">
        <w:rPr>
          <w:rFonts w:eastAsia="Calibri"/>
          <w:sz w:val="28"/>
          <w:szCs w:val="28"/>
          <w:lang w:val="en-US"/>
        </w:rPr>
        <w:t>V</w:t>
      </w:r>
      <w:r w:rsidR="007A215C" w:rsidRPr="00EB6276">
        <w:rPr>
          <w:rFonts w:eastAsia="Calibri"/>
          <w:sz w:val="28"/>
          <w:szCs w:val="28"/>
        </w:rPr>
        <w:t xml:space="preserve"> (САЗ 14-16); от 23 декабря 2014 года № 219-ЗИ-</w:t>
      </w:r>
      <w:r w:rsidR="007A215C" w:rsidRPr="00EB6276">
        <w:rPr>
          <w:rFonts w:eastAsia="Calibri"/>
          <w:sz w:val="28"/>
          <w:szCs w:val="28"/>
          <w:lang w:val="en-US"/>
        </w:rPr>
        <w:t>V</w:t>
      </w:r>
      <w:r w:rsidR="007A215C" w:rsidRPr="00EB6276">
        <w:rPr>
          <w:rFonts w:eastAsia="Calibri"/>
          <w:sz w:val="28"/>
          <w:szCs w:val="28"/>
        </w:rPr>
        <w:t xml:space="preserve"> (САЗ 14-52); от 28 марта 2016 года № 55-ЗИ-</w:t>
      </w:r>
      <w:r w:rsidR="007A215C" w:rsidRPr="00EB6276">
        <w:rPr>
          <w:rFonts w:eastAsia="Calibri"/>
          <w:sz w:val="28"/>
          <w:szCs w:val="28"/>
          <w:lang w:val="en-US"/>
        </w:rPr>
        <w:t>VI</w:t>
      </w:r>
      <w:r w:rsidR="007A215C" w:rsidRPr="00EB6276">
        <w:rPr>
          <w:rFonts w:eastAsia="Calibri"/>
          <w:sz w:val="28"/>
          <w:szCs w:val="28"/>
        </w:rPr>
        <w:t xml:space="preserve"> </w:t>
      </w:r>
      <w:r w:rsidR="007A215C" w:rsidRPr="00EB6276">
        <w:rPr>
          <w:rFonts w:eastAsia="Calibri"/>
          <w:sz w:val="28"/>
          <w:szCs w:val="28"/>
        </w:rPr>
        <w:br/>
        <w:t>(САЗ 16-13); от 30 июня 2016 года № 164-ЗИ-</w:t>
      </w:r>
      <w:r w:rsidR="007A215C" w:rsidRPr="00EB6276">
        <w:rPr>
          <w:rFonts w:eastAsia="Calibri"/>
          <w:sz w:val="28"/>
          <w:szCs w:val="28"/>
          <w:lang w:val="en-US"/>
        </w:rPr>
        <w:t>VI</w:t>
      </w:r>
      <w:r w:rsidR="007A215C" w:rsidRPr="00EB6276">
        <w:rPr>
          <w:rFonts w:eastAsia="Calibri"/>
          <w:sz w:val="28"/>
          <w:szCs w:val="28"/>
        </w:rPr>
        <w:t xml:space="preserve"> (САЗ 16-26); от 28 декабря 2016 года № 308-ЗИ-VI (САЗ 17-1); от 17 февраля 2017 года № 37-ЗИ-</w:t>
      </w:r>
      <w:r w:rsidR="007A215C" w:rsidRPr="00EB6276">
        <w:rPr>
          <w:rFonts w:eastAsia="Calibri"/>
          <w:sz w:val="28"/>
          <w:szCs w:val="28"/>
          <w:lang w:val="en-US"/>
        </w:rPr>
        <w:t>VI</w:t>
      </w:r>
      <w:r w:rsidR="007A215C" w:rsidRPr="00EB6276">
        <w:rPr>
          <w:rFonts w:eastAsia="Calibri"/>
          <w:sz w:val="28"/>
          <w:szCs w:val="28"/>
        </w:rPr>
        <w:t xml:space="preserve"> </w:t>
      </w:r>
      <w:r w:rsidR="007A215C" w:rsidRPr="00EB6276">
        <w:rPr>
          <w:rFonts w:eastAsia="Calibri"/>
          <w:sz w:val="28"/>
          <w:szCs w:val="28"/>
        </w:rPr>
        <w:br/>
        <w:t>(САЗ 17-8); от 24 марта 2017 года № 57-ЗИД-</w:t>
      </w:r>
      <w:r w:rsidR="007A215C" w:rsidRPr="00EB6276">
        <w:rPr>
          <w:rFonts w:eastAsia="Calibri"/>
          <w:sz w:val="28"/>
          <w:szCs w:val="28"/>
          <w:lang w:val="en-US"/>
        </w:rPr>
        <w:t>VI</w:t>
      </w:r>
      <w:r w:rsidR="007A215C" w:rsidRPr="00EB6276">
        <w:rPr>
          <w:rFonts w:eastAsia="Calibri"/>
          <w:sz w:val="28"/>
          <w:szCs w:val="28"/>
        </w:rPr>
        <w:t xml:space="preserve"> (САЗ 17-13); от 29 марта </w:t>
      </w:r>
      <w:r w:rsidR="007A215C" w:rsidRPr="00EB6276">
        <w:rPr>
          <w:rFonts w:eastAsia="Calibri"/>
          <w:sz w:val="28"/>
          <w:szCs w:val="28"/>
        </w:rPr>
        <w:br/>
        <w:t>2017 года № 66-ЗИД-</w:t>
      </w:r>
      <w:r w:rsidR="007A215C" w:rsidRPr="00EB6276">
        <w:rPr>
          <w:rFonts w:eastAsia="Calibri"/>
          <w:sz w:val="28"/>
          <w:szCs w:val="28"/>
          <w:lang w:val="en-US"/>
        </w:rPr>
        <w:t>VI</w:t>
      </w:r>
      <w:r w:rsidR="007A215C" w:rsidRPr="00EB6276">
        <w:rPr>
          <w:rFonts w:eastAsia="Calibri"/>
          <w:sz w:val="28"/>
          <w:szCs w:val="28"/>
        </w:rPr>
        <w:t xml:space="preserve"> (САЗ 17-14) с изменением, внесенным Законом Приднестровской Молдавской Республики от 22 июня 2017 года </w:t>
      </w:r>
      <w:r w:rsidR="007A215C" w:rsidRPr="00EB6276">
        <w:rPr>
          <w:rFonts w:eastAsia="Calibri"/>
          <w:sz w:val="28"/>
          <w:szCs w:val="28"/>
        </w:rPr>
        <w:br/>
        <w:t xml:space="preserve">№ 181-ЗИ-VI (САЗ 17-26); от 11 апреля 2017 года № 84-ЗИ-VI (САЗ 17-16); </w:t>
      </w:r>
      <w:r w:rsidR="00721248" w:rsidRPr="00EB6276">
        <w:rPr>
          <w:rFonts w:eastAsia="Calibri"/>
          <w:sz w:val="28"/>
          <w:szCs w:val="28"/>
        </w:rPr>
        <w:br/>
      </w:r>
      <w:r w:rsidR="007A215C" w:rsidRPr="00EB6276">
        <w:rPr>
          <w:rFonts w:eastAsia="Calibri"/>
          <w:sz w:val="28"/>
          <w:szCs w:val="28"/>
        </w:rPr>
        <w:t>от 19 июля 2017 года № 225-ЗД-</w:t>
      </w:r>
      <w:r w:rsidR="007A215C" w:rsidRPr="00EB6276">
        <w:rPr>
          <w:rFonts w:eastAsia="Calibri"/>
          <w:sz w:val="28"/>
          <w:szCs w:val="28"/>
          <w:lang w:val="en-US"/>
        </w:rPr>
        <w:t>VI</w:t>
      </w:r>
      <w:r w:rsidR="007A215C" w:rsidRPr="00EB6276">
        <w:rPr>
          <w:rFonts w:eastAsia="Calibri"/>
          <w:sz w:val="28"/>
          <w:szCs w:val="28"/>
        </w:rPr>
        <w:t xml:space="preserve"> (САЗ 17-30); от 20 декабря 2017 года </w:t>
      </w:r>
      <w:r w:rsidR="007A215C" w:rsidRPr="00EB6276">
        <w:rPr>
          <w:rFonts w:eastAsia="Calibri"/>
          <w:sz w:val="28"/>
          <w:szCs w:val="28"/>
        </w:rPr>
        <w:br/>
        <w:t>№ 382-ЗИ-</w:t>
      </w:r>
      <w:r w:rsidR="007A215C" w:rsidRPr="00EB6276">
        <w:rPr>
          <w:rFonts w:eastAsia="Calibri"/>
          <w:sz w:val="28"/>
          <w:szCs w:val="28"/>
          <w:lang w:val="en-US"/>
        </w:rPr>
        <w:t>VI</w:t>
      </w:r>
      <w:r w:rsidR="007A215C" w:rsidRPr="00EB6276">
        <w:rPr>
          <w:rFonts w:eastAsia="Calibri"/>
          <w:sz w:val="28"/>
          <w:szCs w:val="28"/>
        </w:rPr>
        <w:t xml:space="preserve"> (САЗ 17-52); от 28 декабря 2017 года № 391-ЗД-</w:t>
      </w:r>
      <w:r w:rsidR="007A215C" w:rsidRPr="00EB6276">
        <w:rPr>
          <w:rFonts w:eastAsia="Calibri"/>
          <w:sz w:val="28"/>
          <w:szCs w:val="28"/>
          <w:lang w:val="en-US"/>
        </w:rPr>
        <w:t>VI</w:t>
      </w:r>
      <w:r w:rsidR="007A215C" w:rsidRPr="00EB6276">
        <w:rPr>
          <w:rFonts w:eastAsia="Calibri"/>
          <w:sz w:val="28"/>
          <w:szCs w:val="28"/>
        </w:rPr>
        <w:t xml:space="preserve"> </w:t>
      </w:r>
      <w:r w:rsidR="007A215C" w:rsidRPr="00EB6276">
        <w:rPr>
          <w:rFonts w:eastAsia="Calibri"/>
          <w:sz w:val="28"/>
          <w:szCs w:val="28"/>
        </w:rPr>
        <w:br/>
        <w:t>(САЗ 18-1,1); от 6 февраля 2018 года № 32-ЗД-</w:t>
      </w:r>
      <w:r w:rsidR="007A215C" w:rsidRPr="00EB6276">
        <w:rPr>
          <w:rFonts w:eastAsia="Calibri"/>
          <w:sz w:val="28"/>
          <w:szCs w:val="28"/>
          <w:lang w:val="en-US"/>
        </w:rPr>
        <w:t>VI</w:t>
      </w:r>
      <w:r w:rsidR="007A215C" w:rsidRPr="00EB6276">
        <w:rPr>
          <w:rFonts w:eastAsia="Calibri"/>
          <w:sz w:val="28"/>
          <w:szCs w:val="28"/>
        </w:rPr>
        <w:t xml:space="preserve"> (САЗ 18-6); от 8 мая </w:t>
      </w:r>
      <w:r w:rsidR="007A215C" w:rsidRPr="00EB6276">
        <w:rPr>
          <w:rFonts w:eastAsia="Calibri"/>
          <w:sz w:val="28"/>
          <w:szCs w:val="28"/>
        </w:rPr>
        <w:br/>
        <w:t>2018 года № 125-ЗД-VI (САЗ 18-19); от 26 июля 2018 года № 249-ЗИД-</w:t>
      </w:r>
      <w:r w:rsidR="007A215C" w:rsidRPr="00EB6276">
        <w:rPr>
          <w:rFonts w:eastAsia="Calibri"/>
          <w:sz w:val="28"/>
          <w:szCs w:val="28"/>
          <w:lang w:val="en-US"/>
        </w:rPr>
        <w:t>VI</w:t>
      </w:r>
      <w:r w:rsidR="007A215C" w:rsidRPr="00EB6276">
        <w:rPr>
          <w:rFonts w:eastAsia="Calibri"/>
          <w:sz w:val="28"/>
          <w:szCs w:val="28"/>
        </w:rPr>
        <w:t xml:space="preserve"> </w:t>
      </w:r>
      <w:r w:rsidR="00721248" w:rsidRPr="00EB6276">
        <w:rPr>
          <w:rFonts w:eastAsia="Calibri"/>
          <w:sz w:val="28"/>
          <w:szCs w:val="28"/>
        </w:rPr>
        <w:br/>
      </w:r>
      <w:r w:rsidR="007A215C" w:rsidRPr="00EB6276">
        <w:rPr>
          <w:rFonts w:eastAsia="Calibri"/>
          <w:sz w:val="28"/>
          <w:szCs w:val="28"/>
        </w:rPr>
        <w:t xml:space="preserve">(САЗ 18-30); от 1 октября 2018 года № 280-ЗИД-VI (САЗ 18-40); от 6 ноября 2018 года </w:t>
      </w:r>
      <w:r w:rsidR="007A215C" w:rsidRPr="00EB6276">
        <w:rPr>
          <w:rFonts w:eastAsia="Calibri"/>
          <w:bCs/>
          <w:sz w:val="28"/>
          <w:szCs w:val="28"/>
        </w:rPr>
        <w:t>№ 297-ЗИД-</w:t>
      </w:r>
      <w:r w:rsidR="007A215C" w:rsidRPr="00EB6276">
        <w:rPr>
          <w:rFonts w:eastAsia="Calibri"/>
          <w:bCs/>
          <w:sz w:val="28"/>
          <w:szCs w:val="28"/>
          <w:lang w:val="en-US"/>
        </w:rPr>
        <w:t>VI</w:t>
      </w:r>
      <w:r w:rsidR="007A215C" w:rsidRPr="00EB6276">
        <w:rPr>
          <w:rFonts w:eastAsia="Calibri"/>
          <w:bCs/>
          <w:sz w:val="28"/>
          <w:szCs w:val="28"/>
        </w:rPr>
        <w:t xml:space="preserve"> (САЗ 18-45)</w:t>
      </w:r>
      <w:r w:rsidR="007A215C" w:rsidRPr="00EB6276">
        <w:rPr>
          <w:rFonts w:eastAsia="Calibri"/>
          <w:sz w:val="28"/>
          <w:szCs w:val="28"/>
        </w:rPr>
        <w:t xml:space="preserve">; от 28 декабря 2018 года </w:t>
      </w:r>
      <w:r w:rsidR="007A215C" w:rsidRPr="00EB6276">
        <w:rPr>
          <w:rFonts w:eastAsia="Calibri"/>
          <w:bCs/>
          <w:sz w:val="28"/>
          <w:szCs w:val="28"/>
        </w:rPr>
        <w:t>№ 357-ЗИД-</w:t>
      </w:r>
      <w:r w:rsidR="007A215C" w:rsidRPr="00EB6276">
        <w:rPr>
          <w:rFonts w:eastAsia="Calibri"/>
          <w:bCs/>
          <w:sz w:val="28"/>
          <w:szCs w:val="28"/>
          <w:lang w:val="en-US"/>
        </w:rPr>
        <w:t>VI</w:t>
      </w:r>
      <w:r w:rsidR="007A215C" w:rsidRPr="00EB6276">
        <w:rPr>
          <w:rFonts w:eastAsia="Calibri"/>
          <w:bCs/>
          <w:sz w:val="28"/>
          <w:szCs w:val="28"/>
        </w:rPr>
        <w:t xml:space="preserve"> </w:t>
      </w:r>
      <w:r w:rsidR="007A215C" w:rsidRPr="00EB6276">
        <w:rPr>
          <w:rFonts w:eastAsia="Calibri"/>
          <w:bCs/>
          <w:sz w:val="28"/>
          <w:szCs w:val="28"/>
        </w:rPr>
        <w:br/>
        <w:t>(САЗ 18-52,1);</w:t>
      </w:r>
      <w:r w:rsidR="007A215C" w:rsidRPr="00EB6276">
        <w:rPr>
          <w:rFonts w:eastAsia="Calibri"/>
          <w:sz w:val="28"/>
          <w:szCs w:val="28"/>
        </w:rPr>
        <w:t xml:space="preserve"> от 29 декабря 2018 года </w:t>
      </w:r>
      <w:r w:rsidR="007A215C" w:rsidRPr="00EB6276">
        <w:rPr>
          <w:rFonts w:eastAsia="Calibri"/>
          <w:bCs/>
          <w:sz w:val="28"/>
          <w:szCs w:val="28"/>
        </w:rPr>
        <w:t>№ 360-ЗИ-</w:t>
      </w:r>
      <w:r w:rsidR="007A215C" w:rsidRPr="00EB6276">
        <w:rPr>
          <w:rFonts w:eastAsia="Calibri"/>
          <w:bCs/>
          <w:sz w:val="28"/>
          <w:szCs w:val="28"/>
          <w:lang w:val="en-US"/>
        </w:rPr>
        <w:t>VI</w:t>
      </w:r>
      <w:r w:rsidR="007A215C" w:rsidRPr="00EB6276">
        <w:rPr>
          <w:rFonts w:eastAsia="Calibri"/>
          <w:bCs/>
          <w:sz w:val="28"/>
          <w:szCs w:val="28"/>
        </w:rPr>
        <w:t xml:space="preserve"> (САЗ 18-52,1); </w:t>
      </w:r>
      <w:r w:rsidR="007A215C" w:rsidRPr="00EB6276">
        <w:rPr>
          <w:rFonts w:eastAsia="Calibri"/>
          <w:bCs/>
          <w:sz w:val="28"/>
          <w:szCs w:val="28"/>
        </w:rPr>
        <w:br/>
        <w:t xml:space="preserve">от </w:t>
      </w:r>
      <w:r w:rsidR="007A215C" w:rsidRPr="00EB6276">
        <w:rPr>
          <w:rFonts w:eastAsia="Calibri"/>
          <w:sz w:val="28"/>
          <w:szCs w:val="28"/>
        </w:rPr>
        <w:t xml:space="preserve">16 декабря 2019 года </w:t>
      </w:r>
      <w:r w:rsidR="007A215C" w:rsidRPr="00EB6276">
        <w:rPr>
          <w:rFonts w:eastAsia="Calibri"/>
          <w:bCs/>
          <w:sz w:val="28"/>
          <w:szCs w:val="28"/>
        </w:rPr>
        <w:t>№ 233-ЗИ-</w:t>
      </w:r>
      <w:r w:rsidR="007A215C" w:rsidRPr="00EB6276">
        <w:rPr>
          <w:rFonts w:eastAsia="Calibri"/>
          <w:bCs/>
          <w:sz w:val="28"/>
          <w:szCs w:val="28"/>
          <w:lang w:val="en-US"/>
        </w:rPr>
        <w:t>VI</w:t>
      </w:r>
      <w:r w:rsidR="007A215C" w:rsidRPr="00EB6276">
        <w:rPr>
          <w:rFonts w:eastAsia="Calibri"/>
          <w:bCs/>
          <w:sz w:val="28"/>
          <w:szCs w:val="28"/>
        </w:rPr>
        <w:t xml:space="preserve"> (САЗ 19-49); от 30 марта 2020 года </w:t>
      </w:r>
      <w:r w:rsidR="007A215C" w:rsidRPr="00EB6276">
        <w:rPr>
          <w:rFonts w:eastAsia="Calibri"/>
          <w:bCs/>
          <w:sz w:val="28"/>
          <w:szCs w:val="28"/>
        </w:rPr>
        <w:br/>
        <w:t>№ 57-ЗИ-</w:t>
      </w:r>
      <w:r w:rsidR="007A215C" w:rsidRPr="00EB6276">
        <w:rPr>
          <w:rFonts w:eastAsia="Calibri"/>
          <w:bCs/>
          <w:sz w:val="28"/>
          <w:szCs w:val="28"/>
          <w:lang w:val="en-US"/>
        </w:rPr>
        <w:t>VI</w:t>
      </w:r>
      <w:r w:rsidR="007A215C" w:rsidRPr="00EB6276">
        <w:rPr>
          <w:rFonts w:eastAsia="Calibri"/>
          <w:bCs/>
          <w:sz w:val="28"/>
          <w:szCs w:val="28"/>
        </w:rPr>
        <w:t xml:space="preserve"> (САЗ 20-14);</w:t>
      </w:r>
      <w:r w:rsidR="007A215C" w:rsidRPr="00EB6276">
        <w:rPr>
          <w:rFonts w:eastAsia="Calibri"/>
          <w:sz w:val="28"/>
          <w:szCs w:val="28"/>
        </w:rPr>
        <w:t xml:space="preserve"> от 7 августа 2020 года № 141-ЗИД-VI (САЗ 20-32); от 19 октября 2021 года № 245-ЗИД-</w:t>
      </w:r>
      <w:r w:rsidR="007A215C" w:rsidRPr="00EB6276">
        <w:rPr>
          <w:rFonts w:eastAsia="Calibri"/>
          <w:sz w:val="28"/>
          <w:szCs w:val="28"/>
          <w:lang w:val="en-US"/>
        </w:rPr>
        <w:t>VII</w:t>
      </w:r>
      <w:r w:rsidR="007A215C" w:rsidRPr="00EB6276">
        <w:rPr>
          <w:rFonts w:eastAsia="Calibri"/>
          <w:sz w:val="28"/>
          <w:szCs w:val="28"/>
        </w:rPr>
        <w:t xml:space="preserve"> (САЗ 21-42); от 30 декабря 2021 года № 367-ЗИ-</w:t>
      </w:r>
      <w:r w:rsidR="007A215C" w:rsidRPr="00EB6276">
        <w:rPr>
          <w:rFonts w:eastAsia="Calibri"/>
          <w:sz w:val="28"/>
          <w:szCs w:val="28"/>
          <w:lang w:val="en-US"/>
        </w:rPr>
        <w:t>VII</w:t>
      </w:r>
      <w:r w:rsidR="007A215C" w:rsidRPr="00EB6276">
        <w:rPr>
          <w:rFonts w:eastAsia="Calibri"/>
          <w:sz w:val="28"/>
          <w:szCs w:val="28"/>
        </w:rPr>
        <w:t xml:space="preserve"> (САЗ 21-52,1); от 29 сентября 2022 года № 260-ЗИ-VII </w:t>
      </w:r>
      <w:r w:rsidR="007A215C" w:rsidRPr="00EB6276">
        <w:rPr>
          <w:rFonts w:eastAsia="Calibri"/>
          <w:sz w:val="28"/>
          <w:szCs w:val="28"/>
        </w:rPr>
        <w:br/>
        <w:t>(САЗ 22-38,1); от 1 февраля 2023 года № 11-ЗД-</w:t>
      </w:r>
      <w:r w:rsidR="007A215C" w:rsidRPr="00EB6276">
        <w:rPr>
          <w:rFonts w:eastAsia="Calibri"/>
          <w:sz w:val="28"/>
          <w:szCs w:val="28"/>
          <w:lang w:val="en-US"/>
        </w:rPr>
        <w:t>VII</w:t>
      </w:r>
      <w:r w:rsidR="007A215C" w:rsidRPr="00EB6276">
        <w:rPr>
          <w:rFonts w:eastAsia="Calibri"/>
          <w:sz w:val="28"/>
          <w:szCs w:val="28"/>
        </w:rPr>
        <w:t xml:space="preserve"> (САЗ 23-5); от 1 февраля 2023 года № 13-ЗИД-</w:t>
      </w:r>
      <w:r w:rsidR="007A215C" w:rsidRPr="00EB6276">
        <w:rPr>
          <w:rFonts w:eastAsia="Calibri"/>
          <w:sz w:val="28"/>
          <w:szCs w:val="28"/>
          <w:lang w:val="en-US"/>
        </w:rPr>
        <w:t>VII</w:t>
      </w:r>
      <w:r w:rsidR="007A215C" w:rsidRPr="00EB6276">
        <w:rPr>
          <w:rFonts w:eastAsia="Calibri"/>
          <w:sz w:val="28"/>
          <w:szCs w:val="28"/>
        </w:rPr>
        <w:t xml:space="preserve"> (САЗ 23-5); от 21 июня 2023 года № 149-ЗИ-VII </w:t>
      </w:r>
      <w:r w:rsidR="007A215C" w:rsidRPr="00EB6276">
        <w:rPr>
          <w:rFonts w:eastAsia="Calibri"/>
          <w:sz w:val="28"/>
          <w:szCs w:val="28"/>
        </w:rPr>
        <w:br/>
        <w:t>(САЗ 23-25)</w:t>
      </w:r>
      <w:r w:rsidR="00721248" w:rsidRPr="00EB6276">
        <w:rPr>
          <w:rFonts w:eastAsia="Calibri"/>
          <w:sz w:val="28"/>
          <w:szCs w:val="28"/>
        </w:rPr>
        <w:t>; от 25 июля 2023 года № 261-ЗИ-VII (САЗ 23-30)</w:t>
      </w:r>
      <w:r w:rsidRPr="00EB6276">
        <w:rPr>
          <w:sz w:val="28"/>
          <w:szCs w:val="28"/>
        </w:rPr>
        <w:t>, с</w:t>
      </w:r>
      <w:r w:rsidR="009358A4">
        <w:rPr>
          <w:sz w:val="28"/>
          <w:szCs w:val="28"/>
        </w:rPr>
        <w:t xml:space="preserve">ледующие изменения и </w:t>
      </w:r>
      <w:r w:rsidR="009358A4" w:rsidRPr="00B41CBF">
        <w:rPr>
          <w:sz w:val="28"/>
          <w:szCs w:val="28"/>
        </w:rPr>
        <w:t>дополнение.</w:t>
      </w:r>
    </w:p>
    <w:p w:rsidR="009C5C9A" w:rsidRPr="00EB6276" w:rsidRDefault="009C5C9A" w:rsidP="00CC4451">
      <w:pPr>
        <w:ind w:firstLine="709"/>
        <w:jc w:val="both"/>
        <w:rPr>
          <w:sz w:val="28"/>
          <w:szCs w:val="28"/>
        </w:rPr>
      </w:pPr>
    </w:p>
    <w:p w:rsidR="00631C22" w:rsidRPr="00EB6276" w:rsidRDefault="00D55EF1" w:rsidP="00CC4451">
      <w:pPr>
        <w:ind w:firstLine="709"/>
        <w:jc w:val="both"/>
        <w:rPr>
          <w:rFonts w:eastAsia="Calibri"/>
          <w:sz w:val="28"/>
          <w:szCs w:val="28"/>
        </w:rPr>
      </w:pPr>
      <w:r w:rsidRPr="00EB6276">
        <w:rPr>
          <w:rFonts w:eastAsia="Calibri"/>
          <w:sz w:val="28"/>
          <w:szCs w:val="28"/>
        </w:rPr>
        <w:t xml:space="preserve">1. </w:t>
      </w:r>
      <w:r w:rsidR="00631C22" w:rsidRPr="00EB6276">
        <w:rPr>
          <w:rFonts w:eastAsia="Calibri"/>
          <w:sz w:val="28"/>
          <w:szCs w:val="28"/>
        </w:rPr>
        <w:t>Часть десятую пункта 2 статьи 7 изложить в следующей редакции:</w:t>
      </w:r>
    </w:p>
    <w:p w:rsidR="00631C22" w:rsidRPr="00EB6276" w:rsidRDefault="00D55EF1" w:rsidP="00CC4451">
      <w:pPr>
        <w:ind w:left="12" w:firstLine="709"/>
        <w:jc w:val="both"/>
        <w:rPr>
          <w:rFonts w:eastAsia="Calibri"/>
          <w:sz w:val="28"/>
          <w:szCs w:val="28"/>
        </w:rPr>
      </w:pPr>
      <w:r w:rsidRPr="00EB6276">
        <w:rPr>
          <w:rFonts w:eastAsia="Calibri"/>
          <w:sz w:val="28"/>
          <w:szCs w:val="28"/>
        </w:rPr>
        <w:t>«</w:t>
      </w:r>
      <w:r w:rsidR="00631C22" w:rsidRPr="00EB6276">
        <w:rPr>
          <w:rFonts w:eastAsia="Calibri"/>
          <w:sz w:val="28"/>
          <w:szCs w:val="28"/>
        </w:rPr>
        <w:t xml:space="preserve">При получении в текущем отчетном периоде права пользования (аренды) </w:t>
      </w:r>
      <w:r w:rsidR="006F3E30">
        <w:rPr>
          <w:rFonts w:eastAsia="Calibri"/>
          <w:sz w:val="28"/>
          <w:szCs w:val="28"/>
        </w:rPr>
        <w:t>земельным участком (</w:t>
      </w:r>
      <w:r w:rsidR="00631C22" w:rsidRPr="00EB6276">
        <w:rPr>
          <w:rFonts w:eastAsia="Calibri"/>
          <w:sz w:val="28"/>
          <w:szCs w:val="28"/>
        </w:rPr>
        <w:t>земельного участка</w:t>
      </w:r>
      <w:r w:rsidR="006F3E30">
        <w:rPr>
          <w:rFonts w:eastAsia="Calibri"/>
          <w:sz w:val="28"/>
          <w:szCs w:val="28"/>
        </w:rPr>
        <w:t>)</w:t>
      </w:r>
      <w:r w:rsidR="00631C22" w:rsidRPr="00EB6276">
        <w:rPr>
          <w:rFonts w:eastAsia="Calibri"/>
          <w:sz w:val="28"/>
          <w:szCs w:val="28"/>
        </w:rPr>
        <w:t xml:space="preserve"> после установленной даты предоставления расчета по земельному налогу уточненный налоговый расчет предоставляется в сроки, установленные для </w:t>
      </w:r>
      <w:r w:rsidR="00631C22" w:rsidRPr="00F50E70">
        <w:rPr>
          <w:rFonts w:eastAsia="Calibri"/>
          <w:sz w:val="28"/>
          <w:szCs w:val="28"/>
        </w:rPr>
        <w:t>предоставления квартальной налоговой отчетности за квартал, в котором произошли изменения. Уплата начисленных (</w:t>
      </w:r>
      <w:proofErr w:type="spellStart"/>
      <w:r w:rsidR="00631C22" w:rsidRPr="00F50E70">
        <w:rPr>
          <w:rFonts w:eastAsia="Calibri"/>
          <w:sz w:val="28"/>
          <w:szCs w:val="28"/>
        </w:rPr>
        <w:t>доначисленных</w:t>
      </w:r>
      <w:proofErr w:type="spellEnd"/>
      <w:r w:rsidR="00631C22" w:rsidRPr="00F50E70">
        <w:rPr>
          <w:rFonts w:eastAsia="Calibri"/>
          <w:sz w:val="28"/>
          <w:szCs w:val="28"/>
        </w:rPr>
        <w:t xml:space="preserve">) сумм земельного налога (арендной платы) либо зачет (возврат) излишне уплаченных сумм земельного налога </w:t>
      </w:r>
      <w:r w:rsidR="00BB2734" w:rsidRPr="00F50E70">
        <w:rPr>
          <w:rFonts w:eastAsia="Calibri"/>
          <w:sz w:val="28"/>
          <w:szCs w:val="28"/>
        </w:rPr>
        <w:br/>
      </w:r>
      <w:r w:rsidR="00631C22" w:rsidRPr="00F50E70">
        <w:rPr>
          <w:rFonts w:eastAsia="Calibri"/>
          <w:sz w:val="28"/>
          <w:szCs w:val="28"/>
        </w:rPr>
        <w:t>(арендной платы) производится в порядке и сроки</w:t>
      </w:r>
      <w:r w:rsidR="006F3E30" w:rsidRPr="00F50E70">
        <w:rPr>
          <w:rFonts w:eastAsia="Calibri"/>
          <w:sz w:val="28"/>
          <w:szCs w:val="28"/>
        </w:rPr>
        <w:t>,</w:t>
      </w:r>
      <w:r w:rsidR="00631C22" w:rsidRPr="00F50E70">
        <w:rPr>
          <w:rFonts w:eastAsia="Calibri"/>
          <w:sz w:val="28"/>
          <w:szCs w:val="28"/>
        </w:rPr>
        <w:t xml:space="preserve"> установленные пунктом 5 статьи 7 настоящего </w:t>
      </w:r>
      <w:r w:rsidR="006F3E30" w:rsidRPr="00F50E70">
        <w:rPr>
          <w:rFonts w:eastAsia="Calibri"/>
          <w:sz w:val="28"/>
          <w:szCs w:val="28"/>
        </w:rPr>
        <w:t>З</w:t>
      </w:r>
      <w:r w:rsidR="00631C22" w:rsidRPr="00F50E70">
        <w:rPr>
          <w:rFonts w:eastAsia="Calibri"/>
          <w:sz w:val="28"/>
          <w:szCs w:val="28"/>
        </w:rPr>
        <w:t xml:space="preserve">акона. При этом сумма налога определяется, исходя из количества полных месяцев нахождения в пользовании налогоплательщика </w:t>
      </w:r>
      <w:r w:rsidR="00631C22" w:rsidRPr="00EB6276">
        <w:rPr>
          <w:rFonts w:eastAsia="Calibri"/>
          <w:sz w:val="28"/>
          <w:szCs w:val="28"/>
        </w:rPr>
        <w:t>данного земельного участка».</w:t>
      </w:r>
    </w:p>
    <w:p w:rsidR="00631C22" w:rsidRPr="00EB6276" w:rsidRDefault="00631C22" w:rsidP="00CC4451">
      <w:pPr>
        <w:ind w:firstLine="709"/>
        <w:jc w:val="both"/>
        <w:rPr>
          <w:sz w:val="28"/>
          <w:szCs w:val="28"/>
        </w:rPr>
      </w:pPr>
    </w:p>
    <w:p w:rsidR="009C5C9A" w:rsidRPr="008411B2" w:rsidRDefault="00D55EF1" w:rsidP="00CC4451">
      <w:pPr>
        <w:ind w:firstLine="709"/>
        <w:jc w:val="both"/>
        <w:rPr>
          <w:sz w:val="28"/>
          <w:szCs w:val="28"/>
        </w:rPr>
      </w:pPr>
      <w:r w:rsidRPr="00EB6276">
        <w:rPr>
          <w:sz w:val="28"/>
          <w:szCs w:val="28"/>
        </w:rPr>
        <w:t>2</w:t>
      </w:r>
      <w:r w:rsidR="009C5C9A" w:rsidRPr="00EB6276">
        <w:rPr>
          <w:sz w:val="28"/>
          <w:szCs w:val="28"/>
        </w:rPr>
        <w:t>. В подпункте а</w:t>
      </w:r>
      <w:r w:rsidRPr="00EB6276">
        <w:rPr>
          <w:sz w:val="28"/>
          <w:szCs w:val="28"/>
        </w:rPr>
        <w:t>)</w:t>
      </w:r>
      <w:r w:rsidR="009C5C9A" w:rsidRPr="00EB6276">
        <w:rPr>
          <w:sz w:val="28"/>
          <w:szCs w:val="28"/>
        </w:rPr>
        <w:t xml:space="preserve"> части первой пункта 3 статьи 7 слова «поквартально 15 марта, 15 июня, 15 сентября, 15 декабря, в размере 1/4 годовой суммы по каждому сроку уплаты» заменить словами «поквартально до 15 марта, </w:t>
      </w:r>
      <w:r w:rsidRPr="00EB6276">
        <w:rPr>
          <w:sz w:val="28"/>
          <w:szCs w:val="28"/>
        </w:rPr>
        <w:br/>
      </w:r>
      <w:r w:rsidR="009C5C9A" w:rsidRPr="00EB6276">
        <w:rPr>
          <w:sz w:val="28"/>
          <w:szCs w:val="28"/>
        </w:rPr>
        <w:lastRenderedPageBreak/>
        <w:t xml:space="preserve">до 15 июня, до 15 сентября, до </w:t>
      </w:r>
      <w:r w:rsidR="009C5C9A" w:rsidRPr="008411B2">
        <w:rPr>
          <w:sz w:val="28"/>
          <w:szCs w:val="28"/>
        </w:rPr>
        <w:t>15 декабря в размере 1/4 годовой суммы по каждому сроку уплаты».</w:t>
      </w:r>
    </w:p>
    <w:p w:rsidR="009C5C9A" w:rsidRPr="008411B2" w:rsidRDefault="009C5C9A" w:rsidP="00CC4451">
      <w:pPr>
        <w:ind w:firstLine="709"/>
        <w:jc w:val="both"/>
        <w:rPr>
          <w:sz w:val="28"/>
          <w:szCs w:val="28"/>
        </w:rPr>
      </w:pPr>
    </w:p>
    <w:p w:rsidR="009D38C0" w:rsidRPr="008411B2" w:rsidRDefault="00FA6D10" w:rsidP="009D38C0">
      <w:pPr>
        <w:ind w:firstLine="709"/>
        <w:jc w:val="both"/>
        <w:rPr>
          <w:sz w:val="28"/>
          <w:szCs w:val="28"/>
        </w:rPr>
      </w:pPr>
      <w:r w:rsidRPr="008411B2">
        <w:rPr>
          <w:sz w:val="28"/>
          <w:szCs w:val="28"/>
        </w:rPr>
        <w:t>3</w:t>
      </w:r>
      <w:r w:rsidR="009D38C0" w:rsidRPr="008411B2">
        <w:rPr>
          <w:sz w:val="28"/>
          <w:szCs w:val="28"/>
        </w:rPr>
        <w:t>. В подпункте б</w:t>
      </w:r>
      <w:r w:rsidRPr="008411B2">
        <w:rPr>
          <w:sz w:val="28"/>
          <w:szCs w:val="28"/>
        </w:rPr>
        <w:t>)</w:t>
      </w:r>
      <w:r w:rsidR="009D38C0" w:rsidRPr="008411B2">
        <w:rPr>
          <w:sz w:val="28"/>
          <w:szCs w:val="28"/>
        </w:rPr>
        <w:t xml:space="preserve"> части первой пункта 3 статьи 7 слова «организациями, а также» исключить.</w:t>
      </w:r>
    </w:p>
    <w:p w:rsidR="009D38C0" w:rsidRPr="008411B2" w:rsidRDefault="009D38C0" w:rsidP="009D38C0">
      <w:pPr>
        <w:ind w:firstLine="709"/>
        <w:contextualSpacing/>
        <w:jc w:val="both"/>
        <w:rPr>
          <w:sz w:val="28"/>
          <w:szCs w:val="28"/>
        </w:rPr>
      </w:pPr>
    </w:p>
    <w:p w:rsidR="009D38C0" w:rsidRPr="008411B2" w:rsidRDefault="00FA6D10" w:rsidP="009D38C0">
      <w:pPr>
        <w:ind w:firstLine="709"/>
        <w:contextualSpacing/>
        <w:jc w:val="both"/>
        <w:rPr>
          <w:sz w:val="28"/>
          <w:szCs w:val="28"/>
        </w:rPr>
      </w:pPr>
      <w:r w:rsidRPr="008411B2">
        <w:rPr>
          <w:sz w:val="28"/>
          <w:szCs w:val="28"/>
        </w:rPr>
        <w:t>4</w:t>
      </w:r>
      <w:r w:rsidR="009D38C0" w:rsidRPr="008411B2">
        <w:rPr>
          <w:sz w:val="28"/>
          <w:szCs w:val="28"/>
        </w:rPr>
        <w:t>. Часть первую пункта 3 статьи 7 дополнить подпунктом д</w:t>
      </w:r>
      <w:r w:rsidRPr="008411B2">
        <w:rPr>
          <w:sz w:val="28"/>
          <w:szCs w:val="28"/>
        </w:rPr>
        <w:t>)</w:t>
      </w:r>
      <w:r w:rsidR="009D38C0" w:rsidRPr="008411B2">
        <w:rPr>
          <w:sz w:val="28"/>
          <w:szCs w:val="28"/>
        </w:rPr>
        <w:t xml:space="preserve"> следующего содержания:</w:t>
      </w:r>
    </w:p>
    <w:p w:rsidR="009D38C0" w:rsidRPr="008411B2" w:rsidRDefault="009D38C0" w:rsidP="009D38C0">
      <w:pPr>
        <w:ind w:firstLine="709"/>
        <w:jc w:val="both"/>
        <w:rPr>
          <w:sz w:val="28"/>
          <w:szCs w:val="28"/>
        </w:rPr>
      </w:pPr>
      <w:r w:rsidRPr="008411B2">
        <w:rPr>
          <w:sz w:val="28"/>
          <w:szCs w:val="28"/>
        </w:rPr>
        <w:t>«д) организациями по землям сельскохозяйственного назначения, предоставленным им для сельскохозяйственного производства, – поквартально до 15 марта, до 15 июня, до 15 сентября, до 15 декабря в процентном соотношении от годовой суммы по каждому сроку уплаты:</w:t>
      </w:r>
    </w:p>
    <w:p w:rsidR="009D38C0" w:rsidRPr="008411B2" w:rsidRDefault="009D38C0" w:rsidP="009D38C0">
      <w:pPr>
        <w:ind w:firstLine="709"/>
        <w:jc w:val="both"/>
        <w:rPr>
          <w:sz w:val="28"/>
          <w:szCs w:val="28"/>
        </w:rPr>
      </w:pPr>
      <w:r w:rsidRPr="008411B2">
        <w:rPr>
          <w:sz w:val="28"/>
          <w:szCs w:val="28"/>
        </w:rPr>
        <w:t>1) I квартал – 10 процентов;</w:t>
      </w:r>
    </w:p>
    <w:p w:rsidR="009D38C0" w:rsidRPr="00EB6276" w:rsidRDefault="009D38C0" w:rsidP="009D38C0">
      <w:pPr>
        <w:ind w:firstLine="709"/>
        <w:jc w:val="both"/>
        <w:rPr>
          <w:sz w:val="28"/>
          <w:szCs w:val="28"/>
        </w:rPr>
      </w:pPr>
      <w:r w:rsidRPr="00EB6276">
        <w:rPr>
          <w:sz w:val="28"/>
          <w:szCs w:val="28"/>
        </w:rPr>
        <w:t>2) II квартал – 10 процентов;</w:t>
      </w:r>
    </w:p>
    <w:p w:rsidR="009D38C0" w:rsidRPr="00EB6276" w:rsidRDefault="009D38C0" w:rsidP="009D38C0">
      <w:pPr>
        <w:ind w:firstLine="709"/>
        <w:jc w:val="both"/>
        <w:rPr>
          <w:sz w:val="28"/>
          <w:szCs w:val="28"/>
        </w:rPr>
      </w:pPr>
      <w:r w:rsidRPr="00EB6276">
        <w:rPr>
          <w:sz w:val="28"/>
          <w:szCs w:val="28"/>
        </w:rPr>
        <w:t>3) III квартал – 10 процентов;</w:t>
      </w:r>
    </w:p>
    <w:p w:rsidR="009D38C0" w:rsidRPr="00EB6276" w:rsidRDefault="009D38C0" w:rsidP="009D38C0">
      <w:pPr>
        <w:ind w:firstLine="709"/>
        <w:jc w:val="both"/>
        <w:rPr>
          <w:sz w:val="28"/>
          <w:szCs w:val="28"/>
        </w:rPr>
      </w:pPr>
      <w:r w:rsidRPr="00EB6276">
        <w:rPr>
          <w:sz w:val="28"/>
          <w:szCs w:val="28"/>
        </w:rPr>
        <w:t>4) IV квартал – 70 процентов».</w:t>
      </w:r>
    </w:p>
    <w:p w:rsidR="009D38C0" w:rsidRPr="00EB6276" w:rsidRDefault="009D38C0" w:rsidP="00CC4451">
      <w:pPr>
        <w:pStyle w:val="aa"/>
        <w:ind w:firstLine="709"/>
        <w:jc w:val="both"/>
        <w:rPr>
          <w:sz w:val="28"/>
          <w:szCs w:val="28"/>
        </w:rPr>
      </w:pPr>
    </w:p>
    <w:p w:rsidR="00631C22" w:rsidRPr="00EB6276" w:rsidRDefault="00FA6D10" w:rsidP="00CC4451">
      <w:pPr>
        <w:pStyle w:val="aa"/>
        <w:ind w:firstLine="709"/>
        <w:jc w:val="both"/>
        <w:rPr>
          <w:sz w:val="28"/>
          <w:szCs w:val="28"/>
        </w:rPr>
      </w:pPr>
      <w:r w:rsidRPr="00EB6276">
        <w:rPr>
          <w:sz w:val="28"/>
          <w:szCs w:val="28"/>
        </w:rPr>
        <w:t>5</w:t>
      </w:r>
      <w:r w:rsidR="00631C22" w:rsidRPr="00EB6276">
        <w:rPr>
          <w:sz w:val="28"/>
          <w:szCs w:val="28"/>
        </w:rPr>
        <w:t>. Пункт 5 статьи 7 изложить в следующей редакции:</w:t>
      </w:r>
    </w:p>
    <w:p w:rsidR="00631C22" w:rsidRPr="00EB6276" w:rsidRDefault="00631C22" w:rsidP="00CC4451">
      <w:pPr>
        <w:pStyle w:val="aa"/>
        <w:ind w:firstLine="709"/>
        <w:jc w:val="both"/>
        <w:rPr>
          <w:sz w:val="28"/>
          <w:szCs w:val="28"/>
        </w:rPr>
      </w:pPr>
      <w:r w:rsidRPr="00EB6276">
        <w:rPr>
          <w:sz w:val="28"/>
          <w:szCs w:val="28"/>
        </w:rPr>
        <w:t xml:space="preserve">«5. Налогоплательщики предоставляют в налоговые органы по месту нахождения облагаемых объектов расчеты причитающихся с них платежей земельного налога, а также арендной платы, подлежащей зачислению в бюджеты и во внебюджетные фонды по обязательным платежам, в следующие сроки: </w:t>
      </w:r>
    </w:p>
    <w:p w:rsidR="00631C22" w:rsidRPr="00EB6276" w:rsidRDefault="00631C22" w:rsidP="00CC4451">
      <w:pPr>
        <w:pStyle w:val="aa"/>
        <w:ind w:firstLine="709"/>
        <w:jc w:val="both"/>
        <w:rPr>
          <w:sz w:val="28"/>
          <w:szCs w:val="28"/>
        </w:rPr>
      </w:pPr>
      <w:r w:rsidRPr="00EB6276">
        <w:rPr>
          <w:sz w:val="28"/>
          <w:szCs w:val="28"/>
        </w:rPr>
        <w:t>а) организации по всем находящимся в пользовании земельным участкам, за исключением садово-огороднических товариществ, потребительских кооперативов, гаражных, гаражно-строительных, жилищно-строительных кооперативов, − один раз в год по 25 февра</w:t>
      </w:r>
      <w:r w:rsidR="00B723D7">
        <w:rPr>
          <w:sz w:val="28"/>
          <w:szCs w:val="28"/>
        </w:rPr>
        <w:t>ля текущего года (включительно);</w:t>
      </w:r>
    </w:p>
    <w:p w:rsidR="00631C22" w:rsidRPr="00EB6276" w:rsidRDefault="00631C22" w:rsidP="00CC4451">
      <w:pPr>
        <w:pStyle w:val="aa"/>
        <w:ind w:firstLine="709"/>
        <w:jc w:val="both"/>
        <w:rPr>
          <w:sz w:val="28"/>
          <w:szCs w:val="28"/>
        </w:rPr>
      </w:pPr>
      <w:r w:rsidRPr="00EB6276">
        <w:rPr>
          <w:sz w:val="28"/>
          <w:szCs w:val="28"/>
        </w:rPr>
        <w:t>б) садово-огороднические товарищества, потребительские кооперативы, гаражные, гаражно-строительные, жилищно-строительные кооперативы − один раз в год по 25 августа текущего года (включительно).</w:t>
      </w:r>
    </w:p>
    <w:p w:rsidR="00631C22" w:rsidRPr="00EB6276" w:rsidRDefault="00631C22" w:rsidP="00CC4451">
      <w:pPr>
        <w:pStyle w:val="aa"/>
        <w:ind w:firstLine="709"/>
        <w:jc w:val="both"/>
        <w:rPr>
          <w:rFonts w:eastAsia="Calibri"/>
          <w:sz w:val="28"/>
          <w:szCs w:val="28"/>
        </w:rPr>
      </w:pPr>
      <w:r w:rsidRPr="00EB6276">
        <w:rPr>
          <w:sz w:val="28"/>
          <w:szCs w:val="28"/>
        </w:rPr>
        <w:t>В случае изменения в текущем налоговом периоде показателей, влияющих на сумму земельного налога (арендной платы) после даты</w:t>
      </w:r>
      <w:r w:rsidR="00B723D7">
        <w:rPr>
          <w:sz w:val="28"/>
          <w:szCs w:val="28"/>
        </w:rPr>
        <w:t>,</w:t>
      </w:r>
      <w:r w:rsidRPr="00EB6276">
        <w:rPr>
          <w:sz w:val="28"/>
          <w:szCs w:val="28"/>
        </w:rPr>
        <w:t xml:space="preserve"> установленной для предоставления расчета по земельному налогу, уточненные расчеты земельного налога (арендной платы) предоставляются в </w:t>
      </w:r>
      <w:r w:rsidRPr="00EB6276">
        <w:rPr>
          <w:rFonts w:eastAsia="Calibri"/>
          <w:sz w:val="28"/>
          <w:szCs w:val="28"/>
        </w:rPr>
        <w:t>сроки, установленные для предоставления квартальной налоговой отчетности за квартал, в котором произошли изменения.</w:t>
      </w:r>
    </w:p>
    <w:p w:rsidR="00631C22" w:rsidRPr="00EB6276" w:rsidRDefault="00631C22" w:rsidP="00CC4451">
      <w:pPr>
        <w:pStyle w:val="aa"/>
        <w:ind w:firstLine="709"/>
        <w:jc w:val="both"/>
        <w:rPr>
          <w:sz w:val="28"/>
          <w:szCs w:val="28"/>
        </w:rPr>
      </w:pPr>
      <w:r w:rsidRPr="00EB6276">
        <w:rPr>
          <w:sz w:val="28"/>
          <w:szCs w:val="28"/>
        </w:rPr>
        <w:t xml:space="preserve">На основании уточненных расчетов в ближайший срок, установленный настоящим </w:t>
      </w:r>
      <w:r w:rsidR="00B723D7" w:rsidRPr="00EB6276">
        <w:rPr>
          <w:sz w:val="28"/>
          <w:szCs w:val="28"/>
        </w:rPr>
        <w:t>З</w:t>
      </w:r>
      <w:r w:rsidRPr="00EB6276">
        <w:rPr>
          <w:sz w:val="28"/>
          <w:szCs w:val="28"/>
        </w:rPr>
        <w:t>аконом для уплаты налога, производится уплата начисленных (</w:t>
      </w:r>
      <w:proofErr w:type="spellStart"/>
      <w:r w:rsidRPr="00EB6276">
        <w:rPr>
          <w:sz w:val="28"/>
          <w:szCs w:val="28"/>
        </w:rPr>
        <w:t>доначисленных</w:t>
      </w:r>
      <w:proofErr w:type="spellEnd"/>
      <w:r w:rsidRPr="00EB6276">
        <w:rPr>
          <w:sz w:val="28"/>
          <w:szCs w:val="28"/>
        </w:rPr>
        <w:t>) сумм земельного налога (арендной платы) либо зачет (возврат) излишне уплаченных сумм земельного налога (арендной платы) в соответствии с нормами действующего законодательства Приднестровской Молдавской Республики.</w:t>
      </w:r>
    </w:p>
    <w:p w:rsidR="00631C22" w:rsidRPr="00EB6276" w:rsidRDefault="00631C22" w:rsidP="00CC4451">
      <w:pPr>
        <w:pStyle w:val="aa"/>
        <w:ind w:firstLine="709"/>
        <w:jc w:val="both"/>
        <w:rPr>
          <w:sz w:val="28"/>
          <w:szCs w:val="28"/>
        </w:rPr>
      </w:pPr>
      <w:r w:rsidRPr="00EB6276">
        <w:rPr>
          <w:sz w:val="28"/>
          <w:szCs w:val="28"/>
        </w:rPr>
        <w:lastRenderedPageBreak/>
        <w:t>При этом сумма налога определяется</w:t>
      </w:r>
      <w:r w:rsidR="008C46AC">
        <w:rPr>
          <w:sz w:val="28"/>
          <w:szCs w:val="28"/>
        </w:rPr>
        <w:t>,</w:t>
      </w:r>
      <w:r w:rsidRPr="00EB6276">
        <w:rPr>
          <w:sz w:val="28"/>
          <w:szCs w:val="28"/>
        </w:rPr>
        <w:t xml:space="preserve"> исходя из количества полных месяцев нахождения в пользовании налогоплательщика данного земельного участка».</w:t>
      </w:r>
    </w:p>
    <w:p w:rsidR="00D55EF1" w:rsidRPr="00EB6276" w:rsidRDefault="00D55EF1" w:rsidP="009C5C9A">
      <w:pPr>
        <w:ind w:firstLine="709"/>
        <w:jc w:val="both"/>
        <w:rPr>
          <w:sz w:val="28"/>
          <w:szCs w:val="28"/>
        </w:rPr>
      </w:pPr>
    </w:p>
    <w:p w:rsidR="009C5C9A" w:rsidRPr="00EB6276" w:rsidRDefault="009C5C9A" w:rsidP="009C5C9A">
      <w:pPr>
        <w:ind w:firstLine="709"/>
        <w:jc w:val="both"/>
        <w:rPr>
          <w:sz w:val="28"/>
          <w:szCs w:val="28"/>
        </w:rPr>
      </w:pPr>
      <w:r w:rsidRPr="00EB6276">
        <w:rPr>
          <w:b/>
          <w:sz w:val="28"/>
          <w:szCs w:val="28"/>
        </w:rPr>
        <w:t>Статья 2.</w:t>
      </w:r>
      <w:r w:rsidRPr="00EB6276">
        <w:rPr>
          <w:sz w:val="28"/>
          <w:szCs w:val="28"/>
        </w:rPr>
        <w:t xml:space="preserve"> Настоящий Закон вступает в силу с 1 января 2024 года.</w:t>
      </w:r>
    </w:p>
    <w:p w:rsidR="004A2D3E" w:rsidRPr="00EB6276" w:rsidRDefault="004A2D3E" w:rsidP="004A2D3E">
      <w:pPr>
        <w:jc w:val="both"/>
        <w:rPr>
          <w:rFonts w:eastAsia="Calibri"/>
          <w:sz w:val="28"/>
          <w:szCs w:val="28"/>
          <w:lang w:eastAsia="en-US"/>
        </w:rPr>
      </w:pPr>
    </w:p>
    <w:p w:rsidR="003F4F6D" w:rsidRPr="00EB6276" w:rsidRDefault="003F4F6D" w:rsidP="004A2D3E">
      <w:pPr>
        <w:jc w:val="both"/>
        <w:rPr>
          <w:rFonts w:eastAsia="Calibri"/>
          <w:sz w:val="28"/>
          <w:szCs w:val="28"/>
          <w:lang w:eastAsia="en-US"/>
        </w:rPr>
      </w:pPr>
    </w:p>
    <w:p w:rsidR="003F4F6D" w:rsidRPr="00EB6276" w:rsidRDefault="003F4F6D" w:rsidP="004A2D3E">
      <w:pPr>
        <w:jc w:val="both"/>
        <w:rPr>
          <w:rFonts w:eastAsia="Calibri"/>
          <w:sz w:val="28"/>
          <w:szCs w:val="28"/>
          <w:lang w:eastAsia="en-US"/>
        </w:rPr>
      </w:pPr>
    </w:p>
    <w:p w:rsidR="004A2D3E" w:rsidRPr="00EB6276" w:rsidRDefault="004A2D3E" w:rsidP="004A2D3E">
      <w:pPr>
        <w:jc w:val="both"/>
        <w:rPr>
          <w:rFonts w:eastAsia="Calibri"/>
          <w:sz w:val="28"/>
          <w:szCs w:val="28"/>
          <w:lang w:eastAsia="en-US"/>
        </w:rPr>
      </w:pPr>
      <w:r w:rsidRPr="00EB6276">
        <w:rPr>
          <w:rFonts w:eastAsia="Calibri"/>
          <w:sz w:val="28"/>
          <w:szCs w:val="28"/>
          <w:lang w:eastAsia="en-US"/>
        </w:rPr>
        <w:t>Президент</w:t>
      </w:r>
    </w:p>
    <w:p w:rsidR="004A2D3E" w:rsidRPr="00EB6276" w:rsidRDefault="004A2D3E" w:rsidP="004A2D3E">
      <w:pPr>
        <w:jc w:val="both"/>
        <w:rPr>
          <w:rFonts w:eastAsia="Calibri"/>
          <w:sz w:val="28"/>
          <w:szCs w:val="28"/>
          <w:lang w:eastAsia="en-US"/>
        </w:rPr>
      </w:pPr>
      <w:r w:rsidRPr="00EB6276">
        <w:rPr>
          <w:rFonts w:eastAsia="Calibri"/>
          <w:sz w:val="28"/>
          <w:szCs w:val="28"/>
          <w:lang w:eastAsia="en-US"/>
        </w:rPr>
        <w:t>Приднестровской</w:t>
      </w:r>
    </w:p>
    <w:p w:rsidR="004A2D3E" w:rsidRPr="00EB6276" w:rsidRDefault="004A2D3E" w:rsidP="004A2D3E">
      <w:pPr>
        <w:jc w:val="both"/>
        <w:rPr>
          <w:rFonts w:eastAsia="Calibri"/>
          <w:sz w:val="28"/>
          <w:szCs w:val="28"/>
          <w:lang w:eastAsia="en-US"/>
        </w:rPr>
      </w:pPr>
      <w:r w:rsidRPr="00EB6276">
        <w:rPr>
          <w:rFonts w:eastAsia="Calibri"/>
          <w:sz w:val="28"/>
          <w:szCs w:val="28"/>
          <w:lang w:eastAsia="en-US"/>
        </w:rPr>
        <w:t>Молдавской Республики                                            В. Н. КРАСНОСЕЛЬСКИЙ</w:t>
      </w:r>
    </w:p>
    <w:p w:rsidR="004A2D3E" w:rsidRPr="00EB6276" w:rsidRDefault="004A2D3E" w:rsidP="004A2D3E">
      <w:pPr>
        <w:jc w:val="both"/>
        <w:rPr>
          <w:rFonts w:eastAsia="Calibri"/>
          <w:sz w:val="28"/>
          <w:szCs w:val="28"/>
          <w:lang w:eastAsia="en-US"/>
        </w:rPr>
      </w:pPr>
    </w:p>
    <w:p w:rsidR="009C5C9A" w:rsidRDefault="009C5C9A" w:rsidP="008F409A">
      <w:pPr>
        <w:rPr>
          <w:sz w:val="28"/>
          <w:szCs w:val="28"/>
        </w:rPr>
      </w:pPr>
    </w:p>
    <w:p w:rsidR="008F409A" w:rsidRDefault="008F409A" w:rsidP="008F409A">
      <w:pPr>
        <w:rPr>
          <w:sz w:val="28"/>
          <w:szCs w:val="28"/>
        </w:rPr>
      </w:pPr>
    </w:p>
    <w:p w:rsidR="008F409A" w:rsidRDefault="008F409A" w:rsidP="008F409A">
      <w:pPr>
        <w:rPr>
          <w:sz w:val="28"/>
          <w:szCs w:val="28"/>
        </w:rPr>
      </w:pPr>
    </w:p>
    <w:p w:rsidR="008F409A" w:rsidRPr="000772A1" w:rsidRDefault="008F409A" w:rsidP="008F409A">
      <w:pPr>
        <w:rPr>
          <w:sz w:val="28"/>
          <w:szCs w:val="28"/>
        </w:rPr>
      </w:pPr>
      <w:r w:rsidRPr="000772A1">
        <w:rPr>
          <w:sz w:val="28"/>
          <w:szCs w:val="28"/>
        </w:rPr>
        <w:t>г. Тирасполь</w:t>
      </w:r>
    </w:p>
    <w:p w:rsidR="008F409A" w:rsidRPr="000772A1" w:rsidRDefault="008F409A" w:rsidP="008F409A">
      <w:pPr>
        <w:rPr>
          <w:sz w:val="28"/>
          <w:szCs w:val="28"/>
        </w:rPr>
      </w:pPr>
      <w:r>
        <w:rPr>
          <w:sz w:val="28"/>
          <w:szCs w:val="28"/>
        </w:rPr>
        <w:t>2</w:t>
      </w:r>
      <w:r w:rsidRPr="008F409A">
        <w:rPr>
          <w:sz w:val="28"/>
          <w:szCs w:val="28"/>
        </w:rPr>
        <w:t>7</w:t>
      </w:r>
      <w:r>
        <w:rPr>
          <w:sz w:val="28"/>
          <w:szCs w:val="28"/>
        </w:rPr>
        <w:t xml:space="preserve"> сентября</w:t>
      </w:r>
      <w:r w:rsidRPr="000772A1">
        <w:rPr>
          <w:sz w:val="28"/>
          <w:szCs w:val="28"/>
        </w:rPr>
        <w:t xml:space="preserve"> 2023 г.</w:t>
      </w:r>
    </w:p>
    <w:p w:rsidR="008F409A" w:rsidRDefault="008F409A" w:rsidP="008F409A">
      <w:pPr>
        <w:ind w:left="28" w:hanging="28"/>
        <w:rPr>
          <w:sz w:val="28"/>
          <w:szCs w:val="28"/>
        </w:rPr>
      </w:pPr>
      <w:r>
        <w:rPr>
          <w:sz w:val="28"/>
          <w:szCs w:val="28"/>
        </w:rPr>
        <w:t>№ 279-ЗИД-VI</w:t>
      </w:r>
      <w:r>
        <w:rPr>
          <w:sz w:val="28"/>
          <w:szCs w:val="28"/>
          <w:lang w:val="en-US"/>
        </w:rPr>
        <w:t>I</w:t>
      </w:r>
      <w:bookmarkStart w:id="0" w:name="_GoBack"/>
      <w:bookmarkEnd w:id="0"/>
    </w:p>
    <w:sectPr w:rsidR="008F409A" w:rsidSect="005906B0">
      <w:headerReference w:type="default" r:id="rId6"/>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7E5" w:rsidRDefault="003267E5" w:rsidP="005906B0">
      <w:r>
        <w:separator/>
      </w:r>
    </w:p>
  </w:endnote>
  <w:endnote w:type="continuationSeparator" w:id="0">
    <w:p w:rsidR="003267E5" w:rsidRDefault="003267E5" w:rsidP="00590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7E5" w:rsidRDefault="003267E5" w:rsidP="005906B0">
      <w:r>
        <w:separator/>
      </w:r>
    </w:p>
  </w:footnote>
  <w:footnote w:type="continuationSeparator" w:id="0">
    <w:p w:rsidR="003267E5" w:rsidRDefault="003267E5" w:rsidP="005906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3FB" w:rsidRDefault="00333B6F">
    <w:pPr>
      <w:pStyle w:val="a6"/>
      <w:jc w:val="center"/>
    </w:pPr>
    <w:r>
      <w:fldChar w:fldCharType="begin"/>
    </w:r>
    <w:r>
      <w:instrText>PAGE   \* MERGEFORMAT</w:instrText>
    </w:r>
    <w:r>
      <w:fldChar w:fldCharType="separate"/>
    </w:r>
    <w:r w:rsidR="008F409A">
      <w:rPr>
        <w:noProof/>
      </w:rPr>
      <w:t>3</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C9A"/>
    <w:rsid w:val="001B1D0E"/>
    <w:rsid w:val="003267E5"/>
    <w:rsid w:val="00333B6F"/>
    <w:rsid w:val="003F4F6D"/>
    <w:rsid w:val="004A2D3E"/>
    <w:rsid w:val="005906B0"/>
    <w:rsid w:val="005D75ED"/>
    <w:rsid w:val="00611914"/>
    <w:rsid w:val="00631C22"/>
    <w:rsid w:val="006F3E30"/>
    <w:rsid w:val="00721248"/>
    <w:rsid w:val="007A215C"/>
    <w:rsid w:val="008411B2"/>
    <w:rsid w:val="008C46AC"/>
    <w:rsid w:val="008F409A"/>
    <w:rsid w:val="00901BEF"/>
    <w:rsid w:val="009358A4"/>
    <w:rsid w:val="00936FD7"/>
    <w:rsid w:val="009C5C9A"/>
    <w:rsid w:val="009D38C0"/>
    <w:rsid w:val="00B41CBF"/>
    <w:rsid w:val="00B723D7"/>
    <w:rsid w:val="00BB2734"/>
    <w:rsid w:val="00CA7F1E"/>
    <w:rsid w:val="00CC405B"/>
    <w:rsid w:val="00CC4451"/>
    <w:rsid w:val="00D55EF1"/>
    <w:rsid w:val="00DB1ED0"/>
    <w:rsid w:val="00E6548E"/>
    <w:rsid w:val="00E93EA0"/>
    <w:rsid w:val="00EB6276"/>
    <w:rsid w:val="00F24004"/>
    <w:rsid w:val="00F50E70"/>
    <w:rsid w:val="00FA264A"/>
    <w:rsid w:val="00FA6D10"/>
    <w:rsid w:val="00FB78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57A6DD-C98C-4C34-B22E-8204DA407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C9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C5C9A"/>
    <w:pPr>
      <w:spacing w:before="100" w:beforeAutospacing="1" w:after="100" w:afterAutospacing="1"/>
    </w:pPr>
  </w:style>
  <w:style w:type="character" w:customStyle="1" w:styleId="1">
    <w:name w:val="Текст Знак1"/>
    <w:aliases w:val="Текст Знак1 Знак Знак1,Текст Знак Знак Знак Знак1,Знак Знак Знак Знак Знак1,Текст Знак2 Знак,Текст Знак1 Знак Знак Знак,Текст Знак Знак Знак Знак Знак,Знак Знак Знак Знак Знак Знак,Знак Знак Знак Знак1 Знак,Знак Знак Знак,Знак Знак1"/>
    <w:link w:val="a4"/>
    <w:locked/>
    <w:rsid w:val="009C5C9A"/>
    <w:rPr>
      <w:rFonts w:ascii="Courier New" w:hAnsi="Courier New" w:cs="Courier New"/>
    </w:rPr>
  </w:style>
  <w:style w:type="paragraph" w:styleId="a4">
    <w:name w:val="Plain Text"/>
    <w:aliases w:val="Текст Знак1 Знак,Текст Знак Знак Знак,Знак Знак Знак Знак,Текст Знак2,Текст Знак1 Знак Знак,Текст Знак Знак Знак Знак,Знак Знак Знак Знак Знак,Знак Знак Знак Знак1,Знак Знак,Текст Знак1 Знак1,Текст Знак Знак,Знак"/>
    <w:basedOn w:val="a"/>
    <w:link w:val="1"/>
    <w:unhideWhenUsed/>
    <w:rsid w:val="009C5C9A"/>
    <w:rPr>
      <w:rFonts w:ascii="Courier New" w:eastAsiaTheme="minorHAnsi" w:hAnsi="Courier New" w:cs="Courier New"/>
      <w:sz w:val="22"/>
      <w:szCs w:val="22"/>
      <w:lang w:eastAsia="en-US"/>
    </w:rPr>
  </w:style>
  <w:style w:type="character" w:customStyle="1" w:styleId="a5">
    <w:name w:val="Текст Знак"/>
    <w:basedOn w:val="a0"/>
    <w:uiPriority w:val="99"/>
    <w:semiHidden/>
    <w:rsid w:val="009C5C9A"/>
    <w:rPr>
      <w:rFonts w:ascii="Consolas" w:eastAsia="Times New Roman" w:hAnsi="Consolas" w:cs="Times New Roman"/>
      <w:sz w:val="21"/>
      <w:szCs w:val="21"/>
      <w:lang w:eastAsia="ru-RU"/>
    </w:rPr>
  </w:style>
  <w:style w:type="paragraph" w:styleId="a6">
    <w:name w:val="header"/>
    <w:basedOn w:val="a"/>
    <w:link w:val="a7"/>
    <w:uiPriority w:val="99"/>
    <w:rsid w:val="009C5C9A"/>
    <w:pPr>
      <w:tabs>
        <w:tab w:val="center" w:pos="4677"/>
        <w:tab w:val="right" w:pos="9355"/>
      </w:tabs>
    </w:pPr>
  </w:style>
  <w:style w:type="character" w:customStyle="1" w:styleId="a7">
    <w:name w:val="Верхний колонтитул Знак"/>
    <w:basedOn w:val="a0"/>
    <w:link w:val="a6"/>
    <w:uiPriority w:val="99"/>
    <w:rsid w:val="009C5C9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5906B0"/>
    <w:pPr>
      <w:tabs>
        <w:tab w:val="center" w:pos="4677"/>
        <w:tab w:val="right" w:pos="9355"/>
      </w:tabs>
    </w:pPr>
  </w:style>
  <w:style w:type="character" w:customStyle="1" w:styleId="a9">
    <w:name w:val="Нижний колонтитул Знак"/>
    <w:basedOn w:val="a0"/>
    <w:link w:val="a8"/>
    <w:uiPriority w:val="99"/>
    <w:rsid w:val="005906B0"/>
    <w:rPr>
      <w:rFonts w:ascii="Times New Roman" w:eastAsia="Times New Roman" w:hAnsi="Times New Roman" w:cs="Times New Roman"/>
      <w:sz w:val="24"/>
      <w:szCs w:val="24"/>
      <w:lang w:eastAsia="ru-RU"/>
    </w:rPr>
  </w:style>
  <w:style w:type="paragraph" w:styleId="aa">
    <w:name w:val="No Spacing"/>
    <w:uiPriority w:val="1"/>
    <w:qFormat/>
    <w:rsid w:val="00631C22"/>
    <w:pPr>
      <w:spacing w:after="0"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D55EF1"/>
    <w:pPr>
      <w:ind w:left="720"/>
      <w:contextualSpacing/>
    </w:pPr>
  </w:style>
  <w:style w:type="paragraph" w:styleId="ac">
    <w:name w:val="Balloon Text"/>
    <w:basedOn w:val="a"/>
    <w:link w:val="ad"/>
    <w:uiPriority w:val="99"/>
    <w:semiHidden/>
    <w:unhideWhenUsed/>
    <w:rsid w:val="00EB6276"/>
    <w:rPr>
      <w:rFonts w:ascii="Segoe UI" w:hAnsi="Segoe UI" w:cs="Segoe UI"/>
      <w:sz w:val="18"/>
      <w:szCs w:val="18"/>
    </w:rPr>
  </w:style>
  <w:style w:type="character" w:customStyle="1" w:styleId="ad">
    <w:name w:val="Текст выноски Знак"/>
    <w:basedOn w:val="a0"/>
    <w:link w:val="ac"/>
    <w:uiPriority w:val="99"/>
    <w:semiHidden/>
    <w:rsid w:val="00EB627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1155</Words>
  <Characters>6588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Кудрова А.А.</cp:lastModifiedBy>
  <cp:revision>15</cp:revision>
  <cp:lastPrinted>2023-09-26T10:42:00Z</cp:lastPrinted>
  <dcterms:created xsi:type="dcterms:W3CDTF">2023-09-25T08:31:00Z</dcterms:created>
  <dcterms:modified xsi:type="dcterms:W3CDTF">2023-09-27T11:48:00Z</dcterms:modified>
</cp:coreProperties>
</file>