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F4ADC" w:rsidRPr="006F4ADC" w:rsidRDefault="006F4ADC" w:rsidP="006F4A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75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F4A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</w:t>
      </w:r>
    </w:p>
    <w:p w:rsidR="006F4ADC" w:rsidRPr="006F4ADC" w:rsidRDefault="006F4ADC" w:rsidP="006F4A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4A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Закон Приднестровской Молдавской Республики </w:t>
      </w:r>
    </w:p>
    <w:p w:rsidR="006F4ADC" w:rsidRPr="003756EF" w:rsidRDefault="006F4ADC" w:rsidP="006F4A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4A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налоге на имущество физических лиц</w:t>
      </w:r>
      <w:r w:rsidRPr="003756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6F4ADC" w:rsidRPr="003756EF" w:rsidRDefault="006F4ADC" w:rsidP="006F4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C" w:rsidRPr="003756EF" w:rsidRDefault="006F4ADC" w:rsidP="006F4A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E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F4ADC" w:rsidRPr="003756EF" w:rsidRDefault="006F4ADC" w:rsidP="006F4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E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6F4ADC" w:rsidRPr="003756EF" w:rsidRDefault="006F4ADC" w:rsidP="006F4A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F4ADC" w:rsidRPr="006F4ADC" w:rsidRDefault="006F4ADC" w:rsidP="000B3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4ADC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Статья 1. 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6F4ADC">
        <w:rPr>
          <w:rFonts w:ascii="Times New Roman" w:eastAsia="Calibri" w:hAnsi="Times New Roman" w:cs="Times New Roman"/>
          <w:sz w:val="28"/>
          <w:szCs w:val="28"/>
        </w:rPr>
        <w:br/>
        <w:t xml:space="preserve">от 29 сентября 2005 года № 632-З-III «О налоге на имущество физических лиц» (САЗ 05-40,1) с изменениями и дополнениями, внесенными законами Приднестровской Молдавской Республики от 22 июня 2006 года № 49-ЗД-IV (САЗ 06-26); от 4 июля 2007 года № 251-ЗД-IV (САЗ 07-28); от 26 сентября 2007 года № 297-ЗИ-IV (САЗ 07-40); от 19 февраля 2008 года № 400-ЗД-IV (САЗ 08-7); от 29 мая 2008 года № 476-ЗИ-IV (САЗ 08-21); от 28 сентября </w:t>
      </w:r>
      <w:r w:rsidRPr="006F4ADC">
        <w:rPr>
          <w:rFonts w:ascii="Times New Roman" w:eastAsia="Calibri" w:hAnsi="Times New Roman" w:cs="Times New Roman"/>
          <w:sz w:val="28"/>
          <w:szCs w:val="28"/>
        </w:rPr>
        <w:br/>
        <w:t xml:space="preserve">2010 года № 174-ЗИД-IV (САЗ 10-39); от 28 сентября 2012 года </w:t>
      </w:r>
      <w:r w:rsidRPr="006F4ADC">
        <w:rPr>
          <w:rFonts w:ascii="Times New Roman" w:eastAsia="Calibri" w:hAnsi="Times New Roman" w:cs="Times New Roman"/>
          <w:sz w:val="28"/>
          <w:szCs w:val="28"/>
        </w:rPr>
        <w:br/>
        <w:t xml:space="preserve">№ 178-ЗИД-V (САЗ 12-40); от 17 июня 2013 года № 123-ЗИ-V (САЗ 13-24); </w:t>
      </w:r>
      <w:r w:rsidRPr="006F4ADC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2013 года № 294-ЗИ-V (САЗ 14-1); от 14 августа 2014 года </w:t>
      </w:r>
      <w:r w:rsidRPr="006F4ADC">
        <w:rPr>
          <w:rFonts w:ascii="Times New Roman" w:eastAsia="Calibri" w:hAnsi="Times New Roman" w:cs="Times New Roman"/>
          <w:sz w:val="28"/>
          <w:szCs w:val="28"/>
        </w:rPr>
        <w:br/>
        <w:t xml:space="preserve">№ 151-ЗД-V (САЗ 14-33); от 19 ноября 2014 года № 184-ЗИ-V (САЗ 14-47); </w:t>
      </w:r>
      <w:r w:rsidRPr="006F4ADC">
        <w:rPr>
          <w:rFonts w:ascii="Times New Roman" w:eastAsia="Calibri" w:hAnsi="Times New Roman" w:cs="Times New Roman"/>
          <w:sz w:val="28"/>
          <w:szCs w:val="28"/>
        </w:rPr>
        <w:br/>
        <w:t xml:space="preserve">от 26 ноября 2014 года № 185-ЗД-V (САЗ 14-48); от 23 декабря 2014 года </w:t>
      </w:r>
      <w:r w:rsidRPr="006F4ADC">
        <w:rPr>
          <w:rFonts w:ascii="Times New Roman" w:eastAsia="Calibri" w:hAnsi="Times New Roman" w:cs="Times New Roman"/>
          <w:sz w:val="28"/>
          <w:szCs w:val="28"/>
        </w:rPr>
        <w:br/>
        <w:t xml:space="preserve">№ 220-ЗИ-V (САЗ 14-52); включая от 10 мая 2016 года № </w:t>
      </w:r>
      <w:r w:rsidRPr="003721F5">
        <w:rPr>
          <w:rFonts w:ascii="Times New Roman" w:eastAsia="Calibri" w:hAnsi="Times New Roman" w:cs="Times New Roman"/>
          <w:sz w:val="28"/>
          <w:szCs w:val="28"/>
        </w:rPr>
        <w:t>120-З-</w:t>
      </w:r>
      <w:r w:rsidRPr="003721F5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37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(САЗ 16-19) с изменениями и дополнениями, внесенными законами Приднестровской Молдавской Республики </w:t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15 ноября 2016 года </w:t>
      </w:r>
      <w:r w:rsidR="009B4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№ 246-ЗИ-VI (САЗ 16-46), от 30 декабря 2016 года № 320-ЗИД-VI (САЗ 17-1), от 14 июня 2017 года № 130-ЗИД-VI (САЗ 17-25), от 27 сентября 2017 года </w:t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372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№ 384-ЗД-VI (САЗ 17-52), от 30 ноября 2017 года № 351-ЗИД-VI (САЗ 17-49), от 28 декабря 2017 года № 393-ЗД-VI (САЗ 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2018 года № 93-ЗИ-VI (САЗ 18-15), от 8 мая 2018 года № 134-ЗИД-VI </w:t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(САЗ 18-19), от 27 декабря 2018 года № 346-ЗИ-VI (САЗ 18-52,1), от 28 декабря 2018 года № 356-ЗИ-VI (САЗ 18-52,1), от 24 июля 2019 года № 153-ЗИД-VI (САЗ 19-28), от 27 декабря 2019 года № 257-ЗИ-VI (САЗ 19-50), от 27 января 2020 года № 16-ЗД-VI (САЗ 20-5), от 30 декабря 2020 года № 244-ЗИ-VII </w:t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(САЗ 21-1,1), от 17 марта 2021 года № 40-ЗД-</w:t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(САЗ 21-11), от </w:t>
      </w:r>
      <w:r w:rsidRPr="006F4ADC">
        <w:rPr>
          <w:rFonts w:ascii="Times New Roman" w:eastAsia="Calibri" w:hAnsi="Times New Roman" w:cs="Times New Roman"/>
          <w:color w:val="000000"/>
          <w:sz w:val="28"/>
          <w:szCs w:val="28"/>
        </w:rPr>
        <w:t>3 декабря 2021 года № 299-ЗИ-</w:t>
      </w:r>
      <w:r w:rsidRPr="006F4AD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21-48), от </w:t>
      </w:r>
      <w:r w:rsidRPr="006F4ADC">
        <w:rPr>
          <w:rFonts w:ascii="Times New Roman" w:eastAsia="Calibri" w:hAnsi="Times New Roman" w:cs="Times New Roman"/>
          <w:caps/>
          <w:sz w:val="28"/>
          <w:szCs w:val="28"/>
        </w:rPr>
        <w:t xml:space="preserve">6 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6F4ADC">
        <w:rPr>
          <w:rFonts w:ascii="Times New Roman" w:eastAsia="Calibri" w:hAnsi="Times New Roman" w:cs="Times New Roman"/>
          <w:caps/>
          <w:sz w:val="28"/>
          <w:szCs w:val="28"/>
        </w:rPr>
        <w:t xml:space="preserve">2021 </w:t>
      </w:r>
      <w:r w:rsidRPr="006F4ADC">
        <w:rPr>
          <w:rFonts w:ascii="Times New Roman" w:eastAsia="Calibri" w:hAnsi="Times New Roman" w:cs="Times New Roman"/>
          <w:sz w:val="28"/>
          <w:szCs w:val="28"/>
        </w:rPr>
        <w:t>года № 321-ЗИ-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21-49), от </w:t>
      </w:r>
      <w:r w:rsidRPr="006F4ADC">
        <w:rPr>
          <w:rFonts w:ascii="Times New Roman" w:eastAsia="Calibri" w:hAnsi="Times New Roman" w:cs="Times New Roman"/>
          <w:caps/>
          <w:sz w:val="28"/>
          <w:szCs w:val="28"/>
        </w:rPr>
        <w:t xml:space="preserve">10 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6F4ADC">
        <w:rPr>
          <w:rFonts w:ascii="Times New Roman" w:eastAsia="Calibri" w:hAnsi="Times New Roman" w:cs="Times New Roman"/>
          <w:caps/>
          <w:sz w:val="28"/>
          <w:szCs w:val="28"/>
        </w:rPr>
        <w:t xml:space="preserve">2021 </w:t>
      </w:r>
      <w:r w:rsidRPr="006F4ADC">
        <w:rPr>
          <w:rFonts w:ascii="Times New Roman" w:eastAsia="Calibri" w:hAnsi="Times New Roman" w:cs="Times New Roman"/>
          <w:sz w:val="28"/>
          <w:szCs w:val="28"/>
        </w:rPr>
        <w:t>года № 327-ЗИ-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21-49), от 20 июня 2022 года № 123-ЗИД-VII (САЗ 22-24)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>от 13 июля 2022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 года № 175-ЗИД-VII (САЗ 22-27),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 xml:space="preserve"> от 26 декабря 20</w:t>
      </w:r>
      <w:r w:rsidR="000B3533">
        <w:rPr>
          <w:rFonts w:ascii="Times New Roman" w:eastAsia="Calibri" w:hAnsi="Times New Roman" w:cs="Times New Roman"/>
          <w:sz w:val="28"/>
          <w:szCs w:val="28"/>
        </w:rPr>
        <w:t>22 года № 376-ЗИ-VII (САЗ 23-1),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 xml:space="preserve"> от 16 февраля 2023 года № 22-ЗИД-VII (С</w:t>
      </w:r>
      <w:r w:rsidR="000B3533">
        <w:rPr>
          <w:rFonts w:ascii="Times New Roman" w:eastAsia="Calibri" w:hAnsi="Times New Roman" w:cs="Times New Roman"/>
          <w:sz w:val="28"/>
          <w:szCs w:val="28"/>
        </w:rPr>
        <w:t>АЗ 23-7),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 xml:space="preserve"> от 20 февраля 2023 года № 28-ЗД-VII (САЗ 23-8),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>17 марта 2023 года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>№ 47-ЗД-VII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>(САЗ 23-11)</w:t>
      </w:r>
      <w:r w:rsidR="000B3533">
        <w:rPr>
          <w:rFonts w:ascii="Times New Roman" w:eastAsia="Calibri" w:hAnsi="Times New Roman" w:cs="Times New Roman"/>
          <w:sz w:val="28"/>
          <w:szCs w:val="28"/>
        </w:rPr>
        <w:t>,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включая от 6 июня 2016 года </w:t>
      </w:r>
      <w:r w:rsidRPr="006F4A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149-З-VI (САЗ 16-23) с изменениями и дополнениями, внесенными 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законами Приднестровской Молдавской Республики от 6 октября 2016 года№ 224-ЗИД-VI (САЗ 16-41), от 30 декабря 2016 года № 318-ЗИ-VI (САЗ 17-1), от 1 февраля 2017 года № 28-ЗИ-VI (САЗ 17-6), от 10 марта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2017 года № 53-ЗД-VI (САЗ 17-11), от 11 апреля 2017 года № 79-ЗИ-VI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(САЗ 17-16), от 28 июня 2017 года № 192-ЗИ-VI (САЗ 17-27), от 30 ноября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2017 года № 351-ЗИД-VI (САЗ 17-49), от 30 марта 2018 года № 89-ЗИ-VI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(САЗ 18-13), от 8 мая 2018 года № 134-ЗИД-VI (САЗ 18-19), от 18 июля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2018 года № 228-ЗД-VI (САЗ 18-29), от 30 сентября 2018 года № 264-ЗД-VI (САЗ 18-39), от 6 ноября 2018 года № 299-ЗИД-VI (САЗ 18-45), от 12 марта 2019 года № 22-ЗД-VI (САЗ 19-10), от 12 апреля 2019 года № 66-ЗИД-VI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(САЗ 19-14), от 7 июня 2019 года № 108-ЗД-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19-21), от 23 июля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2019 года № 140-ЗИД-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19-28), от 9 октября 2019 года № 179-ЗД-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19-39), от 30 декабря 2019 года № 261-ЗИД-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20-1), от 28 февраля 2020 года № 26-ЗИД-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20-9), от</w:t>
      </w:r>
      <w:r w:rsidRPr="006F4A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10 апреля 2020 года № 61-З-VI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(САЗ 20-15), от 15 апреля 2020 года № 64-ЗД-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20-16), от 9 июня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2020 года № 76-ЗИД-VI (САЗ 20-24), от 7 июля 2020 года № 82-ЗД-VI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(САЗ 20-28), от 30 декабря 2020 года № 232-ЗИД-VI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21-1,1),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от 30 декабря 2020 года № 241-ЗИД-VI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21-1,1), от 24 марта 2021 года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№ 47-ЗД-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21-12), от 6 мая 2021 года № 86-ЗИД-VI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21-18),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>от 19 июля 2021 года № 170-ЗИ-</w:t>
      </w:r>
      <w:r w:rsidRPr="006F4A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22 июля 2021 года </w:t>
      </w:r>
      <w:r w:rsidR="003721F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>№ 179-ЗИ-</w:t>
      </w:r>
      <w:r w:rsidRPr="006F4A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27 июля 2021 года № 205-ЗД-</w:t>
      </w:r>
      <w:r w:rsidRPr="006F4A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21-30), от 29 сентября 2021 года № 225-ЗИ-</w:t>
      </w:r>
      <w:r w:rsidRPr="006F4A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21-39), от 15 октября 2021 года № 243-ЗИД-</w:t>
      </w:r>
      <w:r w:rsidRPr="006F4A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21-41), от </w:t>
      </w:r>
      <w:r w:rsidRPr="006F4ADC">
        <w:rPr>
          <w:rFonts w:ascii="Times New Roman" w:eastAsia="Calibri" w:hAnsi="Times New Roman" w:cs="Times New Roman"/>
          <w:sz w:val="28"/>
          <w:szCs w:val="28"/>
        </w:rPr>
        <w:t>28 декабря 2021 года № 354-ЗИ-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(САЗ 21-52</w:t>
      </w:r>
      <w:r w:rsidR="003721F5">
        <w:rPr>
          <w:rFonts w:ascii="Times New Roman" w:eastAsia="Calibri" w:hAnsi="Times New Roman" w:cs="Times New Roman"/>
          <w:sz w:val="28"/>
          <w:szCs w:val="28"/>
        </w:rPr>
        <w:t>,1</w:t>
      </w:r>
      <w:r w:rsidRPr="006F4ADC">
        <w:rPr>
          <w:rFonts w:ascii="Times New Roman" w:eastAsia="Calibri" w:hAnsi="Times New Roman" w:cs="Times New Roman"/>
          <w:sz w:val="28"/>
          <w:szCs w:val="28"/>
        </w:rPr>
        <w:t>), от 30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6F4ADC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6F4ADC">
        <w:rPr>
          <w:rFonts w:ascii="Times New Roman" w:eastAsia="Calibri" w:hAnsi="Times New Roman" w:cs="Times New Roman"/>
          <w:sz w:val="28"/>
          <w:szCs w:val="28"/>
        </w:rPr>
        <w:t>21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6F4ADC">
        <w:rPr>
          <w:rFonts w:ascii="Times New Roman" w:eastAsia="Calibri" w:hAnsi="Times New Roman" w:cs="Times New Roman"/>
          <w:sz w:val="28"/>
          <w:szCs w:val="28"/>
        </w:rPr>
        <w:t>368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6F4ADC">
        <w:rPr>
          <w:rFonts w:ascii="Times New Roman" w:eastAsia="Calibri" w:hAnsi="Times New Roman" w:cs="Times New Roman"/>
          <w:sz w:val="28"/>
          <w:szCs w:val="28"/>
        </w:rPr>
        <w:t>ИД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6F4ADC">
        <w:rPr>
          <w:rFonts w:ascii="Times New Roman" w:eastAsia="Calibri" w:hAnsi="Times New Roman" w:cs="Times New Roman"/>
          <w:sz w:val="28"/>
          <w:szCs w:val="28"/>
        </w:rPr>
        <w:t>2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6F4ADC">
        <w:rPr>
          <w:rFonts w:ascii="Times New Roman" w:eastAsia="Calibri" w:hAnsi="Times New Roman" w:cs="Times New Roman"/>
          <w:sz w:val="28"/>
          <w:szCs w:val="28"/>
        </w:rPr>
        <w:t>52</w:t>
      </w:r>
      <w:r w:rsidR="003721F5">
        <w:rPr>
          <w:rFonts w:ascii="Times New Roman" w:eastAsia="Calibri" w:hAnsi="Times New Roman" w:cs="Times New Roman"/>
          <w:sz w:val="28"/>
          <w:szCs w:val="28"/>
        </w:rPr>
        <w:t>,1</w:t>
      </w:r>
      <w:r w:rsidRPr="006F4ADC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F4A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13 апреля 2022 года № 57-ЗД-VII (САЗ 22-14), от 28 апреля 2022 года </w:t>
      </w:r>
      <w:r w:rsidR="003721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70-ЗИД-VII (САЗ 22-16)</w:t>
      </w:r>
      <w:r w:rsid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, </w:t>
      </w:r>
      <w:r w:rsidR="000B3533" w:rsidRP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от 29 сентября 2022 года № 262-ЗИ-VII (САЗ 22-38,1), от 3 октября 2022 года № 265-ЗИД-VII (САЗ 22-39), от 24 октября 2022 года </w:t>
      </w:r>
      <w:r w:rsidR="003721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</w:r>
      <w:r w:rsidR="000B3533" w:rsidRP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№ 307-ЗИ-VII (САЗ 22-42), от 22 декабря 2022 года № 365-ЗИ-VII (САЗ 22-50), от 28 декабря 2022 года № 386-ЗИ-VII (САЗ 23-1), от 29 декабря 2022 года </w:t>
      </w:r>
      <w:r w:rsidR="003721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</w:r>
      <w:r w:rsidR="000B3533" w:rsidRP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№ 392-ЗД-VII (САЗ 23-1), от 1 февраля 2023 года № 10-ЗД-VII (САЗ 23-5)</w:t>
      </w:r>
      <w:r w:rsid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,</w:t>
      </w:r>
      <w:r w:rsidR="003721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</w:r>
      <w:r w:rsidR="000B3533" w:rsidRPr="000B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533" w:rsidRPr="009E2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марта 2023 года № 55-ЗД-</w:t>
      </w:r>
      <w:r w:rsidR="000B3533" w:rsidRPr="009E2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B3533" w:rsidRPr="009E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23-13)</w:t>
      </w:r>
      <w:r w:rsidR="000B3533" w:rsidRPr="009E2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B3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3721F5" w:rsidRP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 апреля 2023 года</w:t>
      </w:r>
      <w:r w:rsid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721F5" w:rsidRP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94-ЗИ-VII</w:t>
      </w:r>
      <w:r w:rsid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21F5" w:rsidRP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(САЗ 23-17)</w:t>
      </w:r>
      <w:r w:rsidR="00372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0B3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B3533" w:rsidRP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10 мая 2023 года</w:t>
      </w:r>
      <w:r w:rsid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0B3533" w:rsidRP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№ 97-ЗД-VII</w:t>
      </w:r>
      <w:r w:rsid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0B3533" w:rsidRPr="000B35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(САЗ 23-19)</w:t>
      </w:r>
      <w:r w:rsidRPr="006F4A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,</w:t>
      </w:r>
      <w:r w:rsidRPr="006F4A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21F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а также от 28 декабря 2016 года № 307-ЗД-VI (САЗ 17-1); от 24 марта 2017 года № 57-ЗИД-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17-13); от 19 июня 2017 года № 164-ЗИ-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17-25);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от 19 июля 2017 года № 225-ЗД-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17-30); от 24 июля 2017 года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№ 239-ЗД-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17-31); от 30 сентября 2018 года № 267-ЗИД-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Pr="006F4ADC">
        <w:rPr>
          <w:rFonts w:ascii="Times New Roman" w:eastAsia="Calibri" w:hAnsi="Times New Roman" w:cs="Times New Roman"/>
          <w:sz w:val="28"/>
          <w:szCs w:val="28"/>
        </w:rPr>
        <w:t>(САЗ 18-39); от 24 ноября 2021 года № 287-ЗИ-</w:t>
      </w:r>
      <w:r w:rsidRPr="006F4AD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6F4ADC">
        <w:rPr>
          <w:rFonts w:ascii="Times New Roman" w:eastAsia="Calibri" w:hAnsi="Times New Roman" w:cs="Times New Roman"/>
          <w:sz w:val="28"/>
          <w:szCs w:val="28"/>
        </w:rPr>
        <w:t xml:space="preserve"> (САЗ 21-47); от 17 февраля 2022 года № 26-ЗИ-VII (САЗ 22-6)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>18 июля 2022 года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>№ 188-ЗД-VII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1F5">
        <w:rPr>
          <w:rFonts w:ascii="Times New Roman" w:eastAsia="Calibri" w:hAnsi="Times New Roman" w:cs="Times New Roman"/>
          <w:sz w:val="28"/>
          <w:szCs w:val="28"/>
        </w:rPr>
        <w:br/>
      </w:r>
      <w:r w:rsidR="000B3533" w:rsidRPr="000B3533">
        <w:rPr>
          <w:rFonts w:ascii="Times New Roman" w:eastAsia="Calibri" w:hAnsi="Times New Roman" w:cs="Times New Roman"/>
          <w:sz w:val="28"/>
          <w:szCs w:val="28"/>
        </w:rPr>
        <w:t>(САЗ 22-28)</w:t>
      </w:r>
      <w:r w:rsidR="000B35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4ADC">
        <w:rPr>
          <w:rFonts w:ascii="Times New Roman" w:hAnsi="Times New Roman" w:cs="Times New Roman"/>
          <w:snapToGrid w:val="0"/>
          <w:sz w:val="28"/>
          <w:szCs w:val="28"/>
        </w:rPr>
        <w:t>следующее изменение.</w:t>
      </w:r>
    </w:p>
    <w:p w:rsidR="006F4ADC" w:rsidRPr="006F4ADC" w:rsidRDefault="006F4ADC" w:rsidP="006F4A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4ADC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Пункт 3 статьи 6 изложить в следующей редакции:</w:t>
      </w:r>
    </w:p>
    <w:p w:rsidR="006F4ADC" w:rsidRDefault="006F4ADC" w:rsidP="006F4A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4ADC">
        <w:rPr>
          <w:rFonts w:ascii="Times New Roman" w:hAnsi="Times New Roman" w:cs="Times New Roman"/>
          <w:snapToGrid w:val="0"/>
          <w:sz w:val="28"/>
          <w:szCs w:val="28"/>
        </w:rPr>
        <w:t xml:space="preserve">«3. Уплата не внесенных налогоплательщиком сумм налога на имущество физических лиц либо пересмотр неправильно произведенного налогообложения допускается за период в пределах срока давности, установленного Законом Приднестровской Молдавской Республики </w:t>
      </w:r>
      <w:r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6F4ADC">
        <w:rPr>
          <w:rFonts w:ascii="Times New Roman" w:hAnsi="Times New Roman" w:cs="Times New Roman"/>
          <w:snapToGrid w:val="0"/>
          <w:sz w:val="28"/>
          <w:szCs w:val="28"/>
        </w:rPr>
        <w:t>«Об основах налоговой системы в Приднестровской Молдавской Республике».</w:t>
      </w:r>
    </w:p>
    <w:p w:rsidR="006F4ADC" w:rsidRDefault="006F4ADC" w:rsidP="006F4A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4ADC" w:rsidRPr="008451A3" w:rsidRDefault="006F4ADC" w:rsidP="006F4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ADC" w:rsidRPr="003756EF" w:rsidRDefault="006F4ADC" w:rsidP="006F4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C" w:rsidRPr="003756EF" w:rsidRDefault="006F4ADC" w:rsidP="006F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C" w:rsidRPr="003756EF" w:rsidRDefault="006F4ADC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F4ADC" w:rsidRPr="003756EF" w:rsidRDefault="006F4ADC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F4ADC" w:rsidRPr="003756EF" w:rsidRDefault="006F4ADC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6F4ADC" w:rsidRDefault="006F4ADC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42" w:rsidRDefault="00930D42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42" w:rsidRDefault="00930D42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42" w:rsidRDefault="00930D42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42" w:rsidRPr="00930D42" w:rsidRDefault="00930D42" w:rsidP="0093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30D42" w:rsidRPr="00930D42" w:rsidRDefault="00930D42" w:rsidP="0093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4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930D42" w:rsidRPr="00930D42" w:rsidRDefault="00930D42" w:rsidP="00930D4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260-ЗИ-VI</w:t>
      </w:r>
      <w:r w:rsidRPr="0093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30D42" w:rsidRPr="003756EF" w:rsidRDefault="00930D42" w:rsidP="006F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30D42" w:rsidRPr="003756E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88" w:rsidRDefault="00C56788">
      <w:pPr>
        <w:spacing w:after="0" w:line="240" w:lineRule="auto"/>
      </w:pPr>
      <w:r>
        <w:separator/>
      </w:r>
    </w:p>
  </w:endnote>
  <w:endnote w:type="continuationSeparator" w:id="0">
    <w:p w:rsidR="00C56788" w:rsidRDefault="00C5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88" w:rsidRDefault="00C56788">
      <w:pPr>
        <w:spacing w:after="0" w:line="240" w:lineRule="auto"/>
      </w:pPr>
      <w:r>
        <w:separator/>
      </w:r>
    </w:p>
  </w:footnote>
  <w:footnote w:type="continuationSeparator" w:id="0">
    <w:p w:rsidR="00C56788" w:rsidRDefault="00C5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A5B5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D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DC"/>
    <w:rsid w:val="000B3533"/>
    <w:rsid w:val="001A5B51"/>
    <w:rsid w:val="001B5588"/>
    <w:rsid w:val="003721F5"/>
    <w:rsid w:val="006F4ADC"/>
    <w:rsid w:val="00930D42"/>
    <w:rsid w:val="009B4AFB"/>
    <w:rsid w:val="00B753B7"/>
    <w:rsid w:val="00C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85F50-A73E-4AEC-B9DB-F2490834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ADC"/>
  </w:style>
  <w:style w:type="paragraph" w:styleId="a5">
    <w:name w:val="Balloon Text"/>
    <w:basedOn w:val="a"/>
    <w:link w:val="a6"/>
    <w:uiPriority w:val="99"/>
    <w:semiHidden/>
    <w:unhideWhenUsed/>
    <w:rsid w:val="001A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2023-07-12T13:55:00Z</cp:lastPrinted>
  <dcterms:created xsi:type="dcterms:W3CDTF">2023-07-12T13:24:00Z</dcterms:created>
  <dcterms:modified xsi:type="dcterms:W3CDTF">2023-07-25T08:31:00Z</dcterms:modified>
</cp:coreProperties>
</file>