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D1389A" w:rsidRDefault="00AA14F0" w:rsidP="00E341D4">
      <w:pPr>
        <w:spacing w:after="0" w:line="240" w:lineRule="auto"/>
        <w:jc w:val="center"/>
        <w:rPr>
          <w:rFonts w:ascii="Times New Roman" w:eastAsia="Calibri" w:hAnsi="Times New Roman" w:cs="Times New Roman"/>
          <w:sz w:val="28"/>
          <w:szCs w:val="28"/>
          <w:lang w:eastAsia="ru-RU"/>
        </w:rPr>
      </w:pPr>
    </w:p>
    <w:p w:rsidR="00AA14F0" w:rsidRPr="00D1389A" w:rsidRDefault="00AA14F0" w:rsidP="00E341D4">
      <w:pPr>
        <w:spacing w:after="0" w:line="240" w:lineRule="auto"/>
        <w:jc w:val="center"/>
        <w:rPr>
          <w:rFonts w:ascii="Times New Roman" w:eastAsia="Calibri" w:hAnsi="Times New Roman" w:cs="Times New Roman"/>
          <w:sz w:val="28"/>
          <w:szCs w:val="28"/>
          <w:lang w:eastAsia="ru-RU"/>
        </w:rPr>
      </w:pPr>
    </w:p>
    <w:p w:rsidR="00AA14F0" w:rsidRPr="00D1389A" w:rsidRDefault="00AA14F0" w:rsidP="00E341D4">
      <w:pPr>
        <w:spacing w:after="0" w:line="240" w:lineRule="auto"/>
        <w:jc w:val="center"/>
        <w:rPr>
          <w:rFonts w:ascii="Times New Roman" w:eastAsia="Calibri" w:hAnsi="Times New Roman" w:cs="Times New Roman"/>
          <w:sz w:val="28"/>
          <w:szCs w:val="28"/>
          <w:lang w:eastAsia="ru-RU"/>
        </w:rPr>
      </w:pPr>
    </w:p>
    <w:p w:rsidR="00AA14F0" w:rsidRPr="00D1389A" w:rsidRDefault="00AA14F0" w:rsidP="00E341D4">
      <w:pPr>
        <w:spacing w:after="0" w:line="240" w:lineRule="auto"/>
        <w:jc w:val="center"/>
        <w:rPr>
          <w:rFonts w:ascii="Times New Roman" w:eastAsia="Calibri" w:hAnsi="Times New Roman" w:cs="Times New Roman"/>
          <w:sz w:val="28"/>
          <w:szCs w:val="28"/>
          <w:lang w:eastAsia="ru-RU"/>
        </w:rPr>
      </w:pPr>
    </w:p>
    <w:p w:rsidR="00AA14F0" w:rsidRPr="00D1389A" w:rsidRDefault="00AA14F0" w:rsidP="00E341D4">
      <w:pPr>
        <w:spacing w:after="0" w:line="240" w:lineRule="auto"/>
        <w:jc w:val="center"/>
        <w:rPr>
          <w:rFonts w:ascii="Times New Roman" w:eastAsia="Calibri" w:hAnsi="Times New Roman" w:cs="Times New Roman"/>
          <w:sz w:val="28"/>
          <w:szCs w:val="28"/>
          <w:lang w:eastAsia="ru-RU"/>
        </w:rPr>
      </w:pPr>
    </w:p>
    <w:p w:rsidR="00AA14F0" w:rsidRPr="00D1389A" w:rsidRDefault="00AA14F0" w:rsidP="00E341D4">
      <w:pPr>
        <w:spacing w:after="0" w:line="240" w:lineRule="auto"/>
        <w:jc w:val="center"/>
        <w:rPr>
          <w:rFonts w:ascii="Times New Roman" w:eastAsia="Calibri" w:hAnsi="Times New Roman" w:cs="Times New Roman"/>
          <w:b/>
          <w:sz w:val="28"/>
          <w:szCs w:val="28"/>
          <w:lang w:eastAsia="ru-RU"/>
        </w:rPr>
      </w:pPr>
      <w:r w:rsidRPr="00D1389A">
        <w:rPr>
          <w:rFonts w:ascii="Times New Roman" w:eastAsia="Calibri" w:hAnsi="Times New Roman" w:cs="Times New Roman"/>
          <w:b/>
          <w:sz w:val="28"/>
          <w:szCs w:val="28"/>
          <w:lang w:eastAsia="ru-RU"/>
        </w:rPr>
        <w:t>Закон</w:t>
      </w:r>
    </w:p>
    <w:p w:rsidR="00AA14F0" w:rsidRPr="00D1389A" w:rsidRDefault="00AA14F0" w:rsidP="00E341D4">
      <w:pPr>
        <w:spacing w:after="0" w:line="240" w:lineRule="auto"/>
        <w:jc w:val="center"/>
        <w:rPr>
          <w:rFonts w:ascii="Times New Roman" w:eastAsia="Calibri" w:hAnsi="Times New Roman" w:cs="Times New Roman"/>
          <w:b/>
          <w:sz w:val="28"/>
          <w:szCs w:val="28"/>
          <w:lang w:eastAsia="ru-RU"/>
        </w:rPr>
      </w:pPr>
      <w:r w:rsidRPr="00D1389A">
        <w:rPr>
          <w:rFonts w:ascii="Times New Roman" w:eastAsia="Calibri" w:hAnsi="Times New Roman" w:cs="Times New Roman"/>
          <w:b/>
          <w:sz w:val="28"/>
          <w:szCs w:val="28"/>
          <w:lang w:eastAsia="ru-RU"/>
        </w:rPr>
        <w:t>Приднестровской Молдавской Республики</w:t>
      </w:r>
    </w:p>
    <w:p w:rsidR="00AA14F0" w:rsidRPr="00D1389A" w:rsidRDefault="00AA14F0" w:rsidP="00E341D4">
      <w:pPr>
        <w:spacing w:after="0" w:line="240" w:lineRule="auto"/>
        <w:jc w:val="center"/>
        <w:rPr>
          <w:rFonts w:ascii="Times New Roman" w:eastAsia="Calibri" w:hAnsi="Times New Roman" w:cs="Times New Roman"/>
          <w:b/>
          <w:sz w:val="28"/>
          <w:szCs w:val="28"/>
          <w:lang w:eastAsia="ru-RU"/>
        </w:rPr>
      </w:pPr>
    </w:p>
    <w:p w:rsidR="006401BD" w:rsidRDefault="00AA14F0" w:rsidP="006401BD">
      <w:pPr>
        <w:spacing w:after="0" w:line="240" w:lineRule="auto"/>
        <w:jc w:val="center"/>
        <w:rPr>
          <w:rFonts w:ascii="Times New Roman" w:eastAsia="Times New Roman" w:hAnsi="Times New Roman" w:cs="Times New Roman"/>
          <w:b/>
          <w:sz w:val="28"/>
          <w:szCs w:val="28"/>
          <w:lang w:eastAsia="ru-RU"/>
        </w:rPr>
      </w:pPr>
      <w:r w:rsidRPr="00D1389A">
        <w:rPr>
          <w:rFonts w:ascii="Times New Roman" w:hAnsi="Times New Roman" w:cs="Times New Roman"/>
          <w:b/>
          <w:sz w:val="28"/>
          <w:szCs w:val="28"/>
        </w:rPr>
        <w:t>«</w:t>
      </w:r>
      <w:r w:rsidR="006401BD" w:rsidRPr="006401BD">
        <w:rPr>
          <w:rFonts w:ascii="Times New Roman" w:eastAsia="Times New Roman" w:hAnsi="Times New Roman" w:cs="Times New Roman"/>
          <w:b/>
          <w:sz w:val="28"/>
          <w:szCs w:val="28"/>
          <w:lang w:eastAsia="ru-RU"/>
        </w:rPr>
        <w:t xml:space="preserve">О внесении изменения </w:t>
      </w:r>
    </w:p>
    <w:p w:rsidR="006401BD" w:rsidRPr="006401BD" w:rsidRDefault="006401BD" w:rsidP="006401BD">
      <w:pPr>
        <w:spacing w:after="0" w:line="240" w:lineRule="auto"/>
        <w:jc w:val="center"/>
        <w:rPr>
          <w:rFonts w:ascii="Times New Roman" w:eastAsia="Times New Roman" w:hAnsi="Times New Roman" w:cs="Times New Roman"/>
          <w:b/>
          <w:sz w:val="28"/>
          <w:szCs w:val="28"/>
          <w:lang w:eastAsia="ru-RU"/>
        </w:rPr>
      </w:pPr>
      <w:r w:rsidRPr="006401BD">
        <w:rPr>
          <w:rFonts w:ascii="Times New Roman" w:eastAsia="Times New Roman" w:hAnsi="Times New Roman" w:cs="Times New Roman"/>
          <w:b/>
          <w:sz w:val="28"/>
          <w:szCs w:val="28"/>
          <w:lang w:eastAsia="ru-RU"/>
        </w:rPr>
        <w:t>в Закон Приднестровской Молдавской Республики</w:t>
      </w:r>
    </w:p>
    <w:p w:rsidR="006401BD" w:rsidRPr="006401BD" w:rsidRDefault="006401BD" w:rsidP="006401BD">
      <w:pPr>
        <w:spacing w:after="0" w:line="240" w:lineRule="auto"/>
        <w:jc w:val="center"/>
        <w:rPr>
          <w:rFonts w:ascii="Times New Roman" w:eastAsia="Times New Roman" w:hAnsi="Times New Roman" w:cs="Times New Roman"/>
          <w:b/>
          <w:sz w:val="28"/>
          <w:szCs w:val="28"/>
          <w:lang w:eastAsia="ru-RU"/>
        </w:rPr>
      </w:pPr>
      <w:r w:rsidRPr="006401BD">
        <w:rPr>
          <w:rFonts w:ascii="Times New Roman" w:eastAsia="Times New Roman" w:hAnsi="Times New Roman" w:cs="Times New Roman"/>
          <w:b/>
          <w:sz w:val="28"/>
          <w:szCs w:val="28"/>
          <w:lang w:eastAsia="ru-RU"/>
        </w:rPr>
        <w:t xml:space="preserve">«О Дорожном фонде </w:t>
      </w:r>
    </w:p>
    <w:p w:rsidR="006E7905" w:rsidRPr="00D1389A" w:rsidRDefault="006401BD" w:rsidP="006401BD">
      <w:pPr>
        <w:spacing w:after="0" w:line="240" w:lineRule="auto"/>
        <w:jc w:val="center"/>
        <w:rPr>
          <w:rFonts w:ascii="Times New Roman" w:eastAsia="Times New Roman" w:hAnsi="Times New Roman" w:cs="Times New Roman"/>
          <w:b/>
          <w:bCs/>
          <w:sz w:val="28"/>
          <w:szCs w:val="28"/>
          <w:lang w:eastAsia="ru-RU"/>
        </w:rPr>
      </w:pPr>
      <w:r w:rsidRPr="006401BD">
        <w:rPr>
          <w:rFonts w:ascii="Times New Roman" w:eastAsia="Times New Roman" w:hAnsi="Times New Roman" w:cs="Times New Roman"/>
          <w:b/>
          <w:sz w:val="28"/>
          <w:szCs w:val="28"/>
          <w:lang w:eastAsia="ru-RU"/>
        </w:rPr>
        <w:t>Приднестровской Молдавской Республики</w:t>
      </w:r>
      <w:r w:rsidR="006E7905" w:rsidRPr="00D1389A">
        <w:rPr>
          <w:rFonts w:ascii="Times New Roman" w:eastAsia="Times New Roman" w:hAnsi="Times New Roman" w:cs="Times New Roman"/>
          <w:b/>
          <w:sz w:val="28"/>
          <w:szCs w:val="28"/>
          <w:lang w:eastAsia="ru-RU"/>
        </w:rPr>
        <w:t>»</w:t>
      </w:r>
    </w:p>
    <w:p w:rsidR="00AA14F0" w:rsidRPr="007C59B9" w:rsidRDefault="00AA14F0" w:rsidP="00E341D4">
      <w:pPr>
        <w:spacing w:after="0" w:line="240" w:lineRule="auto"/>
        <w:jc w:val="center"/>
        <w:rPr>
          <w:rFonts w:ascii="Times New Roman" w:eastAsia="Times New Roman" w:hAnsi="Times New Roman" w:cs="Times New Roman"/>
          <w:sz w:val="28"/>
          <w:szCs w:val="28"/>
          <w:lang w:eastAsia="ru-RU"/>
        </w:rPr>
      </w:pPr>
    </w:p>
    <w:p w:rsidR="00AA14F0" w:rsidRPr="00D1389A" w:rsidRDefault="00AA14F0" w:rsidP="00E341D4">
      <w:pPr>
        <w:spacing w:after="0" w:line="240" w:lineRule="auto"/>
        <w:jc w:val="both"/>
        <w:rPr>
          <w:rFonts w:ascii="Times New Roman" w:eastAsia="Times New Roman" w:hAnsi="Times New Roman" w:cs="Times New Roman"/>
          <w:sz w:val="28"/>
          <w:szCs w:val="28"/>
          <w:lang w:eastAsia="ru-RU"/>
        </w:rPr>
      </w:pPr>
      <w:r w:rsidRPr="00D1389A">
        <w:rPr>
          <w:rFonts w:ascii="Times New Roman" w:eastAsia="Times New Roman" w:hAnsi="Times New Roman" w:cs="Times New Roman"/>
          <w:sz w:val="28"/>
          <w:szCs w:val="28"/>
          <w:lang w:eastAsia="ru-RU"/>
        </w:rPr>
        <w:t>Принят Верховным Советом</w:t>
      </w:r>
    </w:p>
    <w:p w:rsidR="00AA14F0" w:rsidRPr="00D1389A" w:rsidRDefault="00AA14F0" w:rsidP="00E341D4">
      <w:pPr>
        <w:spacing w:after="0" w:line="240" w:lineRule="auto"/>
        <w:jc w:val="both"/>
        <w:rPr>
          <w:rFonts w:ascii="Times New Roman" w:eastAsia="Times New Roman" w:hAnsi="Times New Roman" w:cs="Times New Roman"/>
          <w:sz w:val="28"/>
          <w:szCs w:val="28"/>
          <w:lang w:eastAsia="ru-RU"/>
        </w:rPr>
      </w:pPr>
      <w:r w:rsidRPr="00D1389A">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D1389A" w:rsidRDefault="006E7905" w:rsidP="00E341D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FC5F63" w:rsidRPr="00FC5F63" w:rsidRDefault="00FC5F63" w:rsidP="00FC5F63">
      <w:pPr>
        <w:spacing w:after="0" w:line="240" w:lineRule="auto"/>
        <w:ind w:firstLine="709"/>
        <w:jc w:val="both"/>
        <w:rPr>
          <w:rFonts w:ascii="Times New Roman" w:eastAsia="Times New Roman" w:hAnsi="Times New Roman" w:cs="Times New Roman"/>
          <w:sz w:val="28"/>
          <w:szCs w:val="28"/>
          <w:lang w:eastAsia="ru-RU"/>
        </w:rPr>
      </w:pPr>
      <w:r w:rsidRPr="00FC5F63">
        <w:rPr>
          <w:rFonts w:ascii="Times New Roman" w:eastAsia="Times New Roman" w:hAnsi="Times New Roman" w:cs="Times New Roman"/>
          <w:b/>
          <w:sz w:val="28"/>
          <w:szCs w:val="28"/>
          <w:lang w:eastAsia="ru-RU"/>
        </w:rPr>
        <w:t>Статья 1.</w:t>
      </w:r>
      <w:r w:rsidRPr="00FC5F63">
        <w:rPr>
          <w:rFonts w:ascii="Times New Roman" w:eastAsia="Times New Roman" w:hAnsi="Times New Roman" w:cs="Times New Roman"/>
          <w:sz w:val="28"/>
          <w:szCs w:val="28"/>
          <w:lang w:eastAsia="ru-RU"/>
        </w:rPr>
        <w:t xml:space="preserve"> </w:t>
      </w:r>
      <w:r w:rsidR="00EC7153" w:rsidRPr="00EC7153">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00EC7153" w:rsidRPr="00EC7153">
        <w:rPr>
          <w:rFonts w:ascii="Times New Roman" w:eastAsia="Times New Roman" w:hAnsi="Times New Roman" w:cs="Times New Roman"/>
          <w:sz w:val="28"/>
          <w:szCs w:val="28"/>
          <w:lang w:eastAsia="ru-RU"/>
        </w:rPr>
        <w:br/>
        <w:t xml:space="preserve">от 29 сентября 2005 года № 630-З-III «О Дорожном фонде Приднестровской Молдавской Республики» (САЗ 05-40,1) с изменениями и дополнениями, внесенными законами Приднестровской Молдавской Республики </w:t>
      </w:r>
      <w:r w:rsidR="00EC7153" w:rsidRPr="00EC7153">
        <w:rPr>
          <w:rFonts w:ascii="Times New Roman" w:eastAsia="Times New Roman" w:hAnsi="Times New Roman" w:cs="Times New Roman"/>
          <w:sz w:val="28"/>
          <w:szCs w:val="28"/>
          <w:lang w:eastAsia="ru-RU"/>
        </w:rPr>
        <w:br/>
        <w:t xml:space="preserve">от 15 августа 2006 года № 76-ЗИД-IV (САЗ 06-34); от 14 декабря 2006 года </w:t>
      </w:r>
      <w:r w:rsidR="00EC7153" w:rsidRPr="00EC7153">
        <w:rPr>
          <w:rFonts w:ascii="Times New Roman" w:eastAsia="Times New Roman" w:hAnsi="Times New Roman" w:cs="Times New Roman"/>
          <w:sz w:val="28"/>
          <w:szCs w:val="28"/>
          <w:lang w:eastAsia="ru-RU"/>
        </w:rPr>
        <w:br/>
        <w:t xml:space="preserve">№ 132-ЗИ-IV (САЗ 06-51); от 20 июня 2007 года № 230-ЗД-IV (САЗ 07-26); </w:t>
      </w:r>
      <w:r w:rsidR="00EC7153" w:rsidRPr="00EC7153">
        <w:rPr>
          <w:rFonts w:ascii="Times New Roman" w:eastAsia="Times New Roman" w:hAnsi="Times New Roman" w:cs="Times New Roman"/>
          <w:sz w:val="28"/>
          <w:szCs w:val="28"/>
          <w:lang w:eastAsia="ru-RU"/>
        </w:rPr>
        <w:br/>
        <w:t xml:space="preserve">от 27 сентября 2007 года № 318-ЗИД-IV (САЗ 07-40); от 26 сентября </w:t>
      </w:r>
      <w:r w:rsidR="00EC7153" w:rsidRPr="00EC7153">
        <w:rPr>
          <w:rFonts w:ascii="Times New Roman" w:eastAsia="Times New Roman" w:hAnsi="Times New Roman" w:cs="Times New Roman"/>
          <w:sz w:val="28"/>
          <w:szCs w:val="28"/>
          <w:lang w:eastAsia="ru-RU"/>
        </w:rPr>
        <w:br/>
        <w:t xml:space="preserve">2008 года № 541-ЗД-IV (САЗ 08-38); от 26 сентября 2008 года № 550-ЗИД-IV (САЗ 08-38); от 23 марта 2009 года № 681-ЗИ-IV (САЗ 09-13); от 5 марта </w:t>
      </w:r>
      <w:r w:rsidR="00EC7153" w:rsidRPr="00EC7153">
        <w:rPr>
          <w:rFonts w:ascii="Times New Roman" w:eastAsia="Times New Roman" w:hAnsi="Times New Roman" w:cs="Times New Roman"/>
          <w:sz w:val="28"/>
          <w:szCs w:val="28"/>
          <w:lang w:eastAsia="ru-RU"/>
        </w:rPr>
        <w:br/>
        <w:t xml:space="preserve">2010 года № 33-ЗИД-IV (САЗ 10-9); от 8 июля 2010 года № 118-ЗИ-IV </w:t>
      </w:r>
      <w:r w:rsidR="00EC7153" w:rsidRPr="00EC7153">
        <w:rPr>
          <w:rFonts w:ascii="Times New Roman" w:eastAsia="Times New Roman" w:hAnsi="Times New Roman" w:cs="Times New Roman"/>
          <w:sz w:val="28"/>
          <w:szCs w:val="28"/>
          <w:lang w:eastAsia="ru-RU"/>
        </w:rPr>
        <w:br/>
        <w:t xml:space="preserve">(САЗ 10-27); от 18 ноября 2010 года № 223-ЗИ-IV (САЗ 10-46); от 12 октября 2011 года № 180-ЗИД-V (САЗ 11-41); от 13 октября 2011 года № 182-ЗИ-V (САЗ 11-41); от 12 июня 2013 года № 115-ЗИД-V (САЗ 13-23); от 28 сентября 2013 года № 209-ЗИ-V (САЗ 13-38,1); от 28 сентября 2013 года № 213-ЗИ-V (САЗ 13-38,1); от 27 октября 2016 года № 238-ЗИ-VI (САЗ 16-43); </w:t>
      </w:r>
      <w:r w:rsidR="00EC7153" w:rsidRPr="00EC7153">
        <w:rPr>
          <w:rFonts w:ascii="Times New Roman" w:eastAsia="Times New Roman" w:hAnsi="Times New Roman" w:cs="Times New Roman"/>
          <w:sz w:val="28"/>
          <w:szCs w:val="28"/>
          <w:lang w:eastAsia="ru-RU"/>
        </w:rPr>
        <w:br/>
        <w:t xml:space="preserve">от 30 ноября 2016 года № 255-ЗИ-VI (САЗ 16-48); от 30 ноября 2016 года </w:t>
      </w:r>
      <w:r w:rsidR="00EC7153" w:rsidRPr="00EC7153">
        <w:rPr>
          <w:rFonts w:ascii="Times New Roman" w:eastAsia="Times New Roman" w:hAnsi="Times New Roman" w:cs="Times New Roman"/>
          <w:sz w:val="28"/>
          <w:szCs w:val="28"/>
          <w:lang w:eastAsia="ru-RU"/>
        </w:rPr>
        <w:br/>
        <w:t xml:space="preserve">№ 264-ЗИ-VI (САЗ 16-48); от 3 июля 2017 года № 203-ЗИД-VI (САЗ 17-28); </w:t>
      </w:r>
      <w:r w:rsidR="00EC7153" w:rsidRPr="00EC7153">
        <w:rPr>
          <w:rFonts w:ascii="Times New Roman" w:eastAsia="Times New Roman" w:hAnsi="Times New Roman" w:cs="Times New Roman"/>
          <w:sz w:val="28"/>
          <w:szCs w:val="28"/>
          <w:lang w:eastAsia="ru-RU"/>
        </w:rPr>
        <w:br/>
        <w:t xml:space="preserve">от 16 ноября 2017 года № 313-ЗИ-VI (САЗ 17-47); от 18 декабря 2017 года </w:t>
      </w:r>
      <w:r w:rsidR="00EC7153" w:rsidRPr="00EC7153">
        <w:rPr>
          <w:rFonts w:ascii="Times New Roman" w:eastAsia="Times New Roman" w:hAnsi="Times New Roman" w:cs="Times New Roman"/>
          <w:sz w:val="28"/>
          <w:szCs w:val="28"/>
          <w:lang w:eastAsia="ru-RU"/>
        </w:rPr>
        <w:br/>
        <w:t>№ 354-ЗИ-VI (САЗ 17-52); от 29 декабря 2017 года № 408-ЗИД-</w:t>
      </w:r>
      <w:r w:rsidR="00EC7153" w:rsidRPr="00EC7153">
        <w:rPr>
          <w:rFonts w:ascii="Times New Roman" w:eastAsia="Times New Roman" w:hAnsi="Times New Roman" w:cs="Times New Roman"/>
          <w:sz w:val="28"/>
          <w:szCs w:val="28"/>
          <w:lang w:val="en-US" w:eastAsia="ru-RU"/>
        </w:rPr>
        <w:t>VI</w:t>
      </w:r>
      <w:r w:rsidR="00EC7153" w:rsidRPr="00EC7153">
        <w:rPr>
          <w:rFonts w:ascii="Times New Roman" w:eastAsia="Times New Roman" w:hAnsi="Times New Roman" w:cs="Times New Roman"/>
          <w:sz w:val="28"/>
          <w:szCs w:val="28"/>
          <w:lang w:eastAsia="ru-RU"/>
        </w:rPr>
        <w:t xml:space="preserve"> </w:t>
      </w:r>
      <w:r w:rsidR="00EC7153" w:rsidRPr="00EC7153">
        <w:rPr>
          <w:rFonts w:ascii="Times New Roman" w:eastAsia="Times New Roman" w:hAnsi="Times New Roman" w:cs="Times New Roman"/>
          <w:sz w:val="28"/>
          <w:szCs w:val="28"/>
          <w:lang w:eastAsia="ru-RU"/>
        </w:rPr>
        <w:br/>
        <w:t>(САЗ 18-1,1); от 2 июля 2018 года № 203-ЗИД-</w:t>
      </w:r>
      <w:r w:rsidR="00EC7153" w:rsidRPr="00EC7153">
        <w:rPr>
          <w:rFonts w:ascii="Times New Roman" w:eastAsia="Times New Roman" w:hAnsi="Times New Roman" w:cs="Times New Roman"/>
          <w:sz w:val="28"/>
          <w:szCs w:val="28"/>
          <w:lang w:val="en-US" w:eastAsia="ru-RU"/>
        </w:rPr>
        <w:t>VI</w:t>
      </w:r>
      <w:r w:rsidR="00EC7153" w:rsidRPr="00EC7153">
        <w:rPr>
          <w:rFonts w:ascii="Times New Roman" w:eastAsia="Times New Roman" w:hAnsi="Times New Roman" w:cs="Times New Roman"/>
          <w:sz w:val="28"/>
          <w:szCs w:val="28"/>
          <w:lang w:eastAsia="ru-RU"/>
        </w:rPr>
        <w:t xml:space="preserve"> (САЗ 18-27); от 7 июня </w:t>
      </w:r>
      <w:r w:rsidR="00EC7153" w:rsidRPr="00EC7153">
        <w:rPr>
          <w:rFonts w:ascii="Times New Roman" w:eastAsia="Times New Roman" w:hAnsi="Times New Roman" w:cs="Times New Roman"/>
          <w:sz w:val="28"/>
          <w:szCs w:val="28"/>
          <w:lang w:eastAsia="ru-RU"/>
        </w:rPr>
        <w:br/>
        <w:t>2019 года № 105-ЗИ-</w:t>
      </w:r>
      <w:r w:rsidR="00EC7153" w:rsidRPr="00EC7153">
        <w:rPr>
          <w:rFonts w:ascii="Times New Roman" w:eastAsia="Times New Roman" w:hAnsi="Times New Roman" w:cs="Times New Roman"/>
          <w:sz w:val="28"/>
          <w:szCs w:val="28"/>
          <w:lang w:val="en-US" w:eastAsia="ru-RU"/>
        </w:rPr>
        <w:t>VI</w:t>
      </w:r>
      <w:r w:rsidR="00EC7153" w:rsidRPr="00EC7153">
        <w:rPr>
          <w:rFonts w:ascii="Times New Roman" w:eastAsia="Times New Roman" w:hAnsi="Times New Roman" w:cs="Times New Roman"/>
          <w:sz w:val="28"/>
          <w:szCs w:val="28"/>
          <w:lang w:eastAsia="ru-RU"/>
        </w:rPr>
        <w:t xml:space="preserve"> (САЗ 19-21); от 27 июня 2019 года № 122-ЗИД-</w:t>
      </w:r>
      <w:r w:rsidR="00EC7153" w:rsidRPr="00EC7153">
        <w:rPr>
          <w:rFonts w:ascii="Times New Roman" w:eastAsia="Times New Roman" w:hAnsi="Times New Roman" w:cs="Times New Roman"/>
          <w:sz w:val="28"/>
          <w:szCs w:val="28"/>
          <w:lang w:val="en-US" w:eastAsia="ru-RU"/>
        </w:rPr>
        <w:t>VI</w:t>
      </w:r>
      <w:r w:rsidR="00EC7153" w:rsidRPr="00EC7153">
        <w:rPr>
          <w:rFonts w:ascii="Times New Roman" w:eastAsia="Times New Roman" w:hAnsi="Times New Roman" w:cs="Times New Roman"/>
          <w:sz w:val="28"/>
          <w:szCs w:val="28"/>
          <w:lang w:eastAsia="ru-RU"/>
        </w:rPr>
        <w:t xml:space="preserve"> </w:t>
      </w:r>
      <w:r w:rsidR="00EC7153" w:rsidRPr="00EC7153">
        <w:rPr>
          <w:rFonts w:ascii="Times New Roman" w:eastAsia="Times New Roman" w:hAnsi="Times New Roman" w:cs="Times New Roman"/>
          <w:sz w:val="28"/>
          <w:szCs w:val="28"/>
          <w:lang w:eastAsia="ru-RU"/>
        </w:rPr>
        <w:br/>
        <w:t>(САЗ 19-24); от 1 августа 2019 года № 164-ЗД-VI (САЗ 19-29); от 24 ноября 2020 года № 203-ЗИ-</w:t>
      </w:r>
      <w:r w:rsidR="00EC7153" w:rsidRPr="00EC7153">
        <w:rPr>
          <w:rFonts w:ascii="Times New Roman" w:eastAsia="Times New Roman" w:hAnsi="Times New Roman" w:cs="Times New Roman"/>
          <w:sz w:val="28"/>
          <w:szCs w:val="28"/>
          <w:lang w:val="en-US" w:eastAsia="ru-RU"/>
        </w:rPr>
        <w:t>VI</w:t>
      </w:r>
      <w:r w:rsidR="00EC7153" w:rsidRPr="00EC7153">
        <w:rPr>
          <w:rFonts w:ascii="Times New Roman" w:eastAsia="Times New Roman" w:hAnsi="Times New Roman" w:cs="Times New Roman"/>
          <w:sz w:val="28"/>
          <w:szCs w:val="28"/>
          <w:lang w:eastAsia="ru-RU"/>
        </w:rPr>
        <w:t xml:space="preserve"> (САЗ 20-48); от </w:t>
      </w:r>
      <w:r w:rsidR="00EC7153" w:rsidRPr="00EC7153">
        <w:rPr>
          <w:rFonts w:ascii="Times New Roman" w:eastAsia="Times New Roman" w:hAnsi="Times New Roman" w:cs="Times New Roman"/>
          <w:bCs/>
          <w:sz w:val="28"/>
          <w:szCs w:val="28"/>
          <w:lang w:eastAsia="ru-RU"/>
        </w:rPr>
        <w:t>30 декабря 2020 года № 245-ЗИД-VII (САЗ 21-1,1); от 9 июня 2021 года № 115-ЗИД-VII (САЗ 21-23); от 28 декабря 2021 года № 353-ЗИ-VII (САЗ 21-52,1); от 26</w:t>
      </w:r>
      <w:r w:rsidR="00EC7153" w:rsidRPr="00EC7153">
        <w:rPr>
          <w:rFonts w:ascii="Times New Roman" w:eastAsia="Times New Roman" w:hAnsi="Times New Roman" w:cs="Times New Roman"/>
          <w:bCs/>
          <w:sz w:val="28"/>
          <w:szCs w:val="28"/>
          <w:lang w:val="x-none" w:eastAsia="ru-RU"/>
        </w:rPr>
        <w:t xml:space="preserve"> </w:t>
      </w:r>
      <w:r w:rsidR="00EC7153" w:rsidRPr="00EC7153">
        <w:rPr>
          <w:rFonts w:ascii="Times New Roman" w:eastAsia="Times New Roman" w:hAnsi="Times New Roman" w:cs="Times New Roman"/>
          <w:bCs/>
          <w:sz w:val="28"/>
          <w:szCs w:val="28"/>
          <w:lang w:eastAsia="ru-RU"/>
        </w:rPr>
        <w:t>декабря</w:t>
      </w:r>
      <w:r w:rsidR="00EC7153" w:rsidRPr="00EC7153">
        <w:rPr>
          <w:rFonts w:ascii="Times New Roman" w:eastAsia="Times New Roman" w:hAnsi="Times New Roman" w:cs="Times New Roman"/>
          <w:bCs/>
          <w:sz w:val="28"/>
          <w:szCs w:val="28"/>
          <w:lang w:val="x-none" w:eastAsia="ru-RU"/>
        </w:rPr>
        <w:t xml:space="preserve"> 20</w:t>
      </w:r>
      <w:r w:rsidR="00EC7153" w:rsidRPr="00EC7153">
        <w:rPr>
          <w:rFonts w:ascii="Times New Roman" w:eastAsia="Times New Roman" w:hAnsi="Times New Roman" w:cs="Times New Roman"/>
          <w:bCs/>
          <w:sz w:val="28"/>
          <w:szCs w:val="28"/>
          <w:lang w:eastAsia="ru-RU"/>
        </w:rPr>
        <w:t>22</w:t>
      </w:r>
      <w:r w:rsidR="00EC7153" w:rsidRPr="00EC7153">
        <w:rPr>
          <w:rFonts w:ascii="Times New Roman" w:eastAsia="Times New Roman" w:hAnsi="Times New Roman" w:cs="Times New Roman"/>
          <w:bCs/>
          <w:sz w:val="28"/>
          <w:szCs w:val="28"/>
          <w:lang w:val="x-none" w:eastAsia="ru-RU"/>
        </w:rPr>
        <w:t xml:space="preserve"> года</w:t>
      </w:r>
      <w:r w:rsidR="00EC7153" w:rsidRPr="00EC7153">
        <w:rPr>
          <w:rFonts w:ascii="Times New Roman" w:eastAsia="Times New Roman" w:hAnsi="Times New Roman" w:cs="Times New Roman"/>
          <w:bCs/>
          <w:sz w:val="28"/>
          <w:szCs w:val="28"/>
          <w:lang w:eastAsia="ru-RU"/>
        </w:rPr>
        <w:t xml:space="preserve"> </w:t>
      </w:r>
      <w:r w:rsidR="00EC7153" w:rsidRPr="00EC7153">
        <w:rPr>
          <w:rFonts w:ascii="Times New Roman" w:eastAsia="Times New Roman" w:hAnsi="Times New Roman" w:cs="Times New Roman"/>
          <w:bCs/>
          <w:sz w:val="28"/>
          <w:szCs w:val="28"/>
          <w:lang w:val="x-none" w:eastAsia="ru-RU"/>
        </w:rPr>
        <w:t xml:space="preserve">№ </w:t>
      </w:r>
      <w:r w:rsidR="00EC7153" w:rsidRPr="00EC7153">
        <w:rPr>
          <w:rFonts w:ascii="Times New Roman" w:eastAsia="Times New Roman" w:hAnsi="Times New Roman" w:cs="Times New Roman"/>
          <w:bCs/>
          <w:sz w:val="28"/>
          <w:szCs w:val="28"/>
          <w:lang w:eastAsia="ru-RU"/>
        </w:rPr>
        <w:t>377</w:t>
      </w:r>
      <w:r w:rsidR="00EC7153" w:rsidRPr="00EC7153">
        <w:rPr>
          <w:rFonts w:ascii="Times New Roman" w:eastAsia="Times New Roman" w:hAnsi="Times New Roman" w:cs="Times New Roman"/>
          <w:bCs/>
          <w:sz w:val="28"/>
          <w:szCs w:val="28"/>
          <w:lang w:val="x-none" w:eastAsia="ru-RU"/>
        </w:rPr>
        <w:t>-З</w:t>
      </w:r>
      <w:r w:rsidR="00EC7153" w:rsidRPr="00EC7153">
        <w:rPr>
          <w:rFonts w:ascii="Times New Roman" w:eastAsia="Times New Roman" w:hAnsi="Times New Roman" w:cs="Times New Roman"/>
          <w:bCs/>
          <w:sz w:val="28"/>
          <w:szCs w:val="28"/>
          <w:lang w:eastAsia="ru-RU"/>
        </w:rPr>
        <w:t>И</w:t>
      </w:r>
      <w:r w:rsidR="00EC7153" w:rsidRPr="00EC7153">
        <w:rPr>
          <w:rFonts w:ascii="Times New Roman" w:eastAsia="Times New Roman" w:hAnsi="Times New Roman" w:cs="Times New Roman"/>
          <w:bCs/>
          <w:sz w:val="28"/>
          <w:szCs w:val="28"/>
          <w:lang w:val="x-none" w:eastAsia="ru-RU"/>
        </w:rPr>
        <w:t>-</w:t>
      </w:r>
      <w:r w:rsidR="00EC7153" w:rsidRPr="00EC7153">
        <w:rPr>
          <w:rFonts w:ascii="Times New Roman" w:eastAsia="Times New Roman" w:hAnsi="Times New Roman" w:cs="Times New Roman"/>
          <w:bCs/>
          <w:sz w:val="28"/>
          <w:szCs w:val="28"/>
          <w:lang w:val="en-US" w:eastAsia="ru-RU"/>
        </w:rPr>
        <w:t>VII</w:t>
      </w:r>
      <w:r w:rsidR="00EC7153" w:rsidRPr="00EC7153">
        <w:rPr>
          <w:rFonts w:ascii="Times New Roman" w:eastAsia="Times New Roman" w:hAnsi="Times New Roman" w:cs="Times New Roman"/>
          <w:bCs/>
          <w:sz w:val="28"/>
          <w:szCs w:val="28"/>
          <w:lang w:eastAsia="ru-RU"/>
        </w:rPr>
        <w:t xml:space="preserve"> </w:t>
      </w:r>
      <w:r w:rsidR="00EC7153" w:rsidRPr="00EC7153">
        <w:rPr>
          <w:rFonts w:ascii="Times New Roman" w:eastAsia="Times New Roman" w:hAnsi="Times New Roman" w:cs="Times New Roman"/>
          <w:bCs/>
          <w:sz w:val="28"/>
          <w:szCs w:val="28"/>
          <w:lang w:val="x-none" w:eastAsia="ru-RU"/>
        </w:rPr>
        <w:t xml:space="preserve">(САЗ </w:t>
      </w:r>
      <w:r w:rsidR="00EC7153" w:rsidRPr="00EC7153">
        <w:rPr>
          <w:rFonts w:ascii="Times New Roman" w:eastAsia="Times New Roman" w:hAnsi="Times New Roman" w:cs="Times New Roman"/>
          <w:bCs/>
          <w:sz w:val="28"/>
          <w:szCs w:val="28"/>
          <w:lang w:eastAsia="ru-RU"/>
        </w:rPr>
        <w:t>23</w:t>
      </w:r>
      <w:r w:rsidR="00EC7153" w:rsidRPr="00EC7153">
        <w:rPr>
          <w:rFonts w:ascii="Times New Roman" w:eastAsia="Times New Roman" w:hAnsi="Times New Roman" w:cs="Times New Roman"/>
          <w:bCs/>
          <w:sz w:val="28"/>
          <w:szCs w:val="28"/>
          <w:lang w:val="x-none" w:eastAsia="ru-RU"/>
        </w:rPr>
        <w:t>-</w:t>
      </w:r>
      <w:r w:rsidR="00EC7153" w:rsidRPr="00EC7153">
        <w:rPr>
          <w:rFonts w:ascii="Times New Roman" w:eastAsia="Times New Roman" w:hAnsi="Times New Roman" w:cs="Times New Roman"/>
          <w:bCs/>
          <w:sz w:val="28"/>
          <w:szCs w:val="28"/>
          <w:lang w:eastAsia="ru-RU"/>
        </w:rPr>
        <w:t>1</w:t>
      </w:r>
      <w:r w:rsidR="00EC7153" w:rsidRPr="00EC7153">
        <w:rPr>
          <w:rFonts w:ascii="Times New Roman" w:eastAsia="Times New Roman" w:hAnsi="Times New Roman" w:cs="Times New Roman"/>
          <w:bCs/>
          <w:sz w:val="28"/>
          <w:szCs w:val="28"/>
          <w:lang w:val="x-none" w:eastAsia="ru-RU"/>
        </w:rPr>
        <w:t>)</w:t>
      </w:r>
      <w:r w:rsidR="002D5455">
        <w:rPr>
          <w:rFonts w:ascii="Times New Roman" w:eastAsia="Times New Roman" w:hAnsi="Times New Roman" w:cs="Times New Roman"/>
          <w:sz w:val="28"/>
          <w:szCs w:val="28"/>
          <w:lang w:eastAsia="ru-RU"/>
        </w:rPr>
        <w:t xml:space="preserve">; </w:t>
      </w:r>
      <w:r w:rsidRPr="00FC5F63">
        <w:rPr>
          <w:rFonts w:ascii="Times New Roman" w:eastAsia="Times New Roman" w:hAnsi="Times New Roman" w:cs="Times New Roman"/>
          <w:sz w:val="28"/>
          <w:szCs w:val="28"/>
          <w:lang w:eastAsia="ru-RU"/>
        </w:rPr>
        <w:t>от 30 марта 2023 года № 62-ЗИ-VII (САЗ 23-13)</w:t>
      </w:r>
      <w:r w:rsidR="002D5455">
        <w:rPr>
          <w:rFonts w:ascii="Times New Roman" w:eastAsia="Times New Roman" w:hAnsi="Times New Roman" w:cs="Times New Roman"/>
          <w:sz w:val="28"/>
          <w:szCs w:val="28"/>
          <w:lang w:eastAsia="ru-RU"/>
        </w:rPr>
        <w:t>,</w:t>
      </w:r>
      <w:r w:rsidR="00425359">
        <w:rPr>
          <w:rFonts w:ascii="Times New Roman" w:eastAsia="Times New Roman" w:hAnsi="Times New Roman" w:cs="Times New Roman"/>
          <w:sz w:val="28"/>
          <w:szCs w:val="28"/>
          <w:lang w:eastAsia="ru-RU"/>
        </w:rPr>
        <w:t xml:space="preserve"> следующее изменение.</w:t>
      </w:r>
    </w:p>
    <w:p w:rsidR="00FC5F63" w:rsidRDefault="00FC5F63" w:rsidP="00FC5F63">
      <w:pPr>
        <w:spacing w:after="0" w:line="240" w:lineRule="auto"/>
        <w:ind w:firstLine="709"/>
        <w:jc w:val="both"/>
        <w:rPr>
          <w:rFonts w:ascii="Times New Roman" w:eastAsia="Times New Roman" w:hAnsi="Times New Roman" w:cs="Times New Roman"/>
          <w:sz w:val="28"/>
          <w:szCs w:val="28"/>
          <w:lang w:eastAsia="ru-RU"/>
        </w:rPr>
      </w:pPr>
    </w:p>
    <w:p w:rsidR="00425359" w:rsidRPr="00FC5F63" w:rsidRDefault="00425359" w:rsidP="00FC5F63">
      <w:pPr>
        <w:spacing w:after="0" w:line="240" w:lineRule="auto"/>
        <w:ind w:firstLine="709"/>
        <w:jc w:val="both"/>
        <w:rPr>
          <w:rFonts w:ascii="Times New Roman" w:eastAsia="Times New Roman" w:hAnsi="Times New Roman" w:cs="Times New Roman"/>
          <w:sz w:val="28"/>
          <w:szCs w:val="28"/>
          <w:lang w:eastAsia="ru-RU"/>
        </w:rPr>
      </w:pPr>
    </w:p>
    <w:p w:rsidR="00FC5F63" w:rsidRPr="00FC5F63" w:rsidRDefault="00425359"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lastRenderedPageBreak/>
        <w:t>П</w:t>
      </w:r>
      <w:r w:rsidR="00FC5F63" w:rsidRPr="00FC5F63">
        <w:rPr>
          <w:rFonts w:ascii="Times New Roman" w:eastAsia="Calibri" w:hAnsi="Times New Roman" w:cs="Times New Roman"/>
          <w:sz w:val="28"/>
          <w:szCs w:val="28"/>
          <w:lang w:eastAsia="ru-RU"/>
        </w:rPr>
        <w:t>одпункт в</w:t>
      </w:r>
      <w:r>
        <w:rPr>
          <w:rFonts w:ascii="Times New Roman" w:eastAsia="Calibri" w:hAnsi="Times New Roman" w:cs="Times New Roman"/>
          <w:sz w:val="28"/>
          <w:szCs w:val="28"/>
          <w:lang w:eastAsia="ru-RU"/>
        </w:rPr>
        <w:t>)</w:t>
      </w:r>
      <w:r w:rsidR="00FC5F63" w:rsidRPr="00FC5F63">
        <w:rPr>
          <w:rFonts w:ascii="Times New Roman" w:eastAsia="Calibri" w:hAnsi="Times New Roman" w:cs="Times New Roman"/>
          <w:sz w:val="28"/>
          <w:szCs w:val="28"/>
          <w:lang w:eastAsia="ru-RU"/>
        </w:rPr>
        <w:t xml:space="preserve"> </w:t>
      </w:r>
      <w:r w:rsidR="00C863D8">
        <w:rPr>
          <w:rFonts w:ascii="Times New Roman" w:eastAsia="Calibri" w:hAnsi="Times New Roman" w:cs="Times New Roman"/>
          <w:sz w:val="28"/>
          <w:szCs w:val="28"/>
          <w:lang w:eastAsia="ru-RU"/>
        </w:rPr>
        <w:t xml:space="preserve">части первой </w:t>
      </w:r>
      <w:r w:rsidR="00FC5F63" w:rsidRPr="00FC5F63">
        <w:rPr>
          <w:rFonts w:ascii="Times New Roman" w:eastAsia="Calibri" w:hAnsi="Times New Roman" w:cs="Times New Roman"/>
          <w:sz w:val="28"/>
          <w:szCs w:val="28"/>
          <w:lang w:eastAsia="ru-RU"/>
        </w:rPr>
        <w:t>пункта 1 статьи 4 изложить в следующей редакции:</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«в) отчислений от единого таможенного платежа, в составе которого учитываются средства от уплаты:</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 xml:space="preserve">1) 100 процентов от сбора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 </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 xml:space="preserve">2) 100 процентов от сбора за въезд и проезд по автомобильным дорогам Приднестровской Молдавской Республики транспортных средств, </w:t>
      </w:r>
      <w:r w:rsidRPr="00FC5F63">
        <w:rPr>
          <w:rFonts w:ascii="Times New Roman" w:eastAsia="Calibri" w:hAnsi="Times New Roman" w:cs="Times New Roman"/>
          <w:sz w:val="28"/>
          <w:szCs w:val="28"/>
          <w:lang w:eastAsia="ru-RU"/>
        </w:rPr>
        <w:br/>
        <w:t>не зарегистрированных в Приднестровской Молдавской Республике;</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3) 100 процентов от акцизного сбора</w:t>
      </w:r>
      <w:r w:rsidRPr="00FC5F63">
        <w:rPr>
          <w:rFonts w:ascii="Times New Roman" w:eastAsia="Times New Roman" w:hAnsi="Times New Roman" w:cs="Times New Roman"/>
          <w:sz w:val="28"/>
          <w:szCs w:val="28"/>
          <w:lang w:eastAsia="ru-RU"/>
        </w:rPr>
        <w:t>, взимаемого при ввозе транспортных средств товарных позиций ТН ВЭД 8702, 8703, 8704, помещаемых под таможенную процедуру выпуска для внутреннего потребления, на день ввоза которых прошло 10 (десять) и более лет с даты их выпуска</w:t>
      </w:r>
      <w:r w:rsidRPr="00FC5F63">
        <w:rPr>
          <w:rFonts w:ascii="Times New Roman" w:eastAsia="Calibri" w:hAnsi="Times New Roman" w:cs="Times New Roman"/>
          <w:sz w:val="28"/>
          <w:szCs w:val="28"/>
          <w:lang w:eastAsia="ru-RU"/>
        </w:rPr>
        <w:t>;</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 xml:space="preserve">4) 50 процентов от акцизного сбора, взимаемого с импортируемых бензина, газойли для специфических процессов переработки, газойли для химических превращений в процессах, кроме указанных в </w:t>
      </w:r>
      <w:proofErr w:type="spellStart"/>
      <w:r w:rsidRPr="00FC5F63">
        <w:rPr>
          <w:rFonts w:ascii="Times New Roman" w:eastAsia="Calibri" w:hAnsi="Times New Roman" w:cs="Times New Roman"/>
          <w:sz w:val="28"/>
          <w:szCs w:val="28"/>
          <w:lang w:eastAsia="ru-RU"/>
        </w:rPr>
        <w:t>подсубпозиции</w:t>
      </w:r>
      <w:proofErr w:type="spellEnd"/>
      <w:r w:rsidRPr="00FC5F63">
        <w:rPr>
          <w:rFonts w:ascii="Times New Roman" w:eastAsia="Calibri" w:hAnsi="Times New Roman" w:cs="Times New Roman"/>
          <w:sz w:val="28"/>
          <w:szCs w:val="28"/>
          <w:lang w:eastAsia="ru-RU"/>
        </w:rPr>
        <w:t xml:space="preserve"> </w:t>
      </w:r>
      <w:r w:rsidRPr="00FC5F63">
        <w:rPr>
          <w:rFonts w:ascii="Times New Roman" w:eastAsia="Calibri" w:hAnsi="Times New Roman" w:cs="Times New Roman"/>
          <w:sz w:val="28"/>
          <w:szCs w:val="28"/>
          <w:lang w:eastAsia="ru-RU"/>
        </w:rPr>
        <w:br/>
        <w:t xml:space="preserve">2710 19 310, газойли для прочих целей; </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5) 100 процентов от акцизного сбора от реализации газа углеводородного сжиженного, используемого в качестве автомобильного топлива;</w:t>
      </w:r>
    </w:p>
    <w:p w:rsidR="00FC5F63" w:rsidRPr="00FC5F63" w:rsidRDefault="00FC5F63" w:rsidP="00FC5F63">
      <w:pPr>
        <w:spacing w:after="0" w:line="240" w:lineRule="auto"/>
        <w:ind w:firstLine="709"/>
        <w:contextualSpacing/>
        <w:jc w:val="both"/>
        <w:rPr>
          <w:rFonts w:ascii="Times New Roman" w:eastAsia="Calibri" w:hAnsi="Times New Roman" w:cs="Times New Roman"/>
          <w:sz w:val="28"/>
          <w:szCs w:val="28"/>
          <w:lang w:eastAsia="ru-RU"/>
        </w:rPr>
      </w:pPr>
      <w:r w:rsidRPr="00FC5F63">
        <w:rPr>
          <w:rFonts w:ascii="Times New Roman" w:eastAsia="Calibri" w:hAnsi="Times New Roman" w:cs="Times New Roman"/>
          <w:sz w:val="28"/>
          <w:szCs w:val="28"/>
          <w:lang w:eastAsia="ru-RU"/>
        </w:rPr>
        <w:t>6) 100 процентов отчислений от сбора-виньетки».</w:t>
      </w:r>
    </w:p>
    <w:p w:rsidR="00FC5F63" w:rsidRPr="00FC5F63" w:rsidRDefault="00FC5F63" w:rsidP="00FC5F63">
      <w:pPr>
        <w:spacing w:after="0" w:line="240" w:lineRule="auto"/>
        <w:ind w:firstLine="709"/>
        <w:contextualSpacing/>
        <w:jc w:val="both"/>
        <w:rPr>
          <w:rFonts w:ascii="Times New Roman" w:eastAsia="Times New Roman" w:hAnsi="Times New Roman" w:cs="Times New Roman"/>
          <w:sz w:val="28"/>
          <w:szCs w:val="28"/>
          <w:lang w:eastAsia="ru-RU"/>
        </w:rPr>
      </w:pPr>
    </w:p>
    <w:p w:rsidR="00FC5F63" w:rsidRPr="00FC5F63" w:rsidRDefault="00FC5F63" w:rsidP="00FC5F63">
      <w:pPr>
        <w:spacing w:after="0" w:line="240" w:lineRule="auto"/>
        <w:ind w:firstLine="709"/>
        <w:contextualSpacing/>
        <w:jc w:val="both"/>
        <w:rPr>
          <w:rFonts w:ascii="Times New Roman" w:eastAsia="Times New Roman" w:hAnsi="Times New Roman" w:cs="Times New Roman"/>
          <w:sz w:val="28"/>
          <w:szCs w:val="28"/>
          <w:lang w:eastAsia="ru-RU"/>
        </w:rPr>
      </w:pPr>
      <w:r w:rsidRPr="00FC5F63">
        <w:rPr>
          <w:rFonts w:ascii="Times New Roman" w:eastAsia="Times New Roman" w:hAnsi="Times New Roman" w:cs="Times New Roman"/>
          <w:b/>
          <w:sz w:val="28"/>
          <w:szCs w:val="28"/>
          <w:lang w:eastAsia="ru-RU"/>
        </w:rPr>
        <w:t>Статья 2.</w:t>
      </w:r>
      <w:r w:rsidRPr="00FC5F63">
        <w:rPr>
          <w:rFonts w:ascii="Times New Roman" w:eastAsia="Times New Roman" w:hAnsi="Times New Roman" w:cs="Times New Roman"/>
          <w:sz w:val="28"/>
          <w:szCs w:val="28"/>
          <w:lang w:eastAsia="ru-RU"/>
        </w:rPr>
        <w:t xml:space="preserve"> Настоящий Закон вступает в силу с 1 января 2024 года.</w:t>
      </w:r>
    </w:p>
    <w:p w:rsidR="005933F8" w:rsidRPr="00D1389A" w:rsidRDefault="005933F8" w:rsidP="00E341D4">
      <w:pPr>
        <w:spacing w:after="0" w:line="240" w:lineRule="auto"/>
        <w:rPr>
          <w:rFonts w:ascii="Times New Roman" w:hAnsi="Times New Roman" w:cs="Times New Roman"/>
          <w:sz w:val="28"/>
          <w:szCs w:val="28"/>
        </w:rPr>
      </w:pPr>
    </w:p>
    <w:p w:rsidR="00475FB5" w:rsidRPr="00D1389A" w:rsidRDefault="00475FB5" w:rsidP="00E341D4">
      <w:pPr>
        <w:spacing w:after="0" w:line="240" w:lineRule="auto"/>
        <w:jc w:val="both"/>
        <w:rPr>
          <w:rFonts w:ascii="Times New Roman" w:hAnsi="Times New Roman" w:cs="Times New Roman"/>
          <w:sz w:val="28"/>
          <w:szCs w:val="28"/>
        </w:rPr>
      </w:pPr>
    </w:p>
    <w:p w:rsidR="00B33F9D" w:rsidRPr="00D1389A" w:rsidRDefault="00B33F9D" w:rsidP="00E341D4">
      <w:pPr>
        <w:spacing w:after="0" w:line="240" w:lineRule="auto"/>
        <w:jc w:val="both"/>
        <w:rPr>
          <w:rFonts w:ascii="Times New Roman" w:hAnsi="Times New Roman" w:cs="Times New Roman"/>
          <w:sz w:val="28"/>
          <w:szCs w:val="28"/>
        </w:rPr>
      </w:pPr>
    </w:p>
    <w:p w:rsidR="00B33F9D" w:rsidRPr="00D1389A" w:rsidRDefault="00B33F9D" w:rsidP="00E341D4">
      <w:pPr>
        <w:spacing w:after="0" w:line="240" w:lineRule="auto"/>
        <w:jc w:val="both"/>
        <w:rPr>
          <w:rFonts w:ascii="Times New Roman" w:hAnsi="Times New Roman" w:cs="Times New Roman"/>
          <w:sz w:val="28"/>
          <w:szCs w:val="28"/>
        </w:rPr>
      </w:pPr>
      <w:r w:rsidRPr="00D1389A">
        <w:rPr>
          <w:rFonts w:ascii="Times New Roman" w:hAnsi="Times New Roman" w:cs="Times New Roman"/>
          <w:sz w:val="28"/>
          <w:szCs w:val="28"/>
        </w:rPr>
        <w:t>Президент</w:t>
      </w:r>
    </w:p>
    <w:p w:rsidR="00B33F9D" w:rsidRPr="00D1389A" w:rsidRDefault="00B33F9D" w:rsidP="00E341D4">
      <w:pPr>
        <w:spacing w:after="0" w:line="240" w:lineRule="auto"/>
        <w:jc w:val="both"/>
        <w:rPr>
          <w:rFonts w:ascii="Times New Roman" w:hAnsi="Times New Roman" w:cs="Times New Roman"/>
          <w:sz w:val="28"/>
          <w:szCs w:val="28"/>
        </w:rPr>
      </w:pPr>
      <w:r w:rsidRPr="00D1389A">
        <w:rPr>
          <w:rFonts w:ascii="Times New Roman" w:hAnsi="Times New Roman" w:cs="Times New Roman"/>
          <w:sz w:val="28"/>
          <w:szCs w:val="28"/>
        </w:rPr>
        <w:t>Приднестровской</w:t>
      </w:r>
    </w:p>
    <w:p w:rsidR="00B33F9D" w:rsidRDefault="00B33F9D" w:rsidP="00E341D4">
      <w:pPr>
        <w:spacing w:after="0" w:line="240" w:lineRule="auto"/>
        <w:jc w:val="both"/>
        <w:rPr>
          <w:rFonts w:ascii="Times New Roman" w:hAnsi="Times New Roman" w:cs="Times New Roman"/>
          <w:sz w:val="28"/>
          <w:szCs w:val="28"/>
        </w:rPr>
      </w:pPr>
      <w:r w:rsidRPr="00D1389A">
        <w:rPr>
          <w:rFonts w:ascii="Times New Roman" w:hAnsi="Times New Roman" w:cs="Times New Roman"/>
          <w:sz w:val="28"/>
          <w:szCs w:val="28"/>
        </w:rPr>
        <w:t>Молдавской Республики                                            В. Н. КРАСНОСЕЛЬСКИЙ</w:t>
      </w:r>
    </w:p>
    <w:p w:rsidR="007C59B9" w:rsidRDefault="007C59B9" w:rsidP="00E341D4">
      <w:pPr>
        <w:spacing w:after="0" w:line="240" w:lineRule="auto"/>
        <w:jc w:val="both"/>
        <w:rPr>
          <w:rFonts w:ascii="Times New Roman" w:hAnsi="Times New Roman" w:cs="Times New Roman"/>
          <w:sz w:val="28"/>
          <w:szCs w:val="28"/>
        </w:rPr>
      </w:pPr>
    </w:p>
    <w:p w:rsidR="007C59B9" w:rsidRDefault="007C59B9" w:rsidP="00E341D4">
      <w:pPr>
        <w:spacing w:after="0" w:line="240" w:lineRule="auto"/>
        <w:jc w:val="both"/>
        <w:rPr>
          <w:rFonts w:ascii="Times New Roman" w:hAnsi="Times New Roman" w:cs="Times New Roman"/>
          <w:sz w:val="28"/>
          <w:szCs w:val="28"/>
        </w:rPr>
      </w:pPr>
    </w:p>
    <w:p w:rsidR="007C59B9" w:rsidRDefault="007C59B9" w:rsidP="00E341D4">
      <w:pPr>
        <w:spacing w:after="0" w:line="240" w:lineRule="auto"/>
        <w:jc w:val="both"/>
        <w:rPr>
          <w:rFonts w:ascii="Times New Roman" w:hAnsi="Times New Roman" w:cs="Times New Roman"/>
          <w:sz w:val="28"/>
          <w:szCs w:val="28"/>
        </w:rPr>
      </w:pPr>
    </w:p>
    <w:p w:rsidR="007C59B9" w:rsidRPr="007C59B9" w:rsidRDefault="007C59B9" w:rsidP="007C59B9">
      <w:pPr>
        <w:spacing w:after="0" w:line="240" w:lineRule="auto"/>
        <w:jc w:val="both"/>
        <w:rPr>
          <w:rFonts w:ascii="Times New Roman" w:hAnsi="Times New Roman" w:cs="Times New Roman"/>
          <w:sz w:val="28"/>
          <w:szCs w:val="28"/>
        </w:rPr>
      </w:pPr>
      <w:r w:rsidRPr="007C59B9">
        <w:rPr>
          <w:rFonts w:ascii="Times New Roman" w:hAnsi="Times New Roman" w:cs="Times New Roman"/>
          <w:sz w:val="28"/>
          <w:szCs w:val="28"/>
        </w:rPr>
        <w:t>г. Тирасполь</w:t>
      </w:r>
    </w:p>
    <w:p w:rsidR="007C59B9" w:rsidRPr="007C59B9" w:rsidRDefault="007C59B9" w:rsidP="007C59B9">
      <w:pPr>
        <w:spacing w:after="0" w:line="240" w:lineRule="auto"/>
        <w:jc w:val="both"/>
        <w:rPr>
          <w:rFonts w:ascii="Times New Roman" w:hAnsi="Times New Roman" w:cs="Times New Roman"/>
          <w:sz w:val="28"/>
          <w:szCs w:val="28"/>
        </w:rPr>
      </w:pPr>
      <w:r w:rsidRPr="007C59B9">
        <w:rPr>
          <w:rFonts w:ascii="Times New Roman" w:hAnsi="Times New Roman" w:cs="Times New Roman"/>
          <w:sz w:val="28"/>
          <w:szCs w:val="28"/>
        </w:rPr>
        <w:t>25 июля 2023 г.</w:t>
      </w:r>
    </w:p>
    <w:p w:rsidR="007C59B9" w:rsidRPr="007C59B9" w:rsidRDefault="007C59B9" w:rsidP="007C59B9">
      <w:pPr>
        <w:spacing w:after="0" w:line="240" w:lineRule="auto"/>
        <w:jc w:val="both"/>
        <w:rPr>
          <w:rFonts w:ascii="Times New Roman" w:hAnsi="Times New Roman" w:cs="Times New Roman"/>
          <w:sz w:val="28"/>
          <w:szCs w:val="28"/>
        </w:rPr>
      </w:pPr>
      <w:r w:rsidRPr="007C59B9">
        <w:rPr>
          <w:rFonts w:ascii="Times New Roman" w:hAnsi="Times New Roman" w:cs="Times New Roman"/>
          <w:sz w:val="28"/>
          <w:szCs w:val="28"/>
        </w:rPr>
        <w:t>№ 255-ЗИ-VI</w:t>
      </w:r>
      <w:r w:rsidRPr="007C59B9">
        <w:rPr>
          <w:rFonts w:ascii="Times New Roman" w:hAnsi="Times New Roman" w:cs="Times New Roman"/>
          <w:sz w:val="28"/>
          <w:szCs w:val="28"/>
          <w:lang w:val="en-US"/>
        </w:rPr>
        <w:t>I</w:t>
      </w:r>
    </w:p>
    <w:p w:rsidR="007C59B9" w:rsidRPr="00D1389A" w:rsidRDefault="007C59B9" w:rsidP="00E341D4">
      <w:pPr>
        <w:spacing w:after="0" w:line="240" w:lineRule="auto"/>
        <w:jc w:val="both"/>
        <w:rPr>
          <w:rFonts w:ascii="Times New Roman" w:hAnsi="Times New Roman" w:cs="Times New Roman"/>
          <w:sz w:val="28"/>
          <w:szCs w:val="28"/>
        </w:rPr>
      </w:pPr>
      <w:bookmarkStart w:id="0" w:name="_GoBack"/>
      <w:bookmarkEnd w:id="0"/>
    </w:p>
    <w:sectPr w:rsidR="007C59B9" w:rsidRPr="00D1389A" w:rsidSect="00A60C5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FF" w:rsidRDefault="003656FF" w:rsidP="006B4D7B">
      <w:pPr>
        <w:spacing w:after="0" w:line="240" w:lineRule="auto"/>
      </w:pPr>
      <w:r>
        <w:separator/>
      </w:r>
    </w:p>
  </w:endnote>
  <w:endnote w:type="continuationSeparator" w:id="0">
    <w:p w:rsidR="003656FF" w:rsidRDefault="003656FF"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FF" w:rsidRDefault="003656FF" w:rsidP="006B4D7B">
      <w:pPr>
        <w:spacing w:after="0" w:line="240" w:lineRule="auto"/>
      </w:pPr>
      <w:r>
        <w:separator/>
      </w:r>
    </w:p>
  </w:footnote>
  <w:footnote w:type="continuationSeparator" w:id="0">
    <w:p w:rsidR="003656FF" w:rsidRDefault="003656FF"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7C59B9">
          <w:rPr>
            <w:rFonts w:ascii="Times New Roman" w:hAnsi="Times New Roman" w:cs="Times New Roman"/>
            <w:noProof/>
            <w:sz w:val="24"/>
            <w:szCs w:val="24"/>
          </w:rPr>
          <w:t>2</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323EA"/>
    <w:rsid w:val="00040C66"/>
    <w:rsid w:val="000D7519"/>
    <w:rsid w:val="00194ED5"/>
    <w:rsid w:val="001C4B15"/>
    <w:rsid w:val="00206235"/>
    <w:rsid w:val="002D5455"/>
    <w:rsid w:val="003656FF"/>
    <w:rsid w:val="003E0F3B"/>
    <w:rsid w:val="00425359"/>
    <w:rsid w:val="00475FB5"/>
    <w:rsid w:val="004A6317"/>
    <w:rsid w:val="0051639B"/>
    <w:rsid w:val="005933F8"/>
    <w:rsid w:val="005B21F4"/>
    <w:rsid w:val="00611914"/>
    <w:rsid w:val="006401BD"/>
    <w:rsid w:val="006404EB"/>
    <w:rsid w:val="00644718"/>
    <w:rsid w:val="006548CE"/>
    <w:rsid w:val="006600D6"/>
    <w:rsid w:val="006B4A34"/>
    <w:rsid w:val="006B4D7B"/>
    <w:rsid w:val="006C49AE"/>
    <w:rsid w:val="006E7905"/>
    <w:rsid w:val="00712BC4"/>
    <w:rsid w:val="007147F6"/>
    <w:rsid w:val="00721F14"/>
    <w:rsid w:val="00737FF1"/>
    <w:rsid w:val="00742572"/>
    <w:rsid w:val="007C59B9"/>
    <w:rsid w:val="007D0B06"/>
    <w:rsid w:val="007E0383"/>
    <w:rsid w:val="008923A6"/>
    <w:rsid w:val="008E5171"/>
    <w:rsid w:val="008E7933"/>
    <w:rsid w:val="00932CB3"/>
    <w:rsid w:val="009725DB"/>
    <w:rsid w:val="009C2DBE"/>
    <w:rsid w:val="00A60C52"/>
    <w:rsid w:val="00AA14F0"/>
    <w:rsid w:val="00AA4DF4"/>
    <w:rsid w:val="00B03545"/>
    <w:rsid w:val="00B07D90"/>
    <w:rsid w:val="00B2730C"/>
    <w:rsid w:val="00B33F9D"/>
    <w:rsid w:val="00BC1FFE"/>
    <w:rsid w:val="00C204D8"/>
    <w:rsid w:val="00C863D8"/>
    <w:rsid w:val="00D1389A"/>
    <w:rsid w:val="00D306D0"/>
    <w:rsid w:val="00E12C5A"/>
    <w:rsid w:val="00E341D4"/>
    <w:rsid w:val="00EC7153"/>
    <w:rsid w:val="00EE0F1C"/>
    <w:rsid w:val="00EF3B7C"/>
    <w:rsid w:val="00EF48D2"/>
    <w:rsid w:val="00F702AD"/>
    <w:rsid w:val="00FA0787"/>
    <w:rsid w:val="00FB11A7"/>
    <w:rsid w:val="00FC5F63"/>
    <w:rsid w:val="00F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56</cp:revision>
  <cp:lastPrinted>2023-07-12T11:48:00Z</cp:lastPrinted>
  <dcterms:created xsi:type="dcterms:W3CDTF">2023-07-12T07:49:00Z</dcterms:created>
  <dcterms:modified xsi:type="dcterms:W3CDTF">2023-07-25T08:50:00Z</dcterms:modified>
</cp:coreProperties>
</file>