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03C" w:rsidRPr="002463F9" w:rsidRDefault="00E6503C" w:rsidP="00E650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6503C" w:rsidRPr="002463F9" w:rsidRDefault="00E6503C" w:rsidP="00E650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6503C" w:rsidRPr="002463F9" w:rsidRDefault="00E6503C" w:rsidP="00E650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6503C" w:rsidRPr="002463F9" w:rsidRDefault="00E6503C" w:rsidP="00E650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6503C" w:rsidRPr="002463F9" w:rsidRDefault="00E6503C" w:rsidP="00E650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6503C" w:rsidRPr="002463F9" w:rsidRDefault="00E6503C" w:rsidP="00E650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2463F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E6503C" w:rsidRPr="002463F9" w:rsidRDefault="00E6503C" w:rsidP="00E650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2463F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E6503C" w:rsidRPr="002463F9" w:rsidRDefault="00E6503C" w:rsidP="00E650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E6503C" w:rsidRDefault="00E6503C" w:rsidP="00E6503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46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6503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Закон </w:t>
      </w:r>
    </w:p>
    <w:p w:rsidR="00E6503C" w:rsidRDefault="00E6503C" w:rsidP="00E6503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6503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E6503C" w:rsidRPr="002463F9" w:rsidRDefault="00E6503C" w:rsidP="00E65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03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«Специальный налоговый режим – упрощенная система налогообложения</w:t>
      </w:r>
      <w:r w:rsidRPr="002463F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E6503C" w:rsidRPr="002463F9" w:rsidRDefault="00E6503C" w:rsidP="00E65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03C" w:rsidRPr="002463F9" w:rsidRDefault="00E6503C" w:rsidP="00E6503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3F9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E6503C" w:rsidRPr="002463F9" w:rsidRDefault="00E6503C" w:rsidP="00E650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3F9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  5 июля 2023 года</w:t>
      </w:r>
    </w:p>
    <w:p w:rsidR="00E6503C" w:rsidRPr="002463F9" w:rsidRDefault="00E6503C" w:rsidP="00E650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E6503C" w:rsidRPr="002463F9" w:rsidRDefault="00E6503C" w:rsidP="009660F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1. </w:t>
      </w:r>
      <w:r w:rsidR="009660F1" w:rsidRPr="00A01FB1">
        <w:rPr>
          <w:rFonts w:ascii="Times New Roman" w:eastAsia="Calibri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="009660F1" w:rsidRPr="00A01FB1">
        <w:rPr>
          <w:rFonts w:ascii="Times New Roman" w:eastAsia="Calibri" w:hAnsi="Times New Roman" w:cs="Times New Roman"/>
          <w:sz w:val="28"/>
          <w:szCs w:val="28"/>
        </w:rPr>
        <w:br/>
        <w:t xml:space="preserve">от 30 сентября 2018 года № 270-З-VI «Специальный налоговый режим – упрощенная система налогообложения» (САЗ 18-39) с изменениями </w:t>
      </w:r>
      <w:r w:rsidR="009660F1" w:rsidRPr="00A01FB1">
        <w:rPr>
          <w:rFonts w:ascii="Times New Roman" w:eastAsia="Calibri" w:hAnsi="Times New Roman" w:cs="Times New Roman"/>
          <w:sz w:val="28"/>
          <w:szCs w:val="28"/>
        </w:rPr>
        <w:br/>
        <w:t xml:space="preserve">и дополнениями, внесенными законами Приднестровской Молдавской Республики от 31 марта 2019 года № 41-ЗИД-VI (САЗ 19-12); от 29 мая </w:t>
      </w:r>
      <w:r w:rsidR="009660F1" w:rsidRPr="00A01FB1">
        <w:rPr>
          <w:rFonts w:ascii="Times New Roman" w:eastAsia="Calibri" w:hAnsi="Times New Roman" w:cs="Times New Roman"/>
          <w:sz w:val="28"/>
          <w:szCs w:val="28"/>
        </w:rPr>
        <w:br/>
        <w:t xml:space="preserve">2019 года № 97-ЗИД-VI (САЗ 19-20); от 15 июля 2020 года № 92-ЗИД-VI </w:t>
      </w:r>
      <w:r w:rsidR="009660F1" w:rsidRPr="00A01FB1">
        <w:rPr>
          <w:rFonts w:ascii="Times New Roman" w:eastAsia="Calibri" w:hAnsi="Times New Roman" w:cs="Times New Roman"/>
          <w:sz w:val="28"/>
          <w:szCs w:val="28"/>
        </w:rPr>
        <w:br/>
        <w:t xml:space="preserve">(САЗ 20-29); от 30 декабря 2020 года № 230-ЗД-VII (САЗ 21-1,1); </w:t>
      </w:r>
      <w:r w:rsidR="009660F1" w:rsidRPr="00A01FB1">
        <w:rPr>
          <w:rFonts w:ascii="Times New Roman" w:eastAsia="Calibri" w:hAnsi="Times New Roman" w:cs="Times New Roman"/>
          <w:sz w:val="28"/>
          <w:szCs w:val="28"/>
        </w:rPr>
        <w:br/>
        <w:t xml:space="preserve">от 30 декабря 2020 года № 240-ЗИД-VII (САЗ 21-1,1); от 22 июля 2021 года </w:t>
      </w:r>
      <w:r w:rsidR="009660F1" w:rsidRPr="00A01FB1">
        <w:rPr>
          <w:rFonts w:ascii="Times New Roman" w:eastAsia="Calibri" w:hAnsi="Times New Roman" w:cs="Times New Roman"/>
          <w:sz w:val="28"/>
          <w:szCs w:val="28"/>
        </w:rPr>
        <w:br/>
        <w:t xml:space="preserve">№ 176-ЗД-VII (САЗ 21-29); от </w:t>
      </w:r>
      <w:r w:rsidR="009660F1" w:rsidRPr="00A01FB1">
        <w:rPr>
          <w:rFonts w:ascii="Times New Roman" w:eastAsia="Calibri" w:hAnsi="Times New Roman" w:cs="Times New Roman"/>
          <w:bCs/>
          <w:sz w:val="28"/>
          <w:szCs w:val="28"/>
        </w:rPr>
        <w:t>29 сентября 2021 года № 226-ЗД-V</w:t>
      </w:r>
      <w:r w:rsidR="009660F1" w:rsidRPr="00A01FB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</w:t>
      </w:r>
      <w:r w:rsidR="009660F1" w:rsidRPr="00A01FB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660F1" w:rsidRPr="00A01FB1">
        <w:rPr>
          <w:rFonts w:ascii="Times New Roman" w:eastAsia="Calibri" w:hAnsi="Times New Roman" w:cs="Times New Roman"/>
          <w:bCs/>
          <w:sz w:val="28"/>
          <w:szCs w:val="28"/>
        </w:rPr>
        <w:br/>
        <w:t>(САЗ 21-39,1)</w:t>
      </w:r>
      <w:r w:rsidR="009660F1" w:rsidRPr="00A01FB1">
        <w:rPr>
          <w:rFonts w:ascii="Times New Roman" w:eastAsia="Calibri" w:hAnsi="Times New Roman" w:cs="Times New Roman"/>
          <w:sz w:val="28"/>
          <w:szCs w:val="28"/>
        </w:rPr>
        <w:t xml:space="preserve">; от 29 сентября 2021 года № 229-ЗИ-VII (САЗ 21-39,1); </w:t>
      </w:r>
      <w:r w:rsidR="009660F1" w:rsidRPr="00A01FB1">
        <w:rPr>
          <w:rFonts w:ascii="Times New Roman" w:eastAsia="Calibri" w:hAnsi="Times New Roman" w:cs="Times New Roman"/>
          <w:sz w:val="28"/>
          <w:szCs w:val="28"/>
        </w:rPr>
        <w:br/>
        <w:t xml:space="preserve">от 2 декабря 2021 года № 293-ЗИ-VII (САЗ 21-48); от 3 декабря 2021 года </w:t>
      </w:r>
      <w:r w:rsidR="009660F1" w:rsidRPr="00A01FB1">
        <w:rPr>
          <w:rFonts w:ascii="Times New Roman" w:eastAsia="Calibri" w:hAnsi="Times New Roman" w:cs="Times New Roman"/>
          <w:sz w:val="28"/>
          <w:szCs w:val="28"/>
        </w:rPr>
        <w:br/>
        <w:t xml:space="preserve">№ 305-ЗИД-VII (САЗ 21-48); от 6 декабря 2021 года № 322-ЗИД-VII </w:t>
      </w:r>
      <w:r w:rsidR="009660F1" w:rsidRPr="00A01FB1">
        <w:rPr>
          <w:rFonts w:ascii="Times New Roman" w:eastAsia="Calibri" w:hAnsi="Times New Roman" w:cs="Times New Roman"/>
          <w:sz w:val="28"/>
          <w:szCs w:val="28"/>
        </w:rPr>
        <w:br/>
        <w:t>(САЗ 21-49); от 18 апреля 2022 года № 61-ЗИД-VII (САЗ 22-15);</w:t>
      </w:r>
      <w:r w:rsidR="009660F1" w:rsidRPr="00A01FB1">
        <w:rPr>
          <w:rFonts w:ascii="Times New Roman" w:eastAsia="Calibri" w:hAnsi="Times New Roman" w:cs="Times New Roman"/>
          <w:sz w:val="28"/>
        </w:rPr>
        <w:t xml:space="preserve"> от 25 июля 2022 года № 196-ЗИ-</w:t>
      </w:r>
      <w:r w:rsidR="009660F1" w:rsidRPr="00A01FB1">
        <w:rPr>
          <w:rFonts w:ascii="Times New Roman" w:eastAsia="Calibri" w:hAnsi="Times New Roman" w:cs="Times New Roman"/>
          <w:sz w:val="28"/>
          <w:lang w:val="en-US"/>
        </w:rPr>
        <w:t>VII</w:t>
      </w:r>
      <w:r w:rsidR="009660F1" w:rsidRPr="00A01FB1">
        <w:rPr>
          <w:rFonts w:ascii="Times New Roman" w:eastAsia="Calibri" w:hAnsi="Times New Roman" w:cs="Times New Roman"/>
          <w:sz w:val="28"/>
        </w:rPr>
        <w:t xml:space="preserve"> (САЗ 22-29); от 29 сентября 2022 года № 253-ЗИД-VII (САЗ 22-38</w:t>
      </w:r>
      <w:r w:rsidR="009660F1">
        <w:rPr>
          <w:rFonts w:ascii="Times New Roman" w:eastAsia="Calibri" w:hAnsi="Times New Roman" w:cs="Times New Roman"/>
          <w:sz w:val="28"/>
        </w:rPr>
        <w:t>,1</w:t>
      </w:r>
      <w:r w:rsidR="009660F1" w:rsidRPr="00A01FB1">
        <w:rPr>
          <w:rFonts w:ascii="Times New Roman" w:eastAsia="Calibri" w:hAnsi="Times New Roman" w:cs="Times New Roman"/>
          <w:sz w:val="28"/>
        </w:rPr>
        <w:t>); от 29 сентября 2022 года № 261-ЗИ-VII (САЗ 22-38</w:t>
      </w:r>
      <w:r w:rsidR="009660F1">
        <w:rPr>
          <w:rFonts w:ascii="Times New Roman" w:eastAsia="Calibri" w:hAnsi="Times New Roman" w:cs="Times New Roman"/>
          <w:sz w:val="28"/>
        </w:rPr>
        <w:t>,1</w:t>
      </w:r>
      <w:r w:rsidR="009660F1" w:rsidRPr="00A01FB1">
        <w:rPr>
          <w:rFonts w:ascii="Times New Roman" w:eastAsia="Calibri" w:hAnsi="Times New Roman" w:cs="Times New Roman"/>
          <w:sz w:val="28"/>
        </w:rPr>
        <w:t>)</w:t>
      </w:r>
      <w:r w:rsidR="009660F1">
        <w:rPr>
          <w:rFonts w:ascii="Times New Roman" w:eastAsia="Calibri" w:hAnsi="Times New Roman" w:cs="Times New Roman"/>
          <w:sz w:val="28"/>
        </w:rPr>
        <w:t xml:space="preserve">; </w:t>
      </w:r>
      <w:r w:rsidR="009660F1">
        <w:rPr>
          <w:rFonts w:ascii="Times New Roman" w:eastAsia="Calibri" w:hAnsi="Times New Roman" w:cs="Times New Roman"/>
          <w:sz w:val="28"/>
        </w:rPr>
        <w:br/>
        <w:t xml:space="preserve">от </w:t>
      </w:r>
      <w:r w:rsidR="009660F1" w:rsidRPr="0098106D">
        <w:rPr>
          <w:rFonts w:ascii="Times New Roman" w:eastAsia="Calibri" w:hAnsi="Times New Roman" w:cs="Times New Roman"/>
          <w:sz w:val="28"/>
        </w:rPr>
        <w:t>26 декабря 2022 года</w:t>
      </w:r>
      <w:r w:rsidR="009660F1">
        <w:rPr>
          <w:rFonts w:ascii="Times New Roman" w:eastAsia="Calibri" w:hAnsi="Times New Roman" w:cs="Times New Roman"/>
          <w:sz w:val="28"/>
        </w:rPr>
        <w:t xml:space="preserve"> </w:t>
      </w:r>
      <w:r w:rsidR="009660F1" w:rsidRPr="0098106D">
        <w:rPr>
          <w:rFonts w:ascii="Times New Roman" w:eastAsia="Calibri" w:hAnsi="Times New Roman" w:cs="Times New Roman"/>
          <w:sz w:val="28"/>
        </w:rPr>
        <w:t>№ 375-ЗИД-VII</w:t>
      </w:r>
      <w:r w:rsidR="009660F1">
        <w:rPr>
          <w:rFonts w:ascii="Times New Roman" w:eastAsia="Calibri" w:hAnsi="Times New Roman" w:cs="Times New Roman"/>
          <w:sz w:val="28"/>
        </w:rPr>
        <w:t xml:space="preserve"> </w:t>
      </w:r>
      <w:r w:rsidR="009660F1" w:rsidRPr="0098106D">
        <w:rPr>
          <w:rFonts w:ascii="Times New Roman" w:eastAsia="Calibri" w:hAnsi="Times New Roman" w:cs="Times New Roman"/>
          <w:sz w:val="28"/>
        </w:rPr>
        <w:t>(САЗ 23-1)</w:t>
      </w:r>
      <w:r w:rsidR="009660F1">
        <w:rPr>
          <w:rFonts w:ascii="Times New Roman" w:eastAsia="Calibri" w:hAnsi="Times New Roman" w:cs="Times New Roman"/>
          <w:sz w:val="28"/>
        </w:rPr>
        <w:t>;</w:t>
      </w:r>
      <w:r w:rsidR="009660F1" w:rsidRPr="002F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 февраля 2023 года № 18-ЗИ-VII (САЗ 23-7</w:t>
      </w:r>
      <w:r w:rsidR="009660F1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9660F1" w:rsidRPr="002F5D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66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="009660F1" w:rsidRPr="009660F1">
        <w:rPr>
          <w:rFonts w:ascii="Times New Roman" w:eastAsia="Times New Roman" w:hAnsi="Times New Roman" w:cs="Times New Roman"/>
          <w:sz w:val="28"/>
          <w:szCs w:val="28"/>
          <w:lang w:eastAsia="ru-RU"/>
        </w:rPr>
        <w:t>28 марта 2023 года № 52-ЗИД-VII</w:t>
      </w:r>
      <w:r w:rsidR="00966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0F1" w:rsidRPr="009660F1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23-13)</w:t>
      </w:r>
      <w:r w:rsidR="009660F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</w:t>
      </w:r>
      <w:r w:rsidRPr="002463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03C" w:rsidRPr="002463F9" w:rsidRDefault="00E6503C" w:rsidP="00E6503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03C" w:rsidRPr="00E6503C" w:rsidRDefault="00E6503C" w:rsidP="00E6503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650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четвертую пункта 4 статьи 1 изложить в следующей редакции:</w:t>
      </w:r>
    </w:p>
    <w:p w:rsidR="00E6503C" w:rsidRPr="00E6503C" w:rsidRDefault="00E6503C" w:rsidP="00E6503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3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 этом индивидуальные предприниматели, применяющие упрощенную систему налогообложения, обязаны предоставлять в налоговый орган по месту постановки на учет 1 (один) раз в год до 1 февраля года, следующего за отчетным, сведения из банка о движении средств по текущим рублевым и валютным счетам, открытым для осуществления предпринимательской деятельности, за исключением случая, предусмотренного пунктом 2 статьи 3 настоящего Закона».</w:t>
      </w:r>
    </w:p>
    <w:p w:rsidR="00E6503C" w:rsidRPr="00E6503C" w:rsidRDefault="00E6503C" w:rsidP="00E6503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03C" w:rsidRPr="00E6503C" w:rsidRDefault="00E6503C" w:rsidP="00E6503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E650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десятую, одиннадцатую пункта 2 статьи 3 изложить в следующей редакции:</w:t>
      </w:r>
    </w:p>
    <w:p w:rsidR="00E6503C" w:rsidRPr="00E6503C" w:rsidRDefault="00E6503C" w:rsidP="00E6503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3C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«Индивидуальный предприниматель, применяющий упрощенную систему налогообложения, вправе перейти на иной режим налогообложения с начала следующего полугодия, уведомив об этом налоговый орган не позднее 31 декабря года или 30 июня полугодия, предшествующего полугодию, в котором он предполагает перейти на иной режим налогообложения. При этом индивидуальный предприниматель, перешедший на иной режим налогообложения, обязан до 1 числа месяца, следующего за месяцем, в котором он перешел на иной режим налогообложения:</w:t>
      </w:r>
    </w:p>
    <w:p w:rsidR="00E6503C" w:rsidRPr="00E6503C" w:rsidRDefault="00E6503C" w:rsidP="00E6503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оплатить налог с выручки по всем полученным доходам за период применения упрощенной системы налогообложения, в случае если с данных доходов налог не был оплачен своевременно или оплачен не в полном размере, а также по произведенным сделкам в части реализации товаров (продукции), выполнения работ, оказания услуг, по которым перед индивидуальным предпринимателем не погашена задолженность контрагента;</w:t>
      </w:r>
    </w:p>
    <w:p w:rsidR="00E6503C" w:rsidRPr="00E6503C" w:rsidRDefault="00E6503C" w:rsidP="00E6503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предоставить в налоговый орган по месту постановки на учет сведения из банка о движении средств по текущим рублевым и валютным счетам, открытым для осуществления предпринимательской деятельности.</w:t>
      </w:r>
    </w:p>
    <w:p w:rsidR="00E6503C" w:rsidRDefault="00E6503C" w:rsidP="00E6503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предприниматель, перешедший с упрощенной системы налогообложения на иной режим налогообложения, вправе вновь перейти на упрощенную систему налогообложения не ранее чем через полгода после того, как он прекратил применение упрощенной системы налогообложения».</w:t>
      </w:r>
    </w:p>
    <w:p w:rsidR="00E6503C" w:rsidRPr="002463F9" w:rsidRDefault="00E6503C" w:rsidP="00E6503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03C" w:rsidRPr="00F97A74" w:rsidRDefault="00E6503C" w:rsidP="00E6503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F9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E6503C" w:rsidRPr="002463F9" w:rsidRDefault="00E6503C" w:rsidP="00E6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03C" w:rsidRPr="002463F9" w:rsidRDefault="00E6503C" w:rsidP="00E65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03C" w:rsidRPr="002463F9" w:rsidRDefault="00E6503C" w:rsidP="00E65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E6503C" w:rsidRPr="002463F9" w:rsidRDefault="00E6503C" w:rsidP="00E65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E6503C" w:rsidRDefault="00E6503C" w:rsidP="00E65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3F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D92B52" w:rsidRDefault="00D92B52" w:rsidP="00E65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B52" w:rsidRDefault="00D92B52" w:rsidP="00E65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B52" w:rsidRDefault="00D92B52" w:rsidP="00E65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B52" w:rsidRPr="00D92B52" w:rsidRDefault="00D92B52" w:rsidP="00D92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D92B52" w:rsidRPr="00D92B52" w:rsidRDefault="00D92B52" w:rsidP="00D92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>17 июля 2023 г.</w:t>
      </w:r>
    </w:p>
    <w:p w:rsidR="00D92B52" w:rsidRPr="00D92B52" w:rsidRDefault="00D92B52" w:rsidP="00D92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B52">
        <w:rPr>
          <w:rFonts w:ascii="Times New Roman" w:eastAsia="Times New Roman" w:hAnsi="Times New Roman" w:cs="Times New Roman"/>
          <w:sz w:val="28"/>
          <w:szCs w:val="28"/>
          <w:lang w:eastAsia="ru-RU"/>
        </w:rPr>
        <w:t>№ 235-ЗИ-VI</w:t>
      </w:r>
      <w:r w:rsidRPr="00D92B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D92B52" w:rsidRPr="002463F9" w:rsidRDefault="00D92B52" w:rsidP="00E65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92B52" w:rsidRPr="002463F9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591" w:rsidRDefault="002E1591">
      <w:pPr>
        <w:spacing w:after="0" w:line="240" w:lineRule="auto"/>
      </w:pPr>
      <w:r>
        <w:separator/>
      </w:r>
    </w:p>
  </w:endnote>
  <w:endnote w:type="continuationSeparator" w:id="0">
    <w:p w:rsidR="002E1591" w:rsidRDefault="002E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591" w:rsidRDefault="002E1591">
      <w:pPr>
        <w:spacing w:after="0" w:line="240" w:lineRule="auto"/>
      </w:pPr>
      <w:r>
        <w:separator/>
      </w:r>
    </w:p>
  </w:footnote>
  <w:footnote w:type="continuationSeparator" w:id="0">
    <w:p w:rsidR="002E1591" w:rsidRDefault="002E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9660F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2B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3C"/>
    <w:rsid w:val="001B5588"/>
    <w:rsid w:val="002E1591"/>
    <w:rsid w:val="00712F07"/>
    <w:rsid w:val="009660F1"/>
    <w:rsid w:val="00A1278B"/>
    <w:rsid w:val="00B45D9E"/>
    <w:rsid w:val="00D92B52"/>
    <w:rsid w:val="00E6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B66F7-320B-4E9C-9E96-E8E38253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503C"/>
  </w:style>
  <w:style w:type="paragraph" w:styleId="a5">
    <w:name w:val="Balloon Text"/>
    <w:basedOn w:val="a"/>
    <w:link w:val="a6"/>
    <w:uiPriority w:val="99"/>
    <w:semiHidden/>
    <w:unhideWhenUsed/>
    <w:rsid w:val="00B45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5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4</cp:revision>
  <cp:lastPrinted>2023-07-05T07:55:00Z</cp:lastPrinted>
  <dcterms:created xsi:type="dcterms:W3CDTF">2023-07-05T07:55:00Z</dcterms:created>
  <dcterms:modified xsi:type="dcterms:W3CDTF">2023-07-17T10:59:00Z</dcterms:modified>
</cp:coreProperties>
</file>