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202B7">
        <w:rPr>
          <w:rFonts w:ascii="Times New Roman" w:eastAsia="Times New Roman" w:hAnsi="Times New Roman" w:cs="Times New Roman"/>
          <w:b/>
          <w:spacing w:val="-8"/>
          <w:sz w:val="28"/>
          <w:szCs w:val="28"/>
          <w:lang w:eastAsia="ru-RU"/>
        </w:rPr>
        <w:t>Закон</w:t>
      </w: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202B7">
        <w:rPr>
          <w:rFonts w:ascii="Times New Roman" w:eastAsia="Times New Roman" w:hAnsi="Times New Roman" w:cs="Times New Roman"/>
          <w:b/>
          <w:spacing w:val="-8"/>
          <w:sz w:val="28"/>
          <w:szCs w:val="28"/>
          <w:lang w:eastAsia="ru-RU"/>
        </w:rPr>
        <w:t>Приднестровской Молдавской Республики</w:t>
      </w:r>
    </w:p>
    <w:p w:rsidR="001C36EE" w:rsidRPr="00B202B7" w:rsidRDefault="001C36EE" w:rsidP="001C36EE">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1C36EE" w:rsidRPr="001C36EE" w:rsidRDefault="001C36EE" w:rsidP="001C36EE">
      <w:pPr>
        <w:shd w:val="clear" w:color="auto" w:fill="FFFFFF"/>
        <w:spacing w:after="0" w:line="240" w:lineRule="auto"/>
        <w:jc w:val="center"/>
        <w:rPr>
          <w:rFonts w:ascii="Times New Roman" w:eastAsia="Calibri" w:hAnsi="Times New Roman" w:cs="Times New Roman"/>
          <w:b/>
          <w:color w:val="000000" w:themeColor="text1"/>
          <w:sz w:val="28"/>
          <w:szCs w:val="28"/>
        </w:rPr>
      </w:pPr>
      <w:r w:rsidRPr="00B202B7">
        <w:rPr>
          <w:rFonts w:ascii="Times New Roman" w:eastAsia="Times New Roman" w:hAnsi="Times New Roman" w:cs="Times New Roman"/>
          <w:b/>
          <w:sz w:val="28"/>
          <w:szCs w:val="28"/>
          <w:lang w:eastAsia="ru-RU"/>
        </w:rPr>
        <w:t>«</w:t>
      </w:r>
      <w:r w:rsidRPr="001C36EE">
        <w:rPr>
          <w:rFonts w:ascii="Times New Roman" w:eastAsia="Calibri" w:hAnsi="Times New Roman" w:cs="Times New Roman"/>
          <w:b/>
          <w:color w:val="000000" w:themeColor="text1"/>
          <w:sz w:val="28"/>
          <w:szCs w:val="28"/>
        </w:rPr>
        <w:t>О внесении изменений и дополнений в Закон</w:t>
      </w:r>
    </w:p>
    <w:p w:rsidR="001C36EE" w:rsidRDefault="001C36EE" w:rsidP="001C36EE">
      <w:pPr>
        <w:shd w:val="clear" w:color="auto" w:fill="FFFFFF"/>
        <w:spacing w:after="0" w:line="240" w:lineRule="auto"/>
        <w:jc w:val="center"/>
        <w:rPr>
          <w:rFonts w:ascii="Times New Roman" w:eastAsia="Calibri" w:hAnsi="Times New Roman" w:cs="Times New Roman"/>
          <w:b/>
          <w:color w:val="000000" w:themeColor="text1"/>
          <w:sz w:val="28"/>
          <w:szCs w:val="28"/>
        </w:rPr>
      </w:pPr>
      <w:r w:rsidRPr="001C36EE">
        <w:rPr>
          <w:rFonts w:ascii="Times New Roman" w:eastAsia="Calibri" w:hAnsi="Times New Roman" w:cs="Times New Roman"/>
          <w:b/>
          <w:color w:val="000000" w:themeColor="text1"/>
          <w:sz w:val="28"/>
          <w:szCs w:val="28"/>
        </w:rPr>
        <w:t xml:space="preserve">Приднестровской Молдавской Республики </w:t>
      </w:r>
    </w:p>
    <w:p w:rsidR="001C36EE" w:rsidRPr="001C36EE" w:rsidRDefault="001C36EE" w:rsidP="001C36EE">
      <w:pPr>
        <w:shd w:val="clear" w:color="auto" w:fill="FFFFFF"/>
        <w:spacing w:after="0" w:line="240" w:lineRule="auto"/>
        <w:jc w:val="center"/>
        <w:rPr>
          <w:rFonts w:ascii="Times New Roman" w:eastAsia="Calibri" w:hAnsi="Times New Roman" w:cs="Times New Roman"/>
          <w:b/>
          <w:color w:val="000000" w:themeColor="text1"/>
          <w:sz w:val="28"/>
          <w:szCs w:val="28"/>
        </w:rPr>
      </w:pPr>
      <w:r w:rsidRPr="001C36EE">
        <w:rPr>
          <w:rFonts w:ascii="Times New Roman" w:eastAsia="Calibri" w:hAnsi="Times New Roman" w:cs="Times New Roman"/>
          <w:b/>
          <w:color w:val="000000" w:themeColor="text1"/>
          <w:sz w:val="28"/>
          <w:szCs w:val="28"/>
        </w:rPr>
        <w:t>«О погребении и похоронном деле»</w:t>
      </w:r>
    </w:p>
    <w:p w:rsidR="001C36EE" w:rsidRPr="00B202B7" w:rsidRDefault="001C36EE" w:rsidP="001C36EE">
      <w:pPr>
        <w:shd w:val="clear" w:color="auto" w:fill="FFFFFF"/>
        <w:spacing w:after="0" w:line="240" w:lineRule="auto"/>
        <w:jc w:val="center"/>
        <w:rPr>
          <w:rFonts w:ascii="Times New Roman" w:eastAsia="Times New Roman" w:hAnsi="Times New Roman" w:cs="Times New Roman"/>
          <w:b/>
          <w:sz w:val="28"/>
          <w:szCs w:val="28"/>
          <w:lang w:eastAsia="ru-RU"/>
        </w:rPr>
      </w:pPr>
    </w:p>
    <w:p w:rsidR="001C36EE" w:rsidRPr="00B202B7" w:rsidRDefault="001C36EE" w:rsidP="001C36EE">
      <w:pPr>
        <w:shd w:val="clear" w:color="auto" w:fill="FFFFFF"/>
        <w:spacing w:after="0" w:line="240" w:lineRule="auto"/>
        <w:jc w:val="both"/>
        <w:rPr>
          <w:rFonts w:ascii="Times New Roman" w:eastAsia="Calibri" w:hAnsi="Times New Roman" w:cs="Times New Roman"/>
          <w:sz w:val="28"/>
          <w:szCs w:val="28"/>
        </w:rPr>
      </w:pPr>
      <w:r w:rsidRPr="00B202B7">
        <w:rPr>
          <w:rFonts w:ascii="Times New Roman" w:eastAsia="Calibri" w:hAnsi="Times New Roman" w:cs="Times New Roman"/>
          <w:sz w:val="28"/>
          <w:szCs w:val="28"/>
        </w:rPr>
        <w:t>Принят Верховным Советом</w:t>
      </w:r>
    </w:p>
    <w:p w:rsidR="001C36EE" w:rsidRPr="00B202B7" w:rsidRDefault="001C36EE" w:rsidP="001C36EE">
      <w:pPr>
        <w:spacing w:after="0" w:line="240" w:lineRule="auto"/>
        <w:jc w:val="both"/>
        <w:rPr>
          <w:rFonts w:ascii="Times New Roman" w:eastAsia="Calibri" w:hAnsi="Times New Roman" w:cs="Times New Roman"/>
          <w:sz w:val="28"/>
          <w:szCs w:val="28"/>
        </w:rPr>
      </w:pPr>
      <w:r w:rsidRPr="00B202B7">
        <w:rPr>
          <w:rFonts w:ascii="Times New Roman" w:eastAsia="Calibri" w:hAnsi="Times New Roman" w:cs="Times New Roman"/>
          <w:sz w:val="28"/>
          <w:szCs w:val="28"/>
        </w:rPr>
        <w:t>Приднестровской Молдавской Республики                               28 июня 2023 года</w:t>
      </w:r>
    </w:p>
    <w:p w:rsidR="001C36EE" w:rsidRPr="001C36EE" w:rsidRDefault="001C36EE" w:rsidP="001C36EE">
      <w:pPr>
        <w:widowControl w:val="0"/>
        <w:spacing w:after="0" w:line="240" w:lineRule="auto"/>
        <w:ind w:firstLine="709"/>
        <w:jc w:val="both"/>
        <w:rPr>
          <w:rFonts w:ascii="Times New Roman" w:eastAsia="Times New Roman" w:hAnsi="Times New Roman" w:cs="Times New Roman"/>
          <w:color w:val="000000"/>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hAnsi="Times New Roman" w:cs="Times New Roman"/>
          <w:b/>
          <w:sz w:val="28"/>
          <w:szCs w:val="28"/>
        </w:rPr>
        <w:t>Статья 1.</w:t>
      </w:r>
      <w:r w:rsidRPr="005317C3">
        <w:t xml:space="preserve"> </w:t>
      </w:r>
      <w:r w:rsidRPr="001C36EE">
        <w:rPr>
          <w:rFonts w:ascii="Times New Roman" w:hAnsi="Times New Roman" w:cs="Times New Roman"/>
          <w:bCs/>
          <w:sz w:val="28"/>
          <w:szCs w:val="28"/>
        </w:rPr>
        <w:t xml:space="preserve">Внести в Закон Приднестровской Молдавской Республики </w:t>
      </w:r>
      <w:r w:rsidRPr="001C36EE">
        <w:rPr>
          <w:rFonts w:ascii="Times New Roman" w:hAnsi="Times New Roman" w:cs="Times New Roman"/>
          <w:bCs/>
          <w:sz w:val="28"/>
          <w:szCs w:val="28"/>
        </w:rPr>
        <w:br/>
        <w:t xml:space="preserve">от 22 апреля 1999 года № 152-З «О погребении и похоронном деле» </w:t>
      </w:r>
      <w:r w:rsidRPr="001C36EE">
        <w:rPr>
          <w:rFonts w:ascii="Times New Roman" w:hAnsi="Times New Roman" w:cs="Times New Roman"/>
          <w:bCs/>
          <w:sz w:val="28"/>
          <w:szCs w:val="28"/>
        </w:rPr>
        <w:br/>
        <w:t xml:space="preserve">(СЗМР 99-2) с изменениями и дополнениями, внесенными законами Приднестровской Молдавской Республики от 12 июля 2000 года </w:t>
      </w:r>
      <w:r>
        <w:rPr>
          <w:rFonts w:ascii="Times New Roman" w:hAnsi="Times New Roman" w:cs="Times New Roman"/>
          <w:bCs/>
          <w:sz w:val="28"/>
          <w:szCs w:val="28"/>
        </w:rPr>
        <w:br/>
      </w:r>
      <w:r w:rsidRPr="001C36EE">
        <w:rPr>
          <w:rFonts w:ascii="Times New Roman" w:hAnsi="Times New Roman" w:cs="Times New Roman"/>
          <w:bCs/>
          <w:sz w:val="28"/>
          <w:szCs w:val="28"/>
        </w:rPr>
        <w:t xml:space="preserve">№ 319-ЗИ (СЗМР 00-3); от 10 июля 2002 года № 152-ЗИД-III (САЗ 02-28,1); </w:t>
      </w:r>
      <w:r w:rsidRPr="001C36EE">
        <w:rPr>
          <w:rFonts w:ascii="Times New Roman" w:hAnsi="Times New Roman" w:cs="Times New Roman"/>
          <w:bCs/>
          <w:sz w:val="28"/>
          <w:szCs w:val="28"/>
        </w:rPr>
        <w:br/>
        <w:t xml:space="preserve">от 24 февраля 2009 года № 673-ЗИД-IV (САЗ 09-9); от 28 апреля 2009 года </w:t>
      </w:r>
      <w:r w:rsidRPr="001C36EE">
        <w:rPr>
          <w:rFonts w:ascii="Times New Roman" w:hAnsi="Times New Roman" w:cs="Times New Roman"/>
          <w:bCs/>
          <w:sz w:val="28"/>
          <w:szCs w:val="28"/>
        </w:rPr>
        <w:br/>
        <w:t xml:space="preserve">№ 736-ЗИД-IV (САЗ 09-18); от 25 августа 2009 года № 851-ЗИ-IV </w:t>
      </w:r>
      <w:r w:rsidRPr="001C36EE">
        <w:rPr>
          <w:rFonts w:ascii="Times New Roman" w:hAnsi="Times New Roman" w:cs="Times New Roman"/>
          <w:bCs/>
          <w:sz w:val="28"/>
          <w:szCs w:val="28"/>
        </w:rPr>
        <w:br/>
        <w:t xml:space="preserve">(САЗ 09-35); от 4 мая 2011 года № 40-ЗИ-V (САЗ 11-18); от 29 ноября </w:t>
      </w:r>
      <w:r w:rsidRPr="001C36EE">
        <w:rPr>
          <w:rFonts w:ascii="Times New Roman" w:hAnsi="Times New Roman" w:cs="Times New Roman"/>
          <w:bCs/>
          <w:sz w:val="28"/>
          <w:szCs w:val="28"/>
        </w:rPr>
        <w:br/>
        <w:t xml:space="preserve">2011 года № 222-ЗИ-V (САЗ 11-48) с изменениями, внесенными законами Приднестровской Молдавской Республики от 5 июля 2012 года № 116-ЗИ-V (САЗ 12-28), от 16 октября 2012 года № 197-ЗИ-V (САЗ 12-43); от 5 июля </w:t>
      </w:r>
      <w:r w:rsidRPr="001C36EE">
        <w:rPr>
          <w:rFonts w:ascii="Times New Roman" w:hAnsi="Times New Roman" w:cs="Times New Roman"/>
          <w:bCs/>
          <w:sz w:val="28"/>
          <w:szCs w:val="28"/>
        </w:rPr>
        <w:br/>
        <w:t xml:space="preserve">2012 года № 121-ЗД-V (САЗ 12-28); от 8 февраля 2013 года № 38-ЗИ-V </w:t>
      </w:r>
      <w:r w:rsidRPr="001C36EE">
        <w:rPr>
          <w:rFonts w:ascii="Times New Roman" w:hAnsi="Times New Roman" w:cs="Times New Roman"/>
          <w:bCs/>
          <w:sz w:val="28"/>
          <w:szCs w:val="28"/>
        </w:rPr>
        <w:br/>
        <w:t xml:space="preserve">(САЗ 13-5); от 15 октября 2013 года № 220-ЗИД-V (САЗ 13-41); от 4 февраля 2014 года № 41-ЗД-V (САЗ 14-6); от 28 мая 2015 года № 93-ЗИ-V </w:t>
      </w:r>
      <w:r w:rsidRPr="001C36EE">
        <w:rPr>
          <w:rFonts w:ascii="Times New Roman" w:hAnsi="Times New Roman" w:cs="Times New Roman"/>
          <w:bCs/>
          <w:sz w:val="28"/>
          <w:szCs w:val="28"/>
        </w:rPr>
        <w:br/>
        <w:t xml:space="preserve">(САЗ 15-22); от 1 июля 2015 года № 109-ЗИД-V (САЗ 15-27); от 28 марта </w:t>
      </w:r>
      <w:r w:rsidRPr="001C36EE">
        <w:rPr>
          <w:rFonts w:ascii="Times New Roman" w:hAnsi="Times New Roman" w:cs="Times New Roman"/>
          <w:bCs/>
          <w:sz w:val="28"/>
          <w:szCs w:val="28"/>
        </w:rPr>
        <w:br/>
        <w:t xml:space="preserve">2017 года № 62-ЗИД-VI (САЗ 17-14); от 17 октября 2017 года № 267-ЗИ-VI </w:t>
      </w:r>
      <w:r w:rsidRPr="001C36EE">
        <w:rPr>
          <w:rFonts w:ascii="Times New Roman" w:hAnsi="Times New Roman" w:cs="Times New Roman"/>
          <w:bCs/>
          <w:sz w:val="28"/>
          <w:szCs w:val="28"/>
        </w:rPr>
        <w:br/>
        <w:t xml:space="preserve">(САЗ 17-43,1); от 5 апреля 2019 года № 50-ЗИД-VI (САЗ 19-13); от 23 июля </w:t>
      </w:r>
      <w:r w:rsidRPr="001C36EE">
        <w:rPr>
          <w:rFonts w:ascii="Times New Roman" w:hAnsi="Times New Roman" w:cs="Times New Roman"/>
          <w:bCs/>
          <w:sz w:val="28"/>
          <w:szCs w:val="28"/>
        </w:rPr>
        <w:br/>
        <w:t xml:space="preserve">2019 года № 143-ЗИ-VI (САЗ 19-28); от 29 ноября 2019 года № 221-ЗИ-VI </w:t>
      </w:r>
      <w:r w:rsidRPr="001C36EE">
        <w:rPr>
          <w:rFonts w:ascii="Times New Roman" w:hAnsi="Times New Roman" w:cs="Times New Roman"/>
          <w:bCs/>
          <w:sz w:val="28"/>
          <w:szCs w:val="28"/>
        </w:rPr>
        <w:br/>
        <w:t>(САЗ 19-46); от 23 июля 2020 года № 102-ЗИ-</w:t>
      </w:r>
      <w:r w:rsidRPr="001C36EE">
        <w:rPr>
          <w:rFonts w:ascii="Times New Roman" w:hAnsi="Times New Roman" w:cs="Times New Roman"/>
          <w:bCs/>
          <w:sz w:val="28"/>
          <w:szCs w:val="28"/>
          <w:lang w:val="en-US"/>
        </w:rPr>
        <w:t>VI</w:t>
      </w:r>
      <w:r w:rsidRPr="001C36EE">
        <w:rPr>
          <w:rFonts w:ascii="Times New Roman" w:hAnsi="Times New Roman" w:cs="Times New Roman"/>
          <w:bCs/>
          <w:sz w:val="28"/>
          <w:szCs w:val="28"/>
        </w:rPr>
        <w:t xml:space="preserve"> (САЗ 20-30);</w:t>
      </w:r>
      <w:r w:rsidRPr="001C36EE">
        <w:rPr>
          <w:rFonts w:ascii="Times New Roman" w:hAnsi="Times New Roman" w:cs="Times New Roman"/>
          <w:sz w:val="28"/>
          <w:szCs w:val="28"/>
        </w:rPr>
        <w:t xml:space="preserve"> от 16 июня </w:t>
      </w:r>
      <w:r w:rsidRPr="001C36EE">
        <w:rPr>
          <w:rFonts w:ascii="Times New Roman" w:hAnsi="Times New Roman" w:cs="Times New Roman"/>
          <w:sz w:val="28"/>
          <w:szCs w:val="28"/>
        </w:rPr>
        <w:br/>
        <w:t>2021 года № 128-ЗИД-</w:t>
      </w:r>
      <w:r w:rsidRPr="001C36EE">
        <w:rPr>
          <w:rFonts w:ascii="Times New Roman" w:hAnsi="Times New Roman" w:cs="Times New Roman"/>
          <w:sz w:val="28"/>
          <w:szCs w:val="28"/>
          <w:lang w:val="en-US"/>
        </w:rPr>
        <w:t>VII</w:t>
      </w:r>
      <w:r w:rsidRPr="001C36EE">
        <w:rPr>
          <w:rFonts w:ascii="Times New Roman" w:hAnsi="Times New Roman" w:cs="Times New Roman"/>
          <w:sz w:val="28"/>
          <w:szCs w:val="28"/>
        </w:rPr>
        <w:t xml:space="preserve"> (САЗ 21-24); от 30 ноября 2021 года № 290-ЗИД-VII (САЗ 21-48)</w:t>
      </w:r>
      <w:r w:rsidRPr="001C36EE">
        <w:rPr>
          <w:rFonts w:ascii="Times New Roman" w:hAnsi="Times New Roman" w:cs="Times New Roman"/>
          <w:sz w:val="28"/>
          <w:szCs w:val="28"/>
          <w:shd w:val="clear" w:color="auto" w:fill="FFFFFF"/>
        </w:rPr>
        <w:t>; от 10 января 2022 года № 14-ЗД-VII (САЗ 22-1);</w:t>
      </w:r>
      <w:r w:rsidRPr="001C36EE">
        <w:rPr>
          <w:rFonts w:ascii="Times New Roman" w:hAnsi="Times New Roman" w:cs="Times New Roman"/>
          <w:sz w:val="28"/>
          <w:szCs w:val="28"/>
        </w:rPr>
        <w:t xml:space="preserve"> от 27 мая </w:t>
      </w:r>
      <w:r w:rsidRPr="001C36EE">
        <w:rPr>
          <w:rFonts w:ascii="Times New Roman" w:hAnsi="Times New Roman" w:cs="Times New Roman"/>
          <w:sz w:val="28"/>
          <w:szCs w:val="28"/>
        </w:rPr>
        <w:br/>
        <w:t>2022 года № 87-ЗИ-VII (САЗ 22-20); от 11 мая 2023 года № 101-ЗИД-</w:t>
      </w:r>
      <w:r w:rsidRPr="001C36EE">
        <w:rPr>
          <w:rFonts w:ascii="Times New Roman" w:hAnsi="Times New Roman" w:cs="Times New Roman"/>
          <w:sz w:val="28"/>
          <w:szCs w:val="28"/>
          <w:lang w:val="en-US"/>
        </w:rPr>
        <w:t>VII</w:t>
      </w:r>
      <w:r w:rsidRPr="001C36EE">
        <w:rPr>
          <w:rFonts w:ascii="Times New Roman" w:hAnsi="Times New Roman" w:cs="Times New Roman"/>
          <w:sz w:val="28"/>
          <w:szCs w:val="28"/>
        </w:rPr>
        <w:t xml:space="preserve"> </w:t>
      </w:r>
      <w:r>
        <w:rPr>
          <w:rFonts w:ascii="Times New Roman" w:hAnsi="Times New Roman" w:cs="Times New Roman"/>
          <w:sz w:val="28"/>
          <w:szCs w:val="28"/>
        </w:rPr>
        <w:br/>
      </w:r>
      <w:r w:rsidRPr="001C36EE">
        <w:rPr>
          <w:rFonts w:ascii="Times New Roman" w:hAnsi="Times New Roman" w:cs="Times New Roman"/>
          <w:sz w:val="28"/>
          <w:szCs w:val="28"/>
        </w:rPr>
        <w:t>(САЗ 23-19)</w:t>
      </w:r>
      <w:r>
        <w:rPr>
          <w:rFonts w:ascii="Times New Roman" w:hAnsi="Times New Roman" w:cs="Times New Roman"/>
          <w:sz w:val="28"/>
          <w:szCs w:val="28"/>
        </w:rPr>
        <w:t xml:space="preserve">; от </w:t>
      </w:r>
      <w:r w:rsidRPr="001C36EE">
        <w:rPr>
          <w:rFonts w:ascii="Times New Roman" w:hAnsi="Times New Roman" w:cs="Times New Roman"/>
          <w:sz w:val="28"/>
          <w:szCs w:val="28"/>
        </w:rPr>
        <w:t>13 июня 2023 года</w:t>
      </w:r>
      <w:r>
        <w:rPr>
          <w:rFonts w:ascii="Times New Roman" w:hAnsi="Times New Roman" w:cs="Times New Roman"/>
          <w:sz w:val="28"/>
          <w:szCs w:val="28"/>
        </w:rPr>
        <w:t xml:space="preserve"> </w:t>
      </w:r>
      <w:r w:rsidRPr="001C36EE">
        <w:rPr>
          <w:rFonts w:ascii="Times New Roman" w:hAnsi="Times New Roman" w:cs="Times New Roman"/>
          <w:sz w:val="28"/>
          <w:szCs w:val="28"/>
        </w:rPr>
        <w:t>№ 134-ЗИ-VII</w:t>
      </w:r>
      <w:r>
        <w:rPr>
          <w:rFonts w:ascii="Times New Roman" w:hAnsi="Times New Roman" w:cs="Times New Roman"/>
          <w:sz w:val="28"/>
          <w:szCs w:val="28"/>
        </w:rPr>
        <w:t xml:space="preserve"> </w:t>
      </w:r>
      <w:r w:rsidRPr="001C36EE">
        <w:rPr>
          <w:rFonts w:ascii="Times New Roman" w:hAnsi="Times New Roman" w:cs="Times New Roman"/>
          <w:sz w:val="28"/>
          <w:szCs w:val="28"/>
        </w:rPr>
        <w:t>(САЗ 23-24)</w:t>
      </w:r>
      <w:r w:rsidRPr="001C36EE">
        <w:rPr>
          <w:rFonts w:ascii="Times New Roman" w:eastAsia="Times New Roman" w:hAnsi="Times New Roman" w:cs="Times New Roman"/>
          <w:spacing w:val="-6"/>
          <w:sz w:val="28"/>
          <w:szCs w:val="28"/>
          <w:lang w:eastAsia="ru-RU"/>
        </w:rPr>
        <w:t>,</w:t>
      </w:r>
      <w:r w:rsidRPr="00FF06B7">
        <w:rPr>
          <w:rFonts w:ascii="Times New Roman" w:eastAsia="Times New Roman" w:hAnsi="Times New Roman" w:cs="Times New Roman"/>
          <w:spacing w:val="-6"/>
          <w:sz w:val="28"/>
          <w:szCs w:val="28"/>
          <w:lang w:eastAsia="ru-RU"/>
        </w:rPr>
        <w:t xml:space="preserve"> </w:t>
      </w:r>
      <w:r w:rsidRPr="001C36EE">
        <w:rPr>
          <w:rFonts w:ascii="Times New Roman" w:eastAsia="Times New Roman" w:hAnsi="Times New Roman" w:cs="Times New Roman"/>
          <w:spacing w:val="-6"/>
          <w:sz w:val="28"/>
          <w:szCs w:val="28"/>
          <w:lang w:eastAsia="ru-RU"/>
        </w:rPr>
        <w:t xml:space="preserve">следующие изменения и дополнения. </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1. Статью 6 изложить в следующей редакции:</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«Статья 6. Исполнители волеизъявления умершего</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 xml:space="preserve">Исполнителями волеизъявления умершего являются лица, указанные в его волеизъявлении, при их согласии взять на себя обязанность исполнить </w:t>
      </w:r>
      <w:r w:rsidRPr="001C36EE">
        <w:rPr>
          <w:rFonts w:ascii="Times New Roman" w:eastAsia="Times New Roman" w:hAnsi="Times New Roman" w:cs="Times New Roman"/>
          <w:spacing w:val="-6"/>
          <w:sz w:val="28"/>
          <w:szCs w:val="28"/>
          <w:lang w:eastAsia="ru-RU"/>
        </w:rPr>
        <w:lastRenderedPageBreak/>
        <w:t xml:space="preserve">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(супругой), близкими родственниками, иными родственниками либо законным представителем умершего. </w:t>
      </w:r>
    </w:p>
    <w:p w:rsid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В случае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 или иной организацией, осуществляющей услуги в сфере похоронного дела».</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2. Статью 18 дополнить частью шестой следующего содержания:</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«За</w:t>
      </w:r>
      <w:r>
        <w:rPr>
          <w:rFonts w:ascii="Times New Roman" w:eastAsia="Times New Roman" w:hAnsi="Times New Roman" w:cs="Times New Roman"/>
          <w:spacing w:val="-6"/>
          <w:sz w:val="28"/>
          <w:szCs w:val="28"/>
          <w:lang w:eastAsia="ru-RU"/>
        </w:rPr>
        <w:t>прет на въезд на территорию об</w:t>
      </w:r>
      <w:r w:rsidRPr="001C36EE">
        <w:rPr>
          <w:rFonts w:ascii="Times New Roman" w:eastAsia="Times New Roman" w:hAnsi="Times New Roman" w:cs="Times New Roman"/>
          <w:spacing w:val="-6"/>
          <w:sz w:val="28"/>
          <w:szCs w:val="28"/>
          <w:lang w:eastAsia="ru-RU"/>
        </w:rPr>
        <w:t xml:space="preserve">щественных, </w:t>
      </w:r>
      <w:proofErr w:type="spellStart"/>
      <w:r w:rsidRPr="001C36EE">
        <w:rPr>
          <w:rFonts w:ascii="Times New Roman" w:eastAsia="Times New Roman" w:hAnsi="Times New Roman" w:cs="Times New Roman"/>
          <w:spacing w:val="-6"/>
          <w:sz w:val="28"/>
          <w:szCs w:val="28"/>
          <w:lang w:eastAsia="ru-RU"/>
        </w:rPr>
        <w:t>вероисповедальных</w:t>
      </w:r>
      <w:proofErr w:type="spellEnd"/>
      <w:r w:rsidRPr="001C36EE">
        <w:rPr>
          <w:rFonts w:ascii="Times New Roman" w:eastAsia="Times New Roman" w:hAnsi="Times New Roman" w:cs="Times New Roman"/>
          <w:spacing w:val="-6"/>
          <w:sz w:val="28"/>
          <w:szCs w:val="28"/>
          <w:lang w:eastAsia="ru-RU"/>
        </w:rPr>
        <w:t xml:space="preserve"> и иных кладбищ не допустим».</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 xml:space="preserve">3. Часть третью статьи 23 изложить в следующей редакции: </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«Услуги в сфере похоронного дела осуществляются специализированными службами по вопросам похоронного дела, создаваемыми государственными администрациями городов (районов)</w:t>
      </w:r>
      <w:r w:rsidR="00405189">
        <w:rPr>
          <w:rFonts w:ascii="Times New Roman" w:eastAsia="Times New Roman" w:hAnsi="Times New Roman" w:cs="Times New Roman"/>
          <w:spacing w:val="-6"/>
          <w:sz w:val="28"/>
          <w:szCs w:val="28"/>
          <w:lang w:eastAsia="ru-RU"/>
        </w:rPr>
        <w:t>,</w:t>
      </w:r>
      <w:r w:rsidRPr="001C36EE">
        <w:rPr>
          <w:rFonts w:ascii="Times New Roman" w:eastAsia="Times New Roman" w:hAnsi="Times New Roman" w:cs="Times New Roman"/>
          <w:spacing w:val="-6"/>
          <w:sz w:val="28"/>
          <w:szCs w:val="28"/>
          <w:lang w:eastAsia="ru-RU"/>
        </w:rPr>
        <w:t xml:space="preserve"> и (или) иной организацией, осуществляющей услуги в сфере похоронного дела, с учетом положений частей четвертой и пятой настоящей статьи».</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 xml:space="preserve">4. </w:t>
      </w:r>
      <w:r w:rsidR="009F2B2F">
        <w:rPr>
          <w:rFonts w:ascii="Times New Roman" w:eastAsia="Times New Roman" w:hAnsi="Times New Roman" w:cs="Times New Roman"/>
          <w:spacing w:val="-6"/>
          <w:sz w:val="28"/>
          <w:szCs w:val="28"/>
          <w:lang w:eastAsia="ru-RU"/>
        </w:rPr>
        <w:t>С</w:t>
      </w:r>
      <w:r w:rsidRPr="001C36EE">
        <w:rPr>
          <w:rFonts w:ascii="Times New Roman" w:eastAsia="Times New Roman" w:hAnsi="Times New Roman" w:cs="Times New Roman"/>
          <w:spacing w:val="-6"/>
          <w:sz w:val="28"/>
          <w:szCs w:val="28"/>
          <w:lang w:eastAsia="ru-RU"/>
        </w:rPr>
        <w:t xml:space="preserve">татью 23 </w:t>
      </w:r>
      <w:r w:rsidR="009F2B2F">
        <w:rPr>
          <w:rFonts w:ascii="Times New Roman" w:eastAsia="Times New Roman" w:hAnsi="Times New Roman" w:cs="Times New Roman"/>
          <w:spacing w:val="-6"/>
          <w:sz w:val="28"/>
          <w:szCs w:val="28"/>
          <w:lang w:eastAsia="ru-RU"/>
        </w:rPr>
        <w:t>д</w:t>
      </w:r>
      <w:r w:rsidR="009F2B2F" w:rsidRPr="001C36EE">
        <w:rPr>
          <w:rFonts w:ascii="Times New Roman" w:eastAsia="Times New Roman" w:hAnsi="Times New Roman" w:cs="Times New Roman"/>
          <w:spacing w:val="-6"/>
          <w:sz w:val="28"/>
          <w:szCs w:val="28"/>
          <w:lang w:eastAsia="ru-RU"/>
        </w:rPr>
        <w:t xml:space="preserve">ополнить </w:t>
      </w:r>
      <w:r w:rsidRPr="001C36EE">
        <w:rPr>
          <w:rFonts w:ascii="Times New Roman" w:eastAsia="Times New Roman" w:hAnsi="Times New Roman" w:cs="Times New Roman"/>
          <w:spacing w:val="-6"/>
          <w:sz w:val="28"/>
          <w:szCs w:val="28"/>
          <w:lang w:eastAsia="ru-RU"/>
        </w:rPr>
        <w:t>частями четвертой и пятой следующего содержания:</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«Погребение умершего осу</w:t>
      </w:r>
      <w:r w:rsidRPr="001C36EE">
        <w:rPr>
          <w:rFonts w:ascii="Times New Roman" w:eastAsia="Times New Roman" w:hAnsi="Times New Roman" w:cs="Times New Roman"/>
          <w:spacing w:val="-6"/>
          <w:sz w:val="28"/>
          <w:szCs w:val="28"/>
          <w:lang w:eastAsia="ru-RU"/>
        </w:rPr>
        <w:t>ществляется организацией, которая ос</w:t>
      </w:r>
      <w:r>
        <w:rPr>
          <w:rFonts w:ascii="Times New Roman" w:eastAsia="Times New Roman" w:hAnsi="Times New Roman" w:cs="Times New Roman"/>
          <w:spacing w:val="-6"/>
          <w:sz w:val="28"/>
          <w:szCs w:val="28"/>
          <w:lang w:eastAsia="ru-RU"/>
        </w:rPr>
        <w:t>уществляет деятельность по обес</w:t>
      </w:r>
      <w:r w:rsidRPr="001C36EE">
        <w:rPr>
          <w:rFonts w:ascii="Times New Roman" w:eastAsia="Times New Roman" w:hAnsi="Times New Roman" w:cs="Times New Roman"/>
          <w:spacing w:val="-6"/>
          <w:sz w:val="28"/>
          <w:szCs w:val="28"/>
          <w:lang w:eastAsia="ru-RU"/>
        </w:rPr>
        <w:t>печен</w:t>
      </w:r>
      <w:r>
        <w:rPr>
          <w:rFonts w:ascii="Times New Roman" w:eastAsia="Times New Roman" w:hAnsi="Times New Roman" w:cs="Times New Roman"/>
          <w:spacing w:val="-6"/>
          <w:sz w:val="28"/>
          <w:szCs w:val="28"/>
          <w:lang w:eastAsia="ru-RU"/>
        </w:rPr>
        <w:t>ию функционирования, со</w:t>
      </w:r>
      <w:r w:rsidRPr="001C36EE">
        <w:rPr>
          <w:rFonts w:ascii="Times New Roman" w:eastAsia="Times New Roman" w:hAnsi="Times New Roman" w:cs="Times New Roman"/>
          <w:spacing w:val="-6"/>
          <w:sz w:val="28"/>
          <w:szCs w:val="28"/>
          <w:lang w:eastAsia="ru-RU"/>
        </w:rPr>
        <w:t>держанию и благоустройству мест погребения.</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В случае отсутствия организации, обозначенной в части чет</w:t>
      </w:r>
      <w:r w:rsidRPr="001C36EE">
        <w:rPr>
          <w:rFonts w:ascii="Times New Roman" w:eastAsia="Times New Roman" w:hAnsi="Times New Roman" w:cs="Times New Roman"/>
          <w:spacing w:val="-6"/>
          <w:sz w:val="28"/>
          <w:szCs w:val="28"/>
          <w:lang w:eastAsia="ru-RU"/>
        </w:rPr>
        <w:t>в</w:t>
      </w:r>
      <w:r>
        <w:rPr>
          <w:rFonts w:ascii="Times New Roman" w:eastAsia="Times New Roman" w:hAnsi="Times New Roman" w:cs="Times New Roman"/>
          <w:spacing w:val="-6"/>
          <w:sz w:val="28"/>
          <w:szCs w:val="28"/>
          <w:lang w:eastAsia="ru-RU"/>
        </w:rPr>
        <w:t>ертой настоящей статьи, погребе</w:t>
      </w:r>
      <w:r w:rsidRPr="001C36EE">
        <w:rPr>
          <w:rFonts w:ascii="Times New Roman" w:eastAsia="Times New Roman" w:hAnsi="Times New Roman" w:cs="Times New Roman"/>
          <w:spacing w:val="-6"/>
          <w:sz w:val="28"/>
          <w:szCs w:val="28"/>
          <w:lang w:eastAsia="ru-RU"/>
        </w:rPr>
        <w:t>ние умершего по согласованию с государственной администрацией</w:t>
      </w:r>
      <w:r>
        <w:rPr>
          <w:rFonts w:ascii="Times New Roman" w:eastAsia="Times New Roman" w:hAnsi="Times New Roman" w:cs="Times New Roman"/>
          <w:spacing w:val="-6"/>
          <w:sz w:val="28"/>
          <w:szCs w:val="28"/>
          <w:lang w:eastAsia="ru-RU"/>
        </w:rPr>
        <w:t xml:space="preserve"> города (района) может осуществ</w:t>
      </w:r>
      <w:r w:rsidRPr="001C36EE">
        <w:rPr>
          <w:rFonts w:ascii="Times New Roman" w:eastAsia="Times New Roman" w:hAnsi="Times New Roman" w:cs="Times New Roman"/>
          <w:spacing w:val="-6"/>
          <w:sz w:val="28"/>
          <w:szCs w:val="28"/>
          <w:lang w:eastAsia="ru-RU"/>
        </w:rPr>
        <w:t>лят</w:t>
      </w:r>
      <w:r>
        <w:rPr>
          <w:rFonts w:ascii="Times New Roman" w:eastAsia="Times New Roman" w:hAnsi="Times New Roman" w:cs="Times New Roman"/>
          <w:spacing w:val="-6"/>
          <w:sz w:val="28"/>
          <w:szCs w:val="28"/>
          <w:lang w:eastAsia="ru-RU"/>
        </w:rPr>
        <w:t>ься иной организацией, осуществляющей услуги в сфере похо</w:t>
      </w:r>
      <w:r w:rsidRPr="001C36EE">
        <w:rPr>
          <w:rFonts w:ascii="Times New Roman" w:eastAsia="Times New Roman" w:hAnsi="Times New Roman" w:cs="Times New Roman"/>
          <w:spacing w:val="-6"/>
          <w:sz w:val="28"/>
          <w:szCs w:val="28"/>
          <w:lang w:eastAsia="ru-RU"/>
        </w:rPr>
        <w:t>ронного дела».</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 xml:space="preserve">5. </w:t>
      </w:r>
      <w:r w:rsidR="009F2B2F">
        <w:rPr>
          <w:rFonts w:ascii="Times New Roman" w:eastAsia="Times New Roman" w:hAnsi="Times New Roman" w:cs="Times New Roman"/>
          <w:spacing w:val="-6"/>
          <w:sz w:val="28"/>
          <w:szCs w:val="28"/>
          <w:lang w:eastAsia="ru-RU"/>
        </w:rPr>
        <w:t>С</w:t>
      </w:r>
      <w:r>
        <w:rPr>
          <w:rFonts w:ascii="Times New Roman" w:eastAsia="Times New Roman" w:hAnsi="Times New Roman" w:cs="Times New Roman"/>
          <w:spacing w:val="-6"/>
          <w:sz w:val="28"/>
          <w:szCs w:val="28"/>
          <w:lang w:eastAsia="ru-RU"/>
        </w:rPr>
        <w:t xml:space="preserve">татью 27 </w:t>
      </w:r>
      <w:r w:rsidR="009F2B2F">
        <w:rPr>
          <w:rFonts w:ascii="Times New Roman" w:eastAsia="Times New Roman" w:hAnsi="Times New Roman" w:cs="Times New Roman"/>
          <w:spacing w:val="-6"/>
          <w:sz w:val="28"/>
          <w:szCs w:val="28"/>
          <w:lang w:eastAsia="ru-RU"/>
        </w:rPr>
        <w:t>д</w:t>
      </w:r>
      <w:r w:rsidR="009F2B2F" w:rsidRPr="001C36EE">
        <w:rPr>
          <w:rFonts w:ascii="Times New Roman" w:eastAsia="Times New Roman" w:hAnsi="Times New Roman" w:cs="Times New Roman"/>
          <w:spacing w:val="-6"/>
          <w:sz w:val="28"/>
          <w:szCs w:val="28"/>
          <w:lang w:eastAsia="ru-RU"/>
        </w:rPr>
        <w:t>ополни</w:t>
      </w:r>
      <w:r w:rsidR="009F2B2F">
        <w:rPr>
          <w:rFonts w:ascii="Times New Roman" w:eastAsia="Times New Roman" w:hAnsi="Times New Roman" w:cs="Times New Roman"/>
          <w:spacing w:val="-6"/>
          <w:sz w:val="28"/>
          <w:szCs w:val="28"/>
          <w:lang w:eastAsia="ru-RU"/>
        </w:rPr>
        <w:t xml:space="preserve">ть </w:t>
      </w:r>
      <w:r>
        <w:rPr>
          <w:rFonts w:ascii="Times New Roman" w:eastAsia="Times New Roman" w:hAnsi="Times New Roman" w:cs="Times New Roman"/>
          <w:spacing w:val="-6"/>
          <w:sz w:val="28"/>
          <w:szCs w:val="28"/>
          <w:lang w:eastAsia="ru-RU"/>
        </w:rPr>
        <w:t xml:space="preserve">частями третьей, </w:t>
      </w:r>
      <w:r w:rsidRPr="001C36EE">
        <w:rPr>
          <w:rFonts w:ascii="Times New Roman" w:eastAsia="Times New Roman" w:hAnsi="Times New Roman" w:cs="Times New Roman"/>
          <w:spacing w:val="-6"/>
          <w:sz w:val="28"/>
          <w:szCs w:val="28"/>
          <w:lang w:eastAsia="ru-RU"/>
        </w:rPr>
        <w:t>четвертой и примечанием следующего содержания:</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r w:rsidRPr="001C36EE">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Специализированные службы по во</w:t>
      </w:r>
      <w:r w:rsidRPr="001C36EE">
        <w:rPr>
          <w:rFonts w:ascii="Times New Roman" w:eastAsia="Times New Roman" w:hAnsi="Times New Roman" w:cs="Times New Roman"/>
          <w:spacing w:val="-6"/>
          <w:sz w:val="28"/>
          <w:szCs w:val="28"/>
          <w:lang w:eastAsia="ru-RU"/>
        </w:rPr>
        <w:t>п</w:t>
      </w:r>
      <w:r>
        <w:rPr>
          <w:rFonts w:ascii="Times New Roman" w:eastAsia="Times New Roman" w:hAnsi="Times New Roman" w:cs="Times New Roman"/>
          <w:spacing w:val="-6"/>
          <w:sz w:val="28"/>
          <w:szCs w:val="28"/>
          <w:lang w:eastAsia="ru-RU"/>
        </w:rPr>
        <w:t>росам похоронного дела</w:t>
      </w:r>
      <w:r w:rsidR="009F2B2F">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учрежденные государственными администра</w:t>
      </w:r>
      <w:r w:rsidRPr="001C36EE">
        <w:rPr>
          <w:rFonts w:ascii="Times New Roman" w:eastAsia="Times New Roman" w:hAnsi="Times New Roman" w:cs="Times New Roman"/>
          <w:spacing w:val="-6"/>
          <w:sz w:val="28"/>
          <w:szCs w:val="28"/>
          <w:lang w:eastAsia="ru-RU"/>
        </w:rPr>
        <w:t>циями городов (районов)</w:t>
      </w:r>
      <w:r w:rsidR="009F2B2F">
        <w:rPr>
          <w:rFonts w:ascii="Times New Roman" w:eastAsia="Times New Roman" w:hAnsi="Times New Roman" w:cs="Times New Roman"/>
          <w:spacing w:val="-6"/>
          <w:sz w:val="28"/>
          <w:szCs w:val="28"/>
          <w:lang w:eastAsia="ru-RU"/>
        </w:rPr>
        <w:t>,</w:t>
      </w:r>
      <w:r w:rsidRPr="001C36EE">
        <w:rPr>
          <w:rFonts w:ascii="Times New Roman" w:eastAsia="Times New Roman" w:hAnsi="Times New Roman" w:cs="Times New Roman"/>
          <w:spacing w:val="-6"/>
          <w:sz w:val="28"/>
          <w:szCs w:val="28"/>
          <w:lang w:eastAsia="ru-RU"/>
        </w:rPr>
        <w:t xml:space="preserve"> в процессе свое</w:t>
      </w:r>
      <w:r>
        <w:rPr>
          <w:rFonts w:ascii="Times New Roman" w:eastAsia="Times New Roman" w:hAnsi="Times New Roman" w:cs="Times New Roman"/>
          <w:spacing w:val="-6"/>
          <w:sz w:val="28"/>
          <w:szCs w:val="28"/>
          <w:lang w:eastAsia="ru-RU"/>
        </w:rPr>
        <w:t>й деятельности обязаны при орга</w:t>
      </w:r>
      <w:r w:rsidRPr="001C36EE">
        <w:rPr>
          <w:rFonts w:ascii="Times New Roman" w:eastAsia="Times New Roman" w:hAnsi="Times New Roman" w:cs="Times New Roman"/>
          <w:spacing w:val="-6"/>
          <w:sz w:val="28"/>
          <w:szCs w:val="28"/>
          <w:lang w:eastAsia="ru-RU"/>
        </w:rPr>
        <w:t>низации похоронного обслуживания обеспечить незамедлительный прием обращений на погребение от всех лиц, в том числе иных организаций, о</w:t>
      </w:r>
      <w:r>
        <w:rPr>
          <w:rFonts w:ascii="Times New Roman" w:eastAsia="Times New Roman" w:hAnsi="Times New Roman" w:cs="Times New Roman"/>
          <w:spacing w:val="-6"/>
          <w:sz w:val="28"/>
          <w:szCs w:val="28"/>
          <w:lang w:eastAsia="ru-RU"/>
        </w:rPr>
        <w:t>существляющих услуги в сфере по</w:t>
      </w:r>
      <w:r w:rsidRPr="001C36EE">
        <w:rPr>
          <w:rFonts w:ascii="Times New Roman" w:eastAsia="Times New Roman" w:hAnsi="Times New Roman" w:cs="Times New Roman"/>
          <w:spacing w:val="-6"/>
          <w:sz w:val="28"/>
          <w:szCs w:val="28"/>
          <w:lang w:eastAsia="ru-RU"/>
        </w:rPr>
        <w:t xml:space="preserve">хоронного дела, заключающийся в предварительном резервировании </w:t>
      </w:r>
      <w:r>
        <w:rPr>
          <w:rFonts w:ascii="Times New Roman" w:eastAsia="Times New Roman" w:hAnsi="Times New Roman" w:cs="Times New Roman"/>
          <w:spacing w:val="-6"/>
          <w:sz w:val="28"/>
          <w:szCs w:val="28"/>
          <w:lang w:eastAsia="ru-RU"/>
        </w:rPr>
        <w:t xml:space="preserve">даты </w:t>
      </w:r>
      <w:r w:rsidR="009F2B2F">
        <w:rPr>
          <w:rFonts w:ascii="Times New Roman" w:eastAsia="Times New Roman" w:hAnsi="Times New Roman" w:cs="Times New Roman"/>
          <w:spacing w:val="-6"/>
          <w:sz w:val="28"/>
          <w:szCs w:val="28"/>
          <w:lang w:eastAsia="ru-RU"/>
        </w:rPr>
        <w:t>и</w:t>
      </w:r>
      <w:r w:rsidR="009F2B2F" w:rsidRPr="001C36EE">
        <w:rPr>
          <w:rFonts w:ascii="Times New Roman" w:eastAsia="Times New Roman" w:hAnsi="Times New Roman" w:cs="Times New Roman"/>
          <w:spacing w:val="-6"/>
          <w:sz w:val="28"/>
          <w:szCs w:val="28"/>
          <w:lang w:eastAsia="ru-RU"/>
        </w:rPr>
        <w:t xml:space="preserve"> в</w:t>
      </w:r>
      <w:r w:rsidR="009F2B2F">
        <w:rPr>
          <w:rFonts w:ascii="Times New Roman" w:eastAsia="Times New Roman" w:hAnsi="Times New Roman" w:cs="Times New Roman"/>
          <w:spacing w:val="-6"/>
          <w:sz w:val="28"/>
          <w:szCs w:val="28"/>
          <w:lang w:eastAsia="ru-RU"/>
        </w:rPr>
        <w:t xml:space="preserve">ремени </w:t>
      </w:r>
      <w:r>
        <w:rPr>
          <w:rFonts w:ascii="Times New Roman" w:eastAsia="Times New Roman" w:hAnsi="Times New Roman" w:cs="Times New Roman"/>
          <w:spacing w:val="-6"/>
          <w:sz w:val="28"/>
          <w:szCs w:val="28"/>
          <w:lang w:eastAsia="ru-RU"/>
        </w:rPr>
        <w:t>предполагаемых по</w:t>
      </w:r>
      <w:r w:rsidRPr="001C36EE">
        <w:rPr>
          <w:rFonts w:ascii="Times New Roman" w:eastAsia="Times New Roman" w:hAnsi="Times New Roman" w:cs="Times New Roman"/>
          <w:spacing w:val="-6"/>
          <w:sz w:val="28"/>
          <w:szCs w:val="28"/>
          <w:lang w:eastAsia="ru-RU"/>
        </w:rPr>
        <w:t xml:space="preserve">хорон до </w:t>
      </w:r>
      <w:r>
        <w:rPr>
          <w:rFonts w:ascii="Times New Roman" w:eastAsia="Times New Roman" w:hAnsi="Times New Roman" w:cs="Times New Roman"/>
          <w:spacing w:val="-6"/>
          <w:sz w:val="28"/>
          <w:szCs w:val="28"/>
          <w:lang w:eastAsia="ru-RU"/>
        </w:rPr>
        <w:t>получения всех необходи</w:t>
      </w:r>
      <w:r w:rsidRPr="001C36EE">
        <w:rPr>
          <w:rFonts w:ascii="Times New Roman" w:eastAsia="Times New Roman" w:hAnsi="Times New Roman" w:cs="Times New Roman"/>
          <w:spacing w:val="-6"/>
          <w:sz w:val="28"/>
          <w:szCs w:val="28"/>
          <w:lang w:eastAsia="ru-RU"/>
        </w:rPr>
        <w:t xml:space="preserve">мых документов. Резервирование </w:t>
      </w:r>
      <w:r>
        <w:rPr>
          <w:rFonts w:ascii="Times New Roman" w:eastAsia="Times New Roman" w:hAnsi="Times New Roman" w:cs="Times New Roman"/>
          <w:spacing w:val="-6"/>
          <w:sz w:val="28"/>
          <w:szCs w:val="28"/>
          <w:lang w:eastAsia="ru-RU"/>
        </w:rPr>
        <w:t>даты</w:t>
      </w:r>
      <w:r w:rsidR="009F2B2F">
        <w:rPr>
          <w:rFonts w:ascii="Times New Roman" w:eastAsia="Times New Roman" w:hAnsi="Times New Roman" w:cs="Times New Roman"/>
          <w:spacing w:val="-6"/>
          <w:sz w:val="28"/>
          <w:szCs w:val="28"/>
          <w:lang w:eastAsia="ru-RU"/>
        </w:rPr>
        <w:t xml:space="preserve"> и</w:t>
      </w:r>
      <w:r>
        <w:rPr>
          <w:rFonts w:ascii="Times New Roman" w:eastAsia="Times New Roman" w:hAnsi="Times New Roman" w:cs="Times New Roman"/>
          <w:spacing w:val="-6"/>
          <w:sz w:val="28"/>
          <w:szCs w:val="28"/>
          <w:lang w:eastAsia="ru-RU"/>
        </w:rPr>
        <w:t xml:space="preserve"> </w:t>
      </w:r>
      <w:r w:rsidR="009F2B2F" w:rsidRPr="001C36EE">
        <w:rPr>
          <w:rFonts w:ascii="Times New Roman" w:eastAsia="Times New Roman" w:hAnsi="Times New Roman" w:cs="Times New Roman"/>
          <w:spacing w:val="-6"/>
          <w:sz w:val="28"/>
          <w:szCs w:val="28"/>
          <w:lang w:eastAsia="ru-RU"/>
        </w:rPr>
        <w:t>в</w:t>
      </w:r>
      <w:r w:rsidR="009F2B2F">
        <w:rPr>
          <w:rFonts w:ascii="Times New Roman" w:eastAsia="Times New Roman" w:hAnsi="Times New Roman" w:cs="Times New Roman"/>
          <w:spacing w:val="-6"/>
          <w:sz w:val="28"/>
          <w:szCs w:val="28"/>
          <w:lang w:eastAsia="ru-RU"/>
        </w:rPr>
        <w:t xml:space="preserve">ремени </w:t>
      </w:r>
      <w:r>
        <w:rPr>
          <w:rFonts w:ascii="Times New Roman" w:eastAsia="Times New Roman" w:hAnsi="Times New Roman" w:cs="Times New Roman"/>
          <w:spacing w:val="-6"/>
          <w:sz w:val="28"/>
          <w:szCs w:val="28"/>
          <w:lang w:eastAsia="ru-RU"/>
        </w:rPr>
        <w:t>предполагаемых по</w:t>
      </w:r>
      <w:r w:rsidRPr="001C36EE">
        <w:rPr>
          <w:rFonts w:ascii="Times New Roman" w:eastAsia="Times New Roman" w:hAnsi="Times New Roman" w:cs="Times New Roman"/>
          <w:spacing w:val="-6"/>
          <w:sz w:val="28"/>
          <w:szCs w:val="28"/>
          <w:lang w:eastAsia="ru-RU"/>
        </w:rPr>
        <w:t>хо</w:t>
      </w:r>
      <w:r w:rsidR="009F2B2F">
        <w:rPr>
          <w:rFonts w:ascii="Times New Roman" w:eastAsia="Times New Roman" w:hAnsi="Times New Roman" w:cs="Times New Roman"/>
          <w:spacing w:val="-6"/>
          <w:sz w:val="28"/>
          <w:szCs w:val="28"/>
          <w:lang w:eastAsia="ru-RU"/>
        </w:rPr>
        <w:t>рон осуществляется в течение</w:t>
      </w:r>
      <w:r>
        <w:rPr>
          <w:rFonts w:ascii="Times New Roman" w:eastAsia="Times New Roman" w:hAnsi="Times New Roman" w:cs="Times New Roman"/>
          <w:spacing w:val="-6"/>
          <w:sz w:val="28"/>
          <w:szCs w:val="28"/>
          <w:lang w:eastAsia="ru-RU"/>
        </w:rPr>
        <w:t xml:space="preserve"> </w:t>
      </w:r>
      <w:r w:rsidR="009F2B2F">
        <w:rPr>
          <w:rFonts w:ascii="Times New Roman" w:eastAsia="Times New Roman" w:hAnsi="Times New Roman" w:cs="Times New Roman"/>
          <w:spacing w:val="-6"/>
          <w:sz w:val="28"/>
          <w:szCs w:val="28"/>
          <w:lang w:eastAsia="ru-RU"/>
        </w:rPr>
        <w:t>1 (</w:t>
      </w:r>
      <w:r>
        <w:rPr>
          <w:rFonts w:ascii="Times New Roman" w:eastAsia="Times New Roman" w:hAnsi="Times New Roman" w:cs="Times New Roman"/>
          <w:spacing w:val="-6"/>
          <w:sz w:val="28"/>
          <w:szCs w:val="28"/>
          <w:lang w:eastAsia="ru-RU"/>
        </w:rPr>
        <w:t>од</w:t>
      </w:r>
      <w:r w:rsidRPr="001C36EE">
        <w:rPr>
          <w:rFonts w:ascii="Times New Roman" w:eastAsia="Times New Roman" w:hAnsi="Times New Roman" w:cs="Times New Roman"/>
          <w:spacing w:val="-6"/>
          <w:sz w:val="28"/>
          <w:szCs w:val="28"/>
          <w:lang w:eastAsia="ru-RU"/>
        </w:rPr>
        <w:t>ног</w:t>
      </w:r>
      <w:r>
        <w:rPr>
          <w:rFonts w:ascii="Times New Roman" w:eastAsia="Times New Roman" w:hAnsi="Times New Roman" w:cs="Times New Roman"/>
          <w:spacing w:val="-6"/>
          <w:sz w:val="28"/>
          <w:szCs w:val="28"/>
          <w:lang w:eastAsia="ru-RU"/>
        </w:rPr>
        <w:t>о</w:t>
      </w:r>
      <w:r w:rsidR="009F2B2F">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рабочего часа после приема об</w:t>
      </w:r>
      <w:r w:rsidRPr="001C36EE">
        <w:rPr>
          <w:rFonts w:ascii="Times New Roman" w:eastAsia="Times New Roman" w:hAnsi="Times New Roman" w:cs="Times New Roman"/>
          <w:spacing w:val="-6"/>
          <w:sz w:val="28"/>
          <w:szCs w:val="28"/>
          <w:lang w:eastAsia="ru-RU"/>
        </w:rPr>
        <w:t>ращения.</w:t>
      </w:r>
    </w:p>
    <w:p w:rsidR="001C36EE" w:rsidRPr="001C36EE" w:rsidRDefault="009F2B2F" w:rsidP="001C36E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В случае </w:t>
      </w:r>
      <w:proofErr w:type="spellStart"/>
      <w:r>
        <w:rPr>
          <w:rFonts w:ascii="Times New Roman" w:eastAsia="Times New Roman" w:hAnsi="Times New Roman" w:cs="Times New Roman"/>
          <w:spacing w:val="-6"/>
          <w:sz w:val="28"/>
          <w:szCs w:val="28"/>
          <w:lang w:eastAsia="ru-RU"/>
        </w:rPr>
        <w:t>не</w:t>
      </w:r>
      <w:r w:rsidR="001C36EE">
        <w:rPr>
          <w:rFonts w:ascii="Times New Roman" w:eastAsia="Times New Roman" w:hAnsi="Times New Roman" w:cs="Times New Roman"/>
          <w:spacing w:val="-6"/>
          <w:sz w:val="28"/>
          <w:szCs w:val="28"/>
          <w:lang w:eastAsia="ru-RU"/>
        </w:rPr>
        <w:t>предоставления</w:t>
      </w:r>
      <w:proofErr w:type="spellEnd"/>
      <w:r w:rsidR="001C36EE">
        <w:rPr>
          <w:rFonts w:ascii="Times New Roman" w:eastAsia="Times New Roman" w:hAnsi="Times New Roman" w:cs="Times New Roman"/>
          <w:spacing w:val="-6"/>
          <w:sz w:val="28"/>
          <w:szCs w:val="28"/>
          <w:lang w:eastAsia="ru-RU"/>
        </w:rPr>
        <w:t xml:space="preserve"> необходимых документов, предусмот</w:t>
      </w:r>
      <w:r w:rsidR="001C36EE" w:rsidRPr="001C36EE">
        <w:rPr>
          <w:rFonts w:ascii="Times New Roman" w:eastAsia="Times New Roman" w:hAnsi="Times New Roman" w:cs="Times New Roman"/>
          <w:spacing w:val="-6"/>
          <w:sz w:val="28"/>
          <w:szCs w:val="28"/>
          <w:lang w:eastAsia="ru-RU"/>
        </w:rPr>
        <w:t>ренных действующим законодат</w:t>
      </w:r>
      <w:r w:rsidR="001C36EE">
        <w:rPr>
          <w:rFonts w:ascii="Times New Roman" w:eastAsia="Times New Roman" w:hAnsi="Times New Roman" w:cs="Times New Roman"/>
          <w:spacing w:val="-6"/>
          <w:sz w:val="28"/>
          <w:szCs w:val="28"/>
          <w:lang w:eastAsia="ru-RU"/>
        </w:rPr>
        <w:t>ель</w:t>
      </w:r>
      <w:r w:rsidR="001C36EE" w:rsidRPr="001C36EE">
        <w:rPr>
          <w:rFonts w:ascii="Times New Roman" w:eastAsia="Times New Roman" w:hAnsi="Times New Roman" w:cs="Times New Roman"/>
          <w:spacing w:val="-6"/>
          <w:sz w:val="28"/>
          <w:szCs w:val="28"/>
          <w:lang w:eastAsia="ru-RU"/>
        </w:rPr>
        <w:t xml:space="preserve">ством Приднестровской Молдавской Республики, </w:t>
      </w:r>
      <w:r w:rsidR="001C36EE">
        <w:rPr>
          <w:rFonts w:ascii="Times New Roman" w:eastAsia="Times New Roman" w:hAnsi="Times New Roman" w:cs="Times New Roman"/>
          <w:spacing w:val="-6"/>
          <w:sz w:val="28"/>
          <w:szCs w:val="28"/>
          <w:lang w:eastAsia="ru-RU"/>
        </w:rPr>
        <w:lastRenderedPageBreak/>
        <w:t>заинтересованным ли</w:t>
      </w:r>
      <w:r>
        <w:rPr>
          <w:rFonts w:ascii="Times New Roman" w:eastAsia="Times New Roman" w:hAnsi="Times New Roman" w:cs="Times New Roman"/>
          <w:spacing w:val="-6"/>
          <w:sz w:val="28"/>
          <w:szCs w:val="28"/>
          <w:lang w:eastAsia="ru-RU"/>
        </w:rPr>
        <w:t>цом</w:t>
      </w:r>
      <w:r w:rsidR="001C36EE" w:rsidRPr="001C36EE">
        <w:rPr>
          <w:rFonts w:ascii="Times New Roman" w:eastAsia="Times New Roman" w:hAnsi="Times New Roman" w:cs="Times New Roman"/>
          <w:spacing w:val="-6"/>
          <w:sz w:val="28"/>
          <w:szCs w:val="28"/>
          <w:lang w:eastAsia="ru-RU"/>
        </w:rPr>
        <w:t xml:space="preserve"> специализированная служба по вопросам похоронного дела имеет пр</w:t>
      </w:r>
      <w:r w:rsidR="001C36EE">
        <w:rPr>
          <w:rFonts w:ascii="Times New Roman" w:eastAsia="Times New Roman" w:hAnsi="Times New Roman" w:cs="Times New Roman"/>
          <w:spacing w:val="-6"/>
          <w:sz w:val="28"/>
          <w:szCs w:val="28"/>
          <w:lang w:eastAsia="ru-RU"/>
        </w:rPr>
        <w:t>аво аннулировать зарезервирован</w:t>
      </w:r>
      <w:r w:rsidR="001C36EE" w:rsidRPr="001C36EE">
        <w:rPr>
          <w:rFonts w:ascii="Times New Roman" w:eastAsia="Times New Roman" w:hAnsi="Times New Roman" w:cs="Times New Roman"/>
          <w:spacing w:val="-6"/>
          <w:sz w:val="28"/>
          <w:szCs w:val="28"/>
          <w:lang w:eastAsia="ru-RU"/>
        </w:rPr>
        <w:t xml:space="preserve">ное время по истечении суток </w:t>
      </w:r>
      <w:r w:rsidR="00F24822">
        <w:rPr>
          <w:rFonts w:ascii="Times New Roman" w:eastAsia="Times New Roman" w:hAnsi="Times New Roman" w:cs="Times New Roman"/>
          <w:spacing w:val="-6"/>
          <w:sz w:val="28"/>
          <w:szCs w:val="28"/>
          <w:lang w:eastAsia="ru-RU"/>
        </w:rPr>
        <w:br/>
      </w:r>
      <w:r w:rsidR="001C36EE" w:rsidRPr="001C36EE">
        <w:rPr>
          <w:rFonts w:ascii="Times New Roman" w:eastAsia="Times New Roman" w:hAnsi="Times New Roman" w:cs="Times New Roman"/>
          <w:spacing w:val="-6"/>
          <w:sz w:val="28"/>
          <w:szCs w:val="28"/>
          <w:lang w:eastAsia="ru-RU"/>
        </w:rPr>
        <w:t>со дня резервирования даты</w:t>
      </w:r>
      <w:r w:rsidRPr="009F2B2F">
        <w:rPr>
          <w:rFonts w:ascii="Times New Roman" w:eastAsia="Times New Roman" w:hAnsi="Times New Roman" w:cs="Times New Roman"/>
          <w:spacing w:val="-6"/>
          <w:sz w:val="28"/>
          <w:szCs w:val="28"/>
          <w:lang w:eastAsia="ru-RU"/>
        </w:rPr>
        <w:t xml:space="preserve"> </w:t>
      </w:r>
      <w:r w:rsidRPr="001C36EE">
        <w:rPr>
          <w:rFonts w:ascii="Times New Roman" w:eastAsia="Times New Roman" w:hAnsi="Times New Roman" w:cs="Times New Roman"/>
          <w:spacing w:val="-6"/>
          <w:sz w:val="28"/>
          <w:szCs w:val="28"/>
          <w:lang w:eastAsia="ru-RU"/>
        </w:rPr>
        <w:t>и</w:t>
      </w:r>
      <w:r w:rsidRPr="009F2B2F">
        <w:rPr>
          <w:rFonts w:ascii="Times New Roman" w:eastAsia="Times New Roman" w:hAnsi="Times New Roman" w:cs="Times New Roman"/>
          <w:spacing w:val="-6"/>
          <w:sz w:val="28"/>
          <w:szCs w:val="28"/>
          <w:lang w:eastAsia="ru-RU"/>
        </w:rPr>
        <w:t xml:space="preserve"> </w:t>
      </w:r>
      <w:r w:rsidRPr="001C36EE">
        <w:rPr>
          <w:rFonts w:ascii="Times New Roman" w:eastAsia="Times New Roman" w:hAnsi="Times New Roman" w:cs="Times New Roman"/>
          <w:spacing w:val="-6"/>
          <w:sz w:val="28"/>
          <w:szCs w:val="28"/>
          <w:lang w:eastAsia="ru-RU"/>
        </w:rPr>
        <w:t>времени</w:t>
      </w:r>
      <w:r w:rsidR="001C36EE" w:rsidRPr="001C36EE">
        <w:rPr>
          <w:rFonts w:ascii="Times New Roman" w:eastAsia="Times New Roman" w:hAnsi="Times New Roman" w:cs="Times New Roman"/>
          <w:spacing w:val="-6"/>
          <w:sz w:val="28"/>
          <w:szCs w:val="28"/>
          <w:lang w:eastAsia="ru-RU"/>
        </w:rPr>
        <w:t>.</w:t>
      </w:r>
    </w:p>
    <w:p w:rsidR="001C36EE" w:rsidRPr="001C36EE" w:rsidRDefault="009F2B2F" w:rsidP="001C36E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Примечание. В</w:t>
      </w:r>
      <w:r w:rsidR="001C36EE" w:rsidRPr="001C36EE">
        <w:rPr>
          <w:rFonts w:ascii="Times New Roman" w:eastAsia="Times New Roman" w:hAnsi="Times New Roman" w:cs="Times New Roman"/>
          <w:spacing w:val="-6"/>
          <w:sz w:val="28"/>
          <w:szCs w:val="28"/>
          <w:lang w:eastAsia="ru-RU"/>
        </w:rPr>
        <w:t xml:space="preserve"> целях </w:t>
      </w:r>
      <w:r w:rsidR="001C36EE">
        <w:rPr>
          <w:rFonts w:ascii="Times New Roman" w:eastAsia="Times New Roman" w:hAnsi="Times New Roman" w:cs="Times New Roman"/>
          <w:spacing w:val="-6"/>
          <w:sz w:val="28"/>
          <w:szCs w:val="28"/>
          <w:lang w:eastAsia="ru-RU"/>
        </w:rPr>
        <w:t>настоящей статьи незамедлительным приемом признаются действия, осу</w:t>
      </w:r>
      <w:r w:rsidR="001C36EE" w:rsidRPr="001C36EE">
        <w:rPr>
          <w:rFonts w:ascii="Times New Roman" w:eastAsia="Times New Roman" w:hAnsi="Times New Roman" w:cs="Times New Roman"/>
          <w:spacing w:val="-6"/>
          <w:sz w:val="28"/>
          <w:szCs w:val="28"/>
          <w:lang w:eastAsia="ru-RU"/>
        </w:rPr>
        <w:t>ществляемые соответствующими лиц</w:t>
      </w:r>
      <w:r w:rsidR="00405189">
        <w:rPr>
          <w:rFonts w:ascii="Times New Roman" w:eastAsia="Times New Roman" w:hAnsi="Times New Roman" w:cs="Times New Roman"/>
          <w:spacing w:val="-6"/>
          <w:sz w:val="28"/>
          <w:szCs w:val="28"/>
          <w:lang w:eastAsia="ru-RU"/>
        </w:rPr>
        <w:t>ами</w:t>
      </w:r>
      <w:r w:rsidR="001C36EE">
        <w:rPr>
          <w:rFonts w:ascii="Times New Roman" w:eastAsia="Times New Roman" w:hAnsi="Times New Roman" w:cs="Times New Roman"/>
          <w:spacing w:val="-6"/>
          <w:sz w:val="28"/>
          <w:szCs w:val="28"/>
          <w:lang w:eastAsia="ru-RU"/>
        </w:rPr>
        <w:t xml:space="preserve"> не позднее </w:t>
      </w:r>
      <w:r w:rsidR="001C36EE">
        <w:rPr>
          <w:rFonts w:ascii="Times New Roman" w:eastAsia="Times New Roman" w:hAnsi="Times New Roman" w:cs="Times New Roman"/>
          <w:spacing w:val="-6"/>
          <w:sz w:val="28"/>
          <w:szCs w:val="28"/>
          <w:lang w:eastAsia="ru-RU"/>
        </w:rPr>
        <w:br/>
        <w:t>1</w:t>
      </w:r>
      <w:r>
        <w:rPr>
          <w:rFonts w:ascii="Times New Roman" w:eastAsia="Times New Roman" w:hAnsi="Times New Roman" w:cs="Times New Roman"/>
          <w:spacing w:val="-6"/>
          <w:sz w:val="28"/>
          <w:szCs w:val="28"/>
          <w:lang w:eastAsia="ru-RU"/>
        </w:rPr>
        <w:t xml:space="preserve"> (одного)</w:t>
      </w:r>
      <w:r w:rsidR="001C36EE">
        <w:rPr>
          <w:rFonts w:ascii="Times New Roman" w:eastAsia="Times New Roman" w:hAnsi="Times New Roman" w:cs="Times New Roman"/>
          <w:spacing w:val="-6"/>
          <w:sz w:val="28"/>
          <w:szCs w:val="28"/>
          <w:lang w:eastAsia="ru-RU"/>
        </w:rPr>
        <w:t xml:space="preserve"> рабочего часа</w:t>
      </w:r>
      <w:r w:rsidR="001C36EE" w:rsidRPr="001C36EE">
        <w:rPr>
          <w:rFonts w:ascii="Times New Roman" w:eastAsia="Times New Roman" w:hAnsi="Times New Roman" w:cs="Times New Roman"/>
          <w:spacing w:val="-6"/>
          <w:sz w:val="28"/>
          <w:szCs w:val="28"/>
          <w:lang w:eastAsia="ru-RU"/>
        </w:rPr>
        <w:t>».</w:t>
      </w:r>
    </w:p>
    <w:p w:rsidR="001C36EE" w:rsidRPr="001C36EE" w:rsidRDefault="001C36EE" w:rsidP="001C36EE">
      <w:pPr>
        <w:spacing w:after="0" w:line="240" w:lineRule="auto"/>
        <w:ind w:firstLine="709"/>
        <w:jc w:val="both"/>
        <w:rPr>
          <w:rFonts w:ascii="Times New Roman" w:eastAsia="Times New Roman" w:hAnsi="Times New Roman" w:cs="Times New Roman"/>
          <w:spacing w:val="-6"/>
          <w:sz w:val="28"/>
          <w:szCs w:val="28"/>
          <w:lang w:eastAsia="ru-RU"/>
        </w:rPr>
      </w:pPr>
    </w:p>
    <w:p w:rsidR="001C36EE" w:rsidRDefault="001C36EE" w:rsidP="001C36EE">
      <w:pPr>
        <w:spacing w:after="0" w:line="240" w:lineRule="auto"/>
        <w:ind w:firstLine="709"/>
        <w:jc w:val="both"/>
        <w:rPr>
          <w:rFonts w:ascii="Times New Roman" w:eastAsia="Times New Roman" w:hAnsi="Times New Roman" w:cs="Times New Roman"/>
          <w:sz w:val="28"/>
          <w:szCs w:val="28"/>
          <w:lang w:eastAsia="ru-RU"/>
        </w:rPr>
      </w:pPr>
      <w:r w:rsidRPr="001C36EE">
        <w:rPr>
          <w:rFonts w:ascii="Times New Roman" w:eastAsia="Times New Roman" w:hAnsi="Times New Roman" w:cs="Times New Roman"/>
          <w:b/>
          <w:spacing w:val="-6"/>
          <w:sz w:val="28"/>
          <w:szCs w:val="28"/>
          <w:lang w:eastAsia="ru-RU"/>
        </w:rPr>
        <w:t>Статья 2.</w:t>
      </w:r>
      <w:r w:rsidRPr="001C36EE">
        <w:rPr>
          <w:rFonts w:ascii="Times New Roman" w:eastAsia="Times New Roman" w:hAnsi="Times New Roman" w:cs="Times New Roman"/>
          <w:spacing w:val="-6"/>
          <w:sz w:val="28"/>
          <w:szCs w:val="28"/>
          <w:lang w:eastAsia="ru-RU"/>
        </w:rPr>
        <w:t xml:space="preserve"> Настоящий Закон вступает в силу со дня, следующего за днем официального опубликования.</w:t>
      </w:r>
    </w:p>
    <w:p w:rsidR="001C36EE" w:rsidRDefault="001C36EE" w:rsidP="001C36EE">
      <w:pPr>
        <w:spacing w:after="0" w:line="240" w:lineRule="auto"/>
        <w:ind w:firstLine="709"/>
        <w:jc w:val="both"/>
        <w:rPr>
          <w:rFonts w:ascii="Times New Roman" w:eastAsia="Times New Roman" w:hAnsi="Times New Roman" w:cs="Times New Roman"/>
          <w:sz w:val="28"/>
          <w:szCs w:val="28"/>
          <w:lang w:eastAsia="ru-RU"/>
        </w:rPr>
      </w:pPr>
    </w:p>
    <w:p w:rsidR="001C36EE" w:rsidRPr="00174081" w:rsidRDefault="001C36EE" w:rsidP="001C36EE">
      <w:pPr>
        <w:spacing w:after="0" w:line="240" w:lineRule="auto"/>
        <w:ind w:firstLine="709"/>
        <w:jc w:val="both"/>
        <w:rPr>
          <w:rFonts w:ascii="Times New Roman" w:eastAsia="Times New Roman" w:hAnsi="Times New Roman" w:cs="Times New Roman"/>
          <w:sz w:val="28"/>
          <w:szCs w:val="28"/>
          <w:lang w:eastAsia="ru-RU"/>
        </w:rPr>
      </w:pPr>
    </w:p>
    <w:p w:rsidR="001C36EE" w:rsidRPr="00174081" w:rsidRDefault="001C36EE" w:rsidP="001C36EE">
      <w:pPr>
        <w:spacing w:after="0" w:line="240" w:lineRule="auto"/>
        <w:jc w:val="both"/>
        <w:rPr>
          <w:rFonts w:ascii="Times New Roman" w:eastAsia="Times New Roman" w:hAnsi="Times New Roman" w:cs="Times New Roman"/>
          <w:sz w:val="28"/>
          <w:szCs w:val="28"/>
          <w:lang w:eastAsia="ru-RU"/>
        </w:rPr>
      </w:pPr>
      <w:r w:rsidRPr="00174081">
        <w:rPr>
          <w:rFonts w:ascii="Times New Roman" w:eastAsia="Times New Roman" w:hAnsi="Times New Roman" w:cs="Times New Roman"/>
          <w:sz w:val="28"/>
          <w:szCs w:val="28"/>
          <w:lang w:eastAsia="ru-RU"/>
        </w:rPr>
        <w:t>Президент</w:t>
      </w:r>
    </w:p>
    <w:p w:rsidR="001C36EE" w:rsidRPr="00B202B7" w:rsidRDefault="001C36EE" w:rsidP="001C36EE">
      <w:pPr>
        <w:spacing w:after="0" w:line="240" w:lineRule="auto"/>
        <w:jc w:val="both"/>
        <w:rPr>
          <w:rFonts w:ascii="Times New Roman" w:eastAsia="Times New Roman" w:hAnsi="Times New Roman" w:cs="Times New Roman"/>
          <w:sz w:val="28"/>
          <w:szCs w:val="28"/>
          <w:lang w:eastAsia="ru-RU"/>
        </w:rPr>
      </w:pPr>
      <w:r w:rsidRPr="00B202B7">
        <w:rPr>
          <w:rFonts w:ascii="Times New Roman" w:eastAsia="Times New Roman" w:hAnsi="Times New Roman" w:cs="Times New Roman"/>
          <w:sz w:val="28"/>
          <w:szCs w:val="28"/>
          <w:lang w:eastAsia="ru-RU"/>
        </w:rPr>
        <w:t>Приднестровской</w:t>
      </w:r>
    </w:p>
    <w:p w:rsidR="001C36EE" w:rsidRPr="00B202B7" w:rsidRDefault="001C36EE" w:rsidP="001C36EE">
      <w:pPr>
        <w:spacing w:after="0" w:line="240" w:lineRule="auto"/>
        <w:jc w:val="both"/>
        <w:rPr>
          <w:rFonts w:ascii="Times New Roman" w:eastAsia="Times New Roman" w:hAnsi="Times New Roman" w:cs="Times New Roman"/>
          <w:sz w:val="28"/>
          <w:szCs w:val="28"/>
          <w:lang w:eastAsia="ru-RU"/>
        </w:rPr>
      </w:pPr>
      <w:r w:rsidRPr="00B202B7">
        <w:rPr>
          <w:rFonts w:ascii="Times New Roman" w:eastAsia="Times New Roman" w:hAnsi="Times New Roman" w:cs="Times New Roman"/>
          <w:sz w:val="28"/>
          <w:szCs w:val="28"/>
          <w:lang w:eastAsia="ru-RU"/>
        </w:rPr>
        <w:t>Молдавской Республики</w:t>
      </w:r>
      <w:r>
        <w:rPr>
          <w:rFonts w:ascii="Times New Roman" w:eastAsia="Times New Roman" w:hAnsi="Times New Roman" w:cs="Times New Roman"/>
          <w:sz w:val="28"/>
          <w:szCs w:val="28"/>
          <w:lang w:eastAsia="ru-RU"/>
        </w:rPr>
        <w:t xml:space="preserve">                                             </w:t>
      </w:r>
      <w:r w:rsidRPr="00B202B7">
        <w:rPr>
          <w:rFonts w:ascii="Times New Roman" w:eastAsia="Times New Roman" w:hAnsi="Times New Roman" w:cs="Times New Roman"/>
          <w:sz w:val="28"/>
          <w:szCs w:val="28"/>
          <w:lang w:eastAsia="ru-RU"/>
        </w:rPr>
        <w:t>В. Н. КРАСНОСЕЛЬСКИЙ</w:t>
      </w:r>
    </w:p>
    <w:p w:rsidR="001C36EE" w:rsidRDefault="001C36EE" w:rsidP="001C36EE">
      <w:pPr>
        <w:spacing w:after="0" w:line="240" w:lineRule="auto"/>
        <w:jc w:val="both"/>
        <w:rPr>
          <w:rFonts w:ascii="Times New Roman" w:eastAsia="Times New Roman" w:hAnsi="Times New Roman" w:cs="Times New Roman"/>
          <w:sz w:val="28"/>
          <w:szCs w:val="28"/>
          <w:lang w:eastAsia="ru-RU"/>
        </w:rPr>
      </w:pPr>
    </w:p>
    <w:p w:rsidR="0030634C" w:rsidRDefault="0030634C" w:rsidP="001C36EE">
      <w:pPr>
        <w:spacing w:after="0" w:line="240" w:lineRule="auto"/>
        <w:jc w:val="both"/>
        <w:rPr>
          <w:rFonts w:ascii="Times New Roman" w:eastAsia="Times New Roman" w:hAnsi="Times New Roman" w:cs="Times New Roman"/>
          <w:sz w:val="28"/>
          <w:szCs w:val="28"/>
          <w:lang w:eastAsia="ru-RU"/>
        </w:rPr>
      </w:pPr>
    </w:p>
    <w:p w:rsidR="0030634C" w:rsidRDefault="0030634C" w:rsidP="001C36EE">
      <w:pPr>
        <w:spacing w:after="0" w:line="240" w:lineRule="auto"/>
        <w:jc w:val="both"/>
        <w:rPr>
          <w:rFonts w:ascii="Times New Roman" w:eastAsia="Times New Roman" w:hAnsi="Times New Roman" w:cs="Times New Roman"/>
          <w:sz w:val="28"/>
          <w:szCs w:val="28"/>
          <w:lang w:eastAsia="ru-RU"/>
        </w:rPr>
      </w:pPr>
    </w:p>
    <w:p w:rsidR="0030634C" w:rsidRDefault="0030634C" w:rsidP="001C36EE">
      <w:pPr>
        <w:spacing w:after="0" w:line="240" w:lineRule="auto"/>
        <w:jc w:val="both"/>
        <w:rPr>
          <w:rFonts w:ascii="Times New Roman" w:eastAsia="Times New Roman" w:hAnsi="Times New Roman" w:cs="Times New Roman"/>
          <w:sz w:val="28"/>
          <w:szCs w:val="28"/>
          <w:lang w:eastAsia="ru-RU"/>
        </w:rPr>
      </w:pPr>
    </w:p>
    <w:p w:rsidR="0030634C" w:rsidRPr="0030634C" w:rsidRDefault="0030634C" w:rsidP="0030634C">
      <w:pPr>
        <w:spacing w:after="0" w:line="240" w:lineRule="auto"/>
        <w:rPr>
          <w:rFonts w:ascii="Times New Roman" w:eastAsia="Times New Roman" w:hAnsi="Times New Roman" w:cs="Times New Roman"/>
          <w:sz w:val="28"/>
          <w:szCs w:val="28"/>
          <w:lang w:eastAsia="ru-RU"/>
        </w:rPr>
      </w:pPr>
      <w:r w:rsidRPr="0030634C">
        <w:rPr>
          <w:rFonts w:ascii="Times New Roman" w:eastAsia="Times New Roman" w:hAnsi="Times New Roman" w:cs="Times New Roman"/>
          <w:sz w:val="28"/>
          <w:szCs w:val="28"/>
          <w:lang w:eastAsia="ru-RU"/>
        </w:rPr>
        <w:t>г. Тирасполь</w:t>
      </w:r>
    </w:p>
    <w:p w:rsidR="0030634C" w:rsidRPr="0030634C" w:rsidRDefault="0030634C" w:rsidP="0030634C">
      <w:pPr>
        <w:spacing w:after="0" w:line="240" w:lineRule="auto"/>
        <w:rPr>
          <w:rFonts w:ascii="Times New Roman" w:eastAsia="Times New Roman" w:hAnsi="Times New Roman" w:cs="Times New Roman"/>
          <w:sz w:val="28"/>
          <w:szCs w:val="28"/>
          <w:lang w:eastAsia="ru-RU"/>
        </w:rPr>
      </w:pPr>
      <w:r w:rsidRPr="0030634C">
        <w:rPr>
          <w:rFonts w:ascii="Times New Roman" w:eastAsia="Times New Roman" w:hAnsi="Times New Roman" w:cs="Times New Roman"/>
          <w:sz w:val="28"/>
          <w:szCs w:val="28"/>
          <w:lang w:eastAsia="ru-RU"/>
        </w:rPr>
        <w:t>13 июля 2023 г.</w:t>
      </w:r>
    </w:p>
    <w:p w:rsidR="0030634C" w:rsidRPr="0030634C" w:rsidRDefault="0030634C" w:rsidP="0030634C">
      <w:pPr>
        <w:spacing w:after="0" w:line="240" w:lineRule="auto"/>
        <w:ind w:left="28" w:hanging="28"/>
        <w:rPr>
          <w:rFonts w:ascii="Times New Roman" w:eastAsia="Times New Roman" w:hAnsi="Times New Roman" w:cs="Times New Roman"/>
          <w:sz w:val="28"/>
          <w:szCs w:val="28"/>
          <w:lang w:eastAsia="ru-RU"/>
        </w:rPr>
      </w:pPr>
      <w:r w:rsidRPr="0030634C">
        <w:rPr>
          <w:rFonts w:ascii="Times New Roman" w:eastAsia="Times New Roman" w:hAnsi="Times New Roman" w:cs="Times New Roman"/>
          <w:sz w:val="28"/>
          <w:szCs w:val="28"/>
          <w:lang w:eastAsia="ru-RU"/>
        </w:rPr>
        <w:t>№ 215-ЗИД-VI</w:t>
      </w:r>
      <w:r w:rsidRPr="0030634C">
        <w:rPr>
          <w:rFonts w:ascii="Times New Roman" w:eastAsia="Times New Roman" w:hAnsi="Times New Roman" w:cs="Times New Roman"/>
          <w:sz w:val="28"/>
          <w:szCs w:val="28"/>
          <w:lang w:val="en-US" w:eastAsia="ru-RU"/>
        </w:rPr>
        <w:t>I</w:t>
      </w:r>
      <w:bookmarkStart w:id="0" w:name="_GoBack"/>
      <w:bookmarkEnd w:id="0"/>
    </w:p>
    <w:sectPr w:rsidR="0030634C" w:rsidRPr="0030634C"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61" w:rsidRDefault="00CA6061">
      <w:pPr>
        <w:spacing w:after="0" w:line="240" w:lineRule="auto"/>
      </w:pPr>
      <w:r>
        <w:separator/>
      </w:r>
    </w:p>
  </w:endnote>
  <w:endnote w:type="continuationSeparator" w:id="0">
    <w:p w:rsidR="00CA6061" w:rsidRDefault="00CA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61" w:rsidRDefault="00CA6061">
      <w:pPr>
        <w:spacing w:after="0" w:line="240" w:lineRule="auto"/>
      </w:pPr>
      <w:r>
        <w:separator/>
      </w:r>
    </w:p>
  </w:footnote>
  <w:footnote w:type="continuationSeparator" w:id="0">
    <w:p w:rsidR="00CA6061" w:rsidRDefault="00CA6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F24822">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30634C">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EE"/>
    <w:rsid w:val="000944A2"/>
    <w:rsid w:val="001B5588"/>
    <w:rsid w:val="001C36EE"/>
    <w:rsid w:val="00263132"/>
    <w:rsid w:val="0030634C"/>
    <w:rsid w:val="00405189"/>
    <w:rsid w:val="00496E11"/>
    <w:rsid w:val="006C1D5F"/>
    <w:rsid w:val="009F2B2F"/>
    <w:rsid w:val="00CA6061"/>
    <w:rsid w:val="00D60BF5"/>
    <w:rsid w:val="00F2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27C42-6E2C-45F1-8367-68F72FBC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6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36EE"/>
  </w:style>
  <w:style w:type="paragraph" w:styleId="a5">
    <w:name w:val="Balloon Text"/>
    <w:basedOn w:val="a"/>
    <w:link w:val="a6"/>
    <w:uiPriority w:val="99"/>
    <w:semiHidden/>
    <w:unhideWhenUsed/>
    <w:rsid w:val="0026313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3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2023-06-28T08:15:00Z</cp:lastPrinted>
  <dcterms:created xsi:type="dcterms:W3CDTF">2023-07-05T08:50:00Z</dcterms:created>
  <dcterms:modified xsi:type="dcterms:W3CDTF">2023-07-14T08:20:00Z</dcterms:modified>
</cp:coreProperties>
</file>