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6B7" w:rsidRPr="00B202B7" w:rsidRDefault="00FF06B7" w:rsidP="00FF06B7">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FF06B7" w:rsidRPr="00B202B7" w:rsidRDefault="00FF06B7" w:rsidP="00FF06B7">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FF06B7" w:rsidRPr="00B202B7" w:rsidRDefault="00FF06B7" w:rsidP="00FF06B7">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FF06B7" w:rsidRPr="00B202B7" w:rsidRDefault="00FF06B7" w:rsidP="00FF06B7">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FF06B7" w:rsidRPr="00B202B7" w:rsidRDefault="00FF06B7" w:rsidP="00FF06B7">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FF06B7" w:rsidRPr="00B202B7" w:rsidRDefault="00FF06B7" w:rsidP="00FF06B7">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B202B7">
        <w:rPr>
          <w:rFonts w:ascii="Times New Roman" w:eastAsia="Times New Roman" w:hAnsi="Times New Roman" w:cs="Times New Roman"/>
          <w:b/>
          <w:spacing w:val="-8"/>
          <w:sz w:val="28"/>
          <w:szCs w:val="28"/>
          <w:lang w:eastAsia="ru-RU"/>
        </w:rPr>
        <w:t>Закон</w:t>
      </w:r>
    </w:p>
    <w:p w:rsidR="00FF06B7" w:rsidRPr="00B202B7" w:rsidRDefault="00FF06B7" w:rsidP="00FF06B7">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B202B7">
        <w:rPr>
          <w:rFonts w:ascii="Times New Roman" w:eastAsia="Times New Roman" w:hAnsi="Times New Roman" w:cs="Times New Roman"/>
          <w:b/>
          <w:spacing w:val="-8"/>
          <w:sz w:val="28"/>
          <w:szCs w:val="28"/>
          <w:lang w:eastAsia="ru-RU"/>
        </w:rPr>
        <w:t>Приднестровской Молдавской Республики</w:t>
      </w:r>
    </w:p>
    <w:p w:rsidR="00FF06B7" w:rsidRPr="00B202B7" w:rsidRDefault="00FF06B7" w:rsidP="00FF06B7">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FF06B7" w:rsidRPr="00FF06B7" w:rsidRDefault="00FF06B7" w:rsidP="00FF06B7">
      <w:pPr>
        <w:shd w:val="clear" w:color="auto" w:fill="FFFFFF"/>
        <w:spacing w:after="0" w:line="240" w:lineRule="auto"/>
        <w:jc w:val="center"/>
        <w:rPr>
          <w:rFonts w:ascii="Times New Roman" w:eastAsia="Calibri" w:hAnsi="Times New Roman" w:cs="Times New Roman"/>
          <w:b/>
          <w:color w:val="000000" w:themeColor="text1"/>
          <w:sz w:val="28"/>
          <w:szCs w:val="28"/>
        </w:rPr>
      </w:pPr>
      <w:r w:rsidRPr="00B202B7">
        <w:rPr>
          <w:rFonts w:ascii="Times New Roman" w:eastAsia="Times New Roman" w:hAnsi="Times New Roman" w:cs="Times New Roman"/>
          <w:b/>
          <w:sz w:val="28"/>
          <w:szCs w:val="28"/>
          <w:lang w:eastAsia="ru-RU"/>
        </w:rPr>
        <w:t>«</w:t>
      </w:r>
      <w:r w:rsidRPr="00FF06B7">
        <w:rPr>
          <w:rFonts w:ascii="Times New Roman" w:eastAsia="Calibri" w:hAnsi="Times New Roman" w:cs="Times New Roman"/>
          <w:b/>
          <w:color w:val="000000" w:themeColor="text1"/>
          <w:sz w:val="28"/>
          <w:szCs w:val="28"/>
        </w:rPr>
        <w:t xml:space="preserve">О внесении изменений и дополнений в Закон </w:t>
      </w:r>
    </w:p>
    <w:p w:rsidR="00FF06B7" w:rsidRPr="00FF06B7" w:rsidRDefault="00FF06B7" w:rsidP="00FF06B7">
      <w:pPr>
        <w:shd w:val="clear" w:color="auto" w:fill="FFFFFF"/>
        <w:spacing w:after="0" w:line="240" w:lineRule="auto"/>
        <w:jc w:val="center"/>
        <w:rPr>
          <w:rFonts w:ascii="Times New Roman" w:eastAsia="Calibri" w:hAnsi="Times New Roman" w:cs="Times New Roman"/>
          <w:b/>
          <w:color w:val="000000" w:themeColor="text1"/>
          <w:sz w:val="28"/>
          <w:szCs w:val="28"/>
        </w:rPr>
      </w:pPr>
      <w:r w:rsidRPr="00FF06B7">
        <w:rPr>
          <w:rFonts w:ascii="Times New Roman" w:eastAsia="Calibri" w:hAnsi="Times New Roman" w:cs="Times New Roman"/>
          <w:b/>
          <w:color w:val="000000" w:themeColor="text1"/>
          <w:sz w:val="28"/>
          <w:szCs w:val="28"/>
        </w:rPr>
        <w:t>Приднестровской Молдавской Республики</w:t>
      </w:r>
    </w:p>
    <w:p w:rsidR="00FF06B7" w:rsidRPr="00B202B7" w:rsidRDefault="00FF06B7" w:rsidP="00FF06B7">
      <w:pPr>
        <w:shd w:val="clear" w:color="auto" w:fill="FFFFFF"/>
        <w:spacing w:after="0" w:line="240" w:lineRule="auto"/>
        <w:jc w:val="center"/>
        <w:rPr>
          <w:rFonts w:ascii="Times New Roman" w:eastAsia="Times New Roman" w:hAnsi="Times New Roman" w:cs="Times New Roman"/>
          <w:b/>
          <w:sz w:val="28"/>
          <w:szCs w:val="28"/>
          <w:lang w:eastAsia="ru-RU"/>
        </w:rPr>
      </w:pPr>
      <w:r w:rsidRPr="00FF06B7">
        <w:rPr>
          <w:rFonts w:ascii="Times New Roman" w:eastAsia="Calibri" w:hAnsi="Times New Roman" w:cs="Times New Roman"/>
          <w:b/>
          <w:color w:val="000000" w:themeColor="text1"/>
          <w:sz w:val="28"/>
          <w:szCs w:val="28"/>
        </w:rPr>
        <w:t>«Об электронном документе и электронной подписи»</w:t>
      </w:r>
    </w:p>
    <w:p w:rsidR="00FF06B7" w:rsidRPr="00B202B7" w:rsidRDefault="00FF06B7" w:rsidP="00FF06B7">
      <w:pPr>
        <w:shd w:val="clear" w:color="auto" w:fill="FFFFFF"/>
        <w:spacing w:after="0" w:line="240" w:lineRule="auto"/>
        <w:jc w:val="center"/>
        <w:rPr>
          <w:rFonts w:ascii="Times New Roman" w:eastAsia="Times New Roman" w:hAnsi="Times New Roman" w:cs="Times New Roman"/>
          <w:b/>
          <w:sz w:val="28"/>
          <w:szCs w:val="28"/>
          <w:lang w:eastAsia="ru-RU"/>
        </w:rPr>
      </w:pPr>
    </w:p>
    <w:p w:rsidR="00FF06B7" w:rsidRPr="00B202B7" w:rsidRDefault="00FF06B7" w:rsidP="00FF06B7">
      <w:pPr>
        <w:shd w:val="clear" w:color="auto" w:fill="FFFFFF"/>
        <w:spacing w:after="0" w:line="240" w:lineRule="auto"/>
        <w:jc w:val="both"/>
        <w:rPr>
          <w:rFonts w:ascii="Times New Roman" w:eastAsia="Calibri" w:hAnsi="Times New Roman" w:cs="Times New Roman"/>
          <w:sz w:val="28"/>
          <w:szCs w:val="28"/>
        </w:rPr>
      </w:pPr>
      <w:r w:rsidRPr="00B202B7">
        <w:rPr>
          <w:rFonts w:ascii="Times New Roman" w:eastAsia="Calibri" w:hAnsi="Times New Roman" w:cs="Times New Roman"/>
          <w:sz w:val="28"/>
          <w:szCs w:val="28"/>
        </w:rPr>
        <w:t>Принят Верховным Советом</w:t>
      </w:r>
    </w:p>
    <w:p w:rsidR="00FF06B7" w:rsidRPr="00B202B7" w:rsidRDefault="00FF06B7" w:rsidP="00FF06B7">
      <w:pPr>
        <w:spacing w:after="0" w:line="240" w:lineRule="auto"/>
        <w:jc w:val="both"/>
        <w:rPr>
          <w:rFonts w:ascii="Times New Roman" w:eastAsia="Calibri" w:hAnsi="Times New Roman" w:cs="Times New Roman"/>
          <w:sz w:val="28"/>
          <w:szCs w:val="28"/>
        </w:rPr>
      </w:pPr>
      <w:r w:rsidRPr="00B202B7">
        <w:rPr>
          <w:rFonts w:ascii="Times New Roman" w:eastAsia="Calibri" w:hAnsi="Times New Roman" w:cs="Times New Roman"/>
          <w:sz w:val="28"/>
          <w:szCs w:val="28"/>
        </w:rPr>
        <w:t>Приднестровской Молдавской Республики                               28 июня 2023 года</w:t>
      </w:r>
    </w:p>
    <w:p w:rsidR="00FF06B7" w:rsidRPr="00DF4FBA" w:rsidRDefault="00FF06B7" w:rsidP="00FF06B7">
      <w:pPr>
        <w:widowControl w:val="0"/>
        <w:spacing w:after="0" w:line="240" w:lineRule="auto"/>
        <w:ind w:firstLine="709"/>
        <w:jc w:val="both"/>
        <w:rPr>
          <w:rFonts w:ascii="Times New Roman" w:eastAsia="Times New Roman" w:hAnsi="Times New Roman" w:cs="Times New Roman"/>
          <w:color w:val="000000"/>
          <w:spacing w:val="-6"/>
          <w:sz w:val="24"/>
          <w:szCs w:val="24"/>
          <w:lang w:eastAsia="ru-RU"/>
        </w:rPr>
      </w:pP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6"/>
          <w:sz w:val="28"/>
          <w:szCs w:val="28"/>
          <w:lang w:eastAsia="ru-RU"/>
        </w:rPr>
        <w:t xml:space="preserve">Статья 1. </w:t>
      </w:r>
      <w:r w:rsidRPr="00FF06B7">
        <w:rPr>
          <w:rFonts w:ascii="Times New Roman" w:eastAsia="Times New Roman" w:hAnsi="Times New Roman" w:cs="Times New Roman"/>
          <w:spacing w:val="-6"/>
          <w:sz w:val="28"/>
          <w:szCs w:val="28"/>
          <w:lang w:eastAsia="ru-RU"/>
        </w:rPr>
        <w:t xml:space="preserve">Внести в Закон Приднестровской Молдавской Республики </w:t>
      </w:r>
      <w:r>
        <w:rPr>
          <w:rFonts w:ascii="Times New Roman" w:eastAsia="Times New Roman" w:hAnsi="Times New Roman" w:cs="Times New Roman"/>
          <w:spacing w:val="-6"/>
          <w:sz w:val="28"/>
          <w:szCs w:val="28"/>
          <w:lang w:eastAsia="ru-RU"/>
        </w:rPr>
        <w:br/>
      </w:r>
      <w:r w:rsidRPr="00FF06B7">
        <w:rPr>
          <w:rFonts w:ascii="Times New Roman" w:eastAsia="Times New Roman" w:hAnsi="Times New Roman" w:cs="Times New Roman"/>
          <w:spacing w:val="-6"/>
          <w:sz w:val="28"/>
          <w:szCs w:val="28"/>
          <w:lang w:eastAsia="ru-RU"/>
        </w:rPr>
        <w:t>от 3 июля 2017 года № 205-З-VI «Об электронном документе и электронной подписи» (САЗ 17</w:t>
      </w:r>
      <w:r w:rsidR="00E111A5">
        <w:rPr>
          <w:rFonts w:ascii="Times New Roman" w:eastAsia="Times New Roman" w:hAnsi="Times New Roman" w:cs="Times New Roman"/>
          <w:spacing w:val="-6"/>
          <w:sz w:val="28"/>
          <w:szCs w:val="28"/>
          <w:lang w:eastAsia="ru-RU"/>
        </w:rPr>
        <w:t>-28) с изменениями, внесенными законами</w:t>
      </w:r>
      <w:r w:rsidRPr="00FF06B7">
        <w:rPr>
          <w:rFonts w:ascii="Times New Roman" w:eastAsia="Times New Roman" w:hAnsi="Times New Roman" w:cs="Times New Roman"/>
          <w:spacing w:val="-6"/>
          <w:sz w:val="28"/>
          <w:szCs w:val="28"/>
          <w:lang w:eastAsia="ru-RU"/>
        </w:rPr>
        <w:t xml:space="preserve"> Приднестровской Молдавской Республики от 25 декабря 20</w:t>
      </w:r>
      <w:r>
        <w:rPr>
          <w:rFonts w:ascii="Times New Roman" w:eastAsia="Times New Roman" w:hAnsi="Times New Roman" w:cs="Times New Roman"/>
          <w:spacing w:val="-6"/>
          <w:sz w:val="28"/>
          <w:szCs w:val="28"/>
          <w:lang w:eastAsia="ru-RU"/>
        </w:rPr>
        <w:t xml:space="preserve">19 года № 245-ЗИ-VI (САЗ 19-50); </w:t>
      </w:r>
      <w:r>
        <w:rPr>
          <w:rFonts w:ascii="Times New Roman" w:eastAsia="Times New Roman" w:hAnsi="Times New Roman" w:cs="Times New Roman"/>
          <w:spacing w:val="-6"/>
          <w:sz w:val="28"/>
          <w:szCs w:val="28"/>
          <w:lang w:eastAsia="ru-RU"/>
        </w:rPr>
        <w:br/>
        <w:t xml:space="preserve">от </w:t>
      </w:r>
      <w:r w:rsidRPr="00FF06B7">
        <w:rPr>
          <w:rFonts w:ascii="Times New Roman" w:eastAsia="Times New Roman" w:hAnsi="Times New Roman" w:cs="Times New Roman"/>
          <w:spacing w:val="-6"/>
          <w:sz w:val="28"/>
          <w:szCs w:val="28"/>
          <w:lang w:eastAsia="ru-RU"/>
        </w:rPr>
        <w:t>14 ноября 2022 года</w:t>
      </w:r>
      <w:r>
        <w:rPr>
          <w:rFonts w:ascii="Times New Roman" w:eastAsia="Times New Roman" w:hAnsi="Times New Roman" w:cs="Times New Roman"/>
          <w:spacing w:val="-6"/>
          <w:sz w:val="28"/>
          <w:szCs w:val="28"/>
          <w:lang w:eastAsia="ru-RU"/>
        </w:rPr>
        <w:t xml:space="preserve"> </w:t>
      </w:r>
      <w:r w:rsidRPr="00FF06B7">
        <w:rPr>
          <w:rFonts w:ascii="Times New Roman" w:eastAsia="Times New Roman" w:hAnsi="Times New Roman" w:cs="Times New Roman"/>
          <w:spacing w:val="-6"/>
          <w:sz w:val="28"/>
          <w:szCs w:val="28"/>
          <w:lang w:eastAsia="ru-RU"/>
        </w:rPr>
        <w:t>№ 326-ЗИ-VII</w:t>
      </w:r>
      <w:r>
        <w:rPr>
          <w:rFonts w:ascii="Times New Roman" w:eastAsia="Times New Roman" w:hAnsi="Times New Roman" w:cs="Times New Roman"/>
          <w:spacing w:val="-6"/>
          <w:sz w:val="28"/>
          <w:szCs w:val="28"/>
          <w:lang w:eastAsia="ru-RU"/>
        </w:rPr>
        <w:t xml:space="preserve"> </w:t>
      </w:r>
      <w:r w:rsidRPr="00FF06B7">
        <w:rPr>
          <w:rFonts w:ascii="Times New Roman" w:eastAsia="Times New Roman" w:hAnsi="Times New Roman" w:cs="Times New Roman"/>
          <w:spacing w:val="-6"/>
          <w:sz w:val="28"/>
          <w:szCs w:val="28"/>
          <w:lang w:eastAsia="ru-RU"/>
        </w:rPr>
        <w:t>(САЗ 22-45)</w:t>
      </w:r>
      <w:r>
        <w:rPr>
          <w:rFonts w:ascii="Times New Roman" w:eastAsia="Times New Roman" w:hAnsi="Times New Roman" w:cs="Times New Roman"/>
          <w:spacing w:val="-6"/>
          <w:sz w:val="28"/>
          <w:szCs w:val="28"/>
          <w:lang w:eastAsia="ru-RU"/>
        </w:rPr>
        <w:t>,</w:t>
      </w:r>
      <w:r w:rsidRPr="00FF06B7">
        <w:rPr>
          <w:rFonts w:ascii="Times New Roman" w:eastAsia="Times New Roman" w:hAnsi="Times New Roman" w:cs="Times New Roman"/>
          <w:spacing w:val="-6"/>
          <w:sz w:val="28"/>
          <w:szCs w:val="28"/>
          <w:lang w:eastAsia="ru-RU"/>
        </w:rPr>
        <w:t xml:space="preserve"> с</w:t>
      </w:r>
      <w:r w:rsidR="000412E7">
        <w:rPr>
          <w:rFonts w:ascii="Times New Roman" w:eastAsia="Times New Roman" w:hAnsi="Times New Roman" w:cs="Times New Roman"/>
          <w:spacing w:val="-6"/>
          <w:sz w:val="28"/>
          <w:szCs w:val="28"/>
          <w:lang w:eastAsia="ru-RU"/>
        </w:rPr>
        <w:t>ледующие изменения и дополнения.</w:t>
      </w:r>
    </w:p>
    <w:p w:rsid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2A2D2F" w:rsidRDefault="002A2D2F" w:rsidP="00FF06B7">
      <w:pPr>
        <w:spacing w:after="0" w:line="240" w:lineRule="auto"/>
        <w:ind w:firstLine="709"/>
        <w:jc w:val="both"/>
        <w:rPr>
          <w:rFonts w:ascii="Times New Roman" w:eastAsia="Times New Roman" w:hAnsi="Times New Roman" w:cs="Times New Roman"/>
          <w:spacing w:val="-6"/>
          <w:sz w:val="28"/>
          <w:szCs w:val="28"/>
          <w:lang w:eastAsia="ru-RU"/>
        </w:rPr>
      </w:pPr>
      <w:r w:rsidRPr="002A2D2F">
        <w:rPr>
          <w:rFonts w:ascii="Times New Roman" w:eastAsia="Times New Roman" w:hAnsi="Times New Roman" w:cs="Times New Roman"/>
          <w:sz w:val="28"/>
          <w:szCs w:val="28"/>
          <w:lang w:eastAsia="ru-RU"/>
        </w:rPr>
        <w:t xml:space="preserve">1. </w:t>
      </w:r>
      <w:r w:rsidR="00FF06B7" w:rsidRPr="002A2D2F">
        <w:rPr>
          <w:rFonts w:ascii="Times New Roman" w:eastAsia="Times New Roman" w:hAnsi="Times New Roman" w:cs="Times New Roman"/>
          <w:sz w:val="28"/>
          <w:szCs w:val="28"/>
          <w:lang w:eastAsia="ru-RU"/>
        </w:rPr>
        <w:t>По тексту Закона слова «</w:t>
      </w:r>
      <w:r w:rsidR="00FF06B7" w:rsidRPr="002A2D2F">
        <w:rPr>
          <w:rFonts w:ascii="Times New Roman" w:hAnsi="Times New Roman" w:cs="Times New Roman"/>
          <w:sz w:val="28"/>
          <w:szCs w:val="28"/>
        </w:rPr>
        <w:t>орган государственной власти Приднестровской Молдавской Республики, орган местного самоуправления</w:t>
      </w:r>
      <w:r w:rsidR="00FF06B7" w:rsidRPr="002A2D2F">
        <w:rPr>
          <w:rFonts w:ascii="Times New Roman" w:eastAsia="Times New Roman" w:hAnsi="Times New Roman" w:cs="Times New Roman"/>
          <w:sz w:val="28"/>
          <w:szCs w:val="28"/>
          <w:lang w:eastAsia="ru-RU"/>
        </w:rPr>
        <w:t>» в соответствующих числах и падежах заменить словами «</w:t>
      </w:r>
      <w:r w:rsidR="00E111A5">
        <w:rPr>
          <w:rFonts w:ascii="Times New Roman" w:hAnsi="Times New Roman" w:cs="Times New Roman"/>
          <w:sz w:val="28"/>
          <w:szCs w:val="28"/>
        </w:rPr>
        <w:t>орган</w:t>
      </w:r>
      <w:r w:rsidR="00FF06B7" w:rsidRPr="002A2D2F">
        <w:rPr>
          <w:rFonts w:ascii="Times New Roman" w:hAnsi="Times New Roman" w:cs="Times New Roman"/>
          <w:sz w:val="28"/>
          <w:szCs w:val="28"/>
        </w:rPr>
        <w:t xml:space="preserve"> государственной влас</w:t>
      </w:r>
      <w:r w:rsidR="00E111A5">
        <w:rPr>
          <w:rFonts w:ascii="Times New Roman" w:hAnsi="Times New Roman" w:cs="Times New Roman"/>
          <w:sz w:val="28"/>
          <w:szCs w:val="28"/>
        </w:rPr>
        <w:t>ти и управления, государственный орган, орган</w:t>
      </w:r>
      <w:r w:rsidR="00FF06B7" w:rsidRPr="002A2D2F">
        <w:rPr>
          <w:rFonts w:ascii="Times New Roman" w:hAnsi="Times New Roman" w:cs="Times New Roman"/>
          <w:sz w:val="28"/>
          <w:szCs w:val="28"/>
        </w:rPr>
        <w:t xml:space="preserve"> местного самоуправления</w:t>
      </w:r>
      <w:r w:rsidR="00FF06B7" w:rsidRPr="002A2D2F">
        <w:rPr>
          <w:rFonts w:ascii="Times New Roman" w:eastAsia="Times New Roman" w:hAnsi="Times New Roman" w:cs="Times New Roman"/>
          <w:sz w:val="28"/>
          <w:szCs w:val="28"/>
          <w:lang w:eastAsia="ru-RU"/>
        </w:rPr>
        <w:t>» в соответствующих числах и падежах.</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FF06B7" w:rsidRDefault="002A2D2F" w:rsidP="00FF06B7">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2</w:t>
      </w:r>
      <w:r w:rsidR="00FF06B7" w:rsidRPr="00FF06B7">
        <w:rPr>
          <w:rFonts w:ascii="Times New Roman" w:eastAsia="Times New Roman" w:hAnsi="Times New Roman" w:cs="Times New Roman"/>
          <w:spacing w:val="-6"/>
          <w:sz w:val="28"/>
          <w:szCs w:val="28"/>
          <w:lang w:eastAsia="ru-RU"/>
        </w:rPr>
        <w:t xml:space="preserve">. Подпункт </w:t>
      </w:r>
      <w:r w:rsidR="00FF06B7">
        <w:rPr>
          <w:rFonts w:ascii="Times New Roman" w:eastAsia="Times New Roman" w:hAnsi="Times New Roman" w:cs="Times New Roman"/>
          <w:spacing w:val="-6"/>
          <w:sz w:val="28"/>
          <w:szCs w:val="28"/>
          <w:lang w:eastAsia="ru-RU"/>
        </w:rPr>
        <w:t>а)</w:t>
      </w:r>
      <w:r w:rsidR="00FF06B7" w:rsidRPr="00FF06B7">
        <w:rPr>
          <w:rFonts w:ascii="Times New Roman" w:eastAsia="Times New Roman" w:hAnsi="Times New Roman" w:cs="Times New Roman"/>
          <w:spacing w:val="-6"/>
          <w:sz w:val="28"/>
          <w:szCs w:val="28"/>
          <w:lang w:eastAsia="ru-RU"/>
        </w:rPr>
        <w:t xml:space="preserve"> статьи 2 изложить в следующей редакции: </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«а) электронная подпись – информация в электронной форме, которая присоединена или иным образом связана с другой информацией (подписываемой информацией) в электронной форме и которая используется для определения лица, подписывающего информацию».</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FF06B7" w:rsidRDefault="002A2D2F" w:rsidP="00FF06B7">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3</w:t>
      </w:r>
      <w:r w:rsidR="00FF06B7">
        <w:rPr>
          <w:rFonts w:ascii="Times New Roman" w:eastAsia="Times New Roman" w:hAnsi="Times New Roman" w:cs="Times New Roman"/>
          <w:spacing w:val="-6"/>
          <w:sz w:val="28"/>
          <w:szCs w:val="28"/>
          <w:lang w:eastAsia="ru-RU"/>
        </w:rPr>
        <w:t>. Подпункт и)</w:t>
      </w:r>
      <w:r w:rsidR="00FF06B7" w:rsidRPr="00FF06B7">
        <w:rPr>
          <w:rFonts w:ascii="Times New Roman" w:eastAsia="Times New Roman" w:hAnsi="Times New Roman" w:cs="Times New Roman"/>
          <w:spacing w:val="-6"/>
          <w:sz w:val="28"/>
          <w:szCs w:val="28"/>
          <w:lang w:eastAsia="ru-RU"/>
        </w:rPr>
        <w:t xml:space="preserve"> статьи 2 изложить в следующей редакции: </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«и) квалифицированный сертификат открытого ключа – сертификат открытого ключа, выдаваемый корневым удостоверяющим центром, аккредитованным удостоверяющим центром или уполномоченным удостоверяющим центром».</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FF06B7" w:rsidRDefault="002A2D2F" w:rsidP="00FF06B7">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4</w:t>
      </w:r>
      <w:r w:rsidR="00FF06B7" w:rsidRPr="00FF06B7">
        <w:rPr>
          <w:rFonts w:ascii="Times New Roman" w:eastAsia="Times New Roman" w:hAnsi="Times New Roman" w:cs="Times New Roman"/>
          <w:spacing w:val="-6"/>
          <w:sz w:val="28"/>
          <w:szCs w:val="28"/>
          <w:lang w:eastAsia="ru-RU"/>
        </w:rPr>
        <w:t>.</w:t>
      </w:r>
      <w:r w:rsidR="00FF06B7">
        <w:rPr>
          <w:rFonts w:ascii="Times New Roman" w:eastAsia="Times New Roman" w:hAnsi="Times New Roman" w:cs="Times New Roman"/>
          <w:spacing w:val="-6"/>
          <w:sz w:val="28"/>
          <w:szCs w:val="28"/>
          <w:lang w:eastAsia="ru-RU"/>
        </w:rPr>
        <w:t xml:space="preserve"> Статью 2 дополнить подпунктом и-1)</w:t>
      </w:r>
      <w:r w:rsidR="00FF06B7" w:rsidRPr="00FF06B7">
        <w:rPr>
          <w:rFonts w:ascii="Times New Roman" w:eastAsia="Times New Roman" w:hAnsi="Times New Roman" w:cs="Times New Roman"/>
          <w:spacing w:val="-6"/>
          <w:sz w:val="28"/>
          <w:szCs w:val="28"/>
          <w:lang w:eastAsia="ru-RU"/>
        </w:rPr>
        <w:t xml:space="preserve"> следующего содержания:</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 xml:space="preserve">«и-1) уполномоченный удостоверяющий центр – удостоверяющий центр, осуществляющий функции по созданию и выдаче сертификатов открытых ключей только органам государственной власти и управления, государственным органам, </w:t>
      </w:r>
      <w:r w:rsidRPr="00FF06B7">
        <w:rPr>
          <w:rFonts w:ascii="Times New Roman" w:eastAsia="Times New Roman" w:hAnsi="Times New Roman" w:cs="Times New Roman"/>
          <w:spacing w:val="-6"/>
          <w:sz w:val="28"/>
          <w:szCs w:val="28"/>
          <w:lang w:eastAsia="ru-RU"/>
        </w:rPr>
        <w:lastRenderedPageBreak/>
        <w:t>органам местного самоуправления, а также иные функции, связанные с электронной подписью, предусмотренные настоящим Законом».</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FF06B7" w:rsidRDefault="002A2D2F" w:rsidP="00FF06B7">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5</w:t>
      </w:r>
      <w:r w:rsidR="00FF06B7" w:rsidRPr="00FF06B7">
        <w:rPr>
          <w:rFonts w:ascii="Times New Roman" w:eastAsia="Times New Roman" w:hAnsi="Times New Roman" w:cs="Times New Roman"/>
          <w:spacing w:val="-6"/>
          <w:sz w:val="28"/>
          <w:szCs w:val="28"/>
          <w:lang w:eastAsia="ru-RU"/>
        </w:rPr>
        <w:t xml:space="preserve">. Статью 3 дополнить пунктом 4 следующего содержания: </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«4. Виды электронных подписей, используемых органами государственной власти и управления, государственными органами, органами местного самоуправления, порядок их использования при организации электронного взаимодействия указанных органов между собой и требования об обеспечении совместимости средств электронных подписей при организации электронного взаимодействия устанавливает уполномоченный исполнительный орган государственной власти».</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FF06B7" w:rsidRDefault="002A2D2F" w:rsidP="00FF06B7">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6</w:t>
      </w:r>
      <w:r w:rsidR="00FF06B7" w:rsidRPr="00FF06B7">
        <w:rPr>
          <w:rFonts w:ascii="Times New Roman" w:eastAsia="Times New Roman" w:hAnsi="Times New Roman" w:cs="Times New Roman"/>
          <w:spacing w:val="-6"/>
          <w:sz w:val="28"/>
          <w:szCs w:val="28"/>
          <w:lang w:eastAsia="ru-RU"/>
        </w:rPr>
        <w:t xml:space="preserve">. Дополнить Закон статьей 3-1 следующего содержания: </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«Статья 3-1. Принципы использования электронной подписи</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Принципами использования электронной подписи являются:</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 xml:space="preserve">а) право участников электронного взаимодействия использовать электронную подпись любого вида по своему усмотрению, если требование </w:t>
      </w:r>
      <w:r>
        <w:rPr>
          <w:rFonts w:ascii="Times New Roman" w:eastAsia="Times New Roman" w:hAnsi="Times New Roman" w:cs="Times New Roman"/>
          <w:spacing w:val="-6"/>
          <w:sz w:val="28"/>
          <w:szCs w:val="28"/>
          <w:lang w:eastAsia="ru-RU"/>
        </w:rPr>
        <w:br/>
      </w:r>
      <w:r w:rsidRPr="00FF06B7">
        <w:rPr>
          <w:rFonts w:ascii="Times New Roman" w:eastAsia="Times New Roman" w:hAnsi="Times New Roman" w:cs="Times New Roman"/>
          <w:spacing w:val="-6"/>
          <w:sz w:val="28"/>
          <w:szCs w:val="28"/>
          <w:lang w:eastAsia="ru-RU"/>
        </w:rPr>
        <w:t xml:space="preserve">об использовании конкретного вида электронной подписи в соответствии </w:t>
      </w:r>
      <w:r>
        <w:rPr>
          <w:rFonts w:ascii="Times New Roman" w:eastAsia="Times New Roman" w:hAnsi="Times New Roman" w:cs="Times New Roman"/>
          <w:spacing w:val="-6"/>
          <w:sz w:val="28"/>
          <w:szCs w:val="28"/>
          <w:lang w:eastAsia="ru-RU"/>
        </w:rPr>
        <w:br/>
      </w:r>
      <w:r w:rsidRPr="00FF06B7">
        <w:rPr>
          <w:rFonts w:ascii="Times New Roman" w:eastAsia="Times New Roman" w:hAnsi="Times New Roman" w:cs="Times New Roman"/>
          <w:spacing w:val="-6"/>
          <w:sz w:val="28"/>
          <w:szCs w:val="28"/>
          <w:lang w:eastAsia="ru-RU"/>
        </w:rPr>
        <w:t xml:space="preserve">с целями ее использования не предусмотрено законодательными актами Приднестровской Молдавской Республики или принимаемыми в соответствии </w:t>
      </w:r>
      <w:r>
        <w:rPr>
          <w:rFonts w:ascii="Times New Roman" w:eastAsia="Times New Roman" w:hAnsi="Times New Roman" w:cs="Times New Roman"/>
          <w:spacing w:val="-6"/>
          <w:sz w:val="28"/>
          <w:szCs w:val="28"/>
          <w:lang w:eastAsia="ru-RU"/>
        </w:rPr>
        <w:br/>
      </w:r>
      <w:r w:rsidRPr="00FF06B7">
        <w:rPr>
          <w:rFonts w:ascii="Times New Roman" w:eastAsia="Times New Roman" w:hAnsi="Times New Roman" w:cs="Times New Roman"/>
          <w:spacing w:val="-6"/>
          <w:sz w:val="28"/>
          <w:szCs w:val="28"/>
          <w:lang w:eastAsia="ru-RU"/>
        </w:rPr>
        <w:t>с ними иными нормативными правовыми актами Приднестровской Молдавской Республики, либо соглашением между участниками электронного взаимодействия;</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б) недопустимость</w:t>
      </w:r>
      <w:r>
        <w:rPr>
          <w:rFonts w:ascii="Times New Roman" w:eastAsia="Times New Roman" w:hAnsi="Times New Roman" w:cs="Times New Roman"/>
          <w:spacing w:val="-6"/>
          <w:sz w:val="28"/>
          <w:szCs w:val="28"/>
          <w:lang w:eastAsia="ru-RU"/>
        </w:rPr>
        <w:t xml:space="preserve"> признания электронной подписи </w:t>
      </w:r>
      <w:r w:rsidRPr="00FF06B7">
        <w:rPr>
          <w:rFonts w:ascii="Times New Roman" w:eastAsia="Times New Roman" w:hAnsi="Times New Roman" w:cs="Times New Roman"/>
          <w:spacing w:val="-6"/>
          <w:sz w:val="28"/>
          <w:szCs w:val="28"/>
          <w:lang w:eastAsia="ru-RU"/>
        </w:rPr>
        <w:t>и (или) подписанного ею электронного документа не имеющими юридической силы только на основании того, что так</w:t>
      </w:r>
      <w:r>
        <w:rPr>
          <w:rFonts w:ascii="Times New Roman" w:eastAsia="Times New Roman" w:hAnsi="Times New Roman" w:cs="Times New Roman"/>
          <w:spacing w:val="-6"/>
          <w:sz w:val="28"/>
          <w:szCs w:val="28"/>
          <w:lang w:eastAsia="ru-RU"/>
        </w:rPr>
        <w:t xml:space="preserve">ая электронная подпись создана </w:t>
      </w:r>
      <w:r w:rsidRPr="00FF06B7">
        <w:rPr>
          <w:rFonts w:ascii="Times New Roman" w:eastAsia="Times New Roman" w:hAnsi="Times New Roman" w:cs="Times New Roman"/>
          <w:spacing w:val="-6"/>
          <w:sz w:val="28"/>
          <w:szCs w:val="28"/>
          <w:lang w:eastAsia="ru-RU"/>
        </w:rPr>
        <w:t>не собственноручно,</w:t>
      </w:r>
      <w:r>
        <w:rPr>
          <w:rFonts w:ascii="Times New Roman" w:eastAsia="Times New Roman" w:hAnsi="Times New Roman" w:cs="Times New Roman"/>
          <w:spacing w:val="-6"/>
          <w:sz w:val="28"/>
          <w:szCs w:val="28"/>
          <w:lang w:eastAsia="ru-RU"/>
        </w:rPr>
        <w:br/>
      </w:r>
      <w:r w:rsidRPr="00FF06B7">
        <w:rPr>
          <w:rFonts w:ascii="Times New Roman" w:eastAsia="Times New Roman" w:hAnsi="Times New Roman" w:cs="Times New Roman"/>
          <w:spacing w:val="-6"/>
          <w:sz w:val="28"/>
          <w:szCs w:val="28"/>
          <w:lang w:eastAsia="ru-RU"/>
        </w:rPr>
        <w:t>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в)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Закона применительно к использованию конкретных видов электронных подписей».</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FF06B7" w:rsidRDefault="002A2D2F" w:rsidP="00FF06B7">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7</w:t>
      </w:r>
      <w:r w:rsidR="00FF06B7">
        <w:rPr>
          <w:rFonts w:ascii="Times New Roman" w:eastAsia="Times New Roman" w:hAnsi="Times New Roman" w:cs="Times New Roman"/>
          <w:spacing w:val="-6"/>
          <w:sz w:val="28"/>
          <w:szCs w:val="28"/>
          <w:lang w:eastAsia="ru-RU"/>
        </w:rPr>
        <w:t>. Подпункт и)</w:t>
      </w:r>
      <w:r w:rsidR="00FF06B7" w:rsidRPr="00FF06B7">
        <w:rPr>
          <w:rFonts w:ascii="Times New Roman" w:eastAsia="Times New Roman" w:hAnsi="Times New Roman" w:cs="Times New Roman"/>
          <w:spacing w:val="-6"/>
          <w:sz w:val="28"/>
          <w:szCs w:val="28"/>
          <w:lang w:eastAsia="ru-RU"/>
        </w:rPr>
        <w:t xml:space="preserve"> пункта 1 статьи 6 изложить в следующей редакции: </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«и) наложение штампа времени».</w:t>
      </w:r>
    </w:p>
    <w:p w:rsid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2A2D2F" w:rsidRDefault="002A2D2F" w:rsidP="00FF06B7">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r w:rsidRPr="002A2D2F">
        <w:rPr>
          <w:rFonts w:ascii="Times New Roman" w:eastAsia="Times New Roman" w:hAnsi="Times New Roman" w:cs="Times New Roman"/>
          <w:color w:val="000000" w:themeColor="text1"/>
          <w:spacing w:val="-6"/>
          <w:sz w:val="28"/>
          <w:szCs w:val="28"/>
          <w:lang w:eastAsia="ru-RU"/>
        </w:rPr>
        <w:t xml:space="preserve">8. </w:t>
      </w:r>
      <w:r w:rsidR="00FF06B7" w:rsidRPr="002A2D2F">
        <w:rPr>
          <w:rFonts w:ascii="Times New Roman" w:eastAsia="Times New Roman" w:hAnsi="Times New Roman" w:cs="Times New Roman"/>
          <w:color w:val="000000" w:themeColor="text1"/>
          <w:spacing w:val="-6"/>
          <w:sz w:val="28"/>
          <w:szCs w:val="28"/>
          <w:lang w:eastAsia="ru-RU"/>
        </w:rPr>
        <w:t>Статью 7 дополнить пунктом 7 следующего содержания:</w:t>
      </w:r>
    </w:p>
    <w:p w:rsidR="00FF06B7" w:rsidRPr="002A2D2F" w:rsidRDefault="00FF06B7" w:rsidP="00FF06B7">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r w:rsidRPr="002A2D2F">
        <w:rPr>
          <w:rFonts w:ascii="Times New Roman" w:eastAsia="Times New Roman" w:hAnsi="Times New Roman" w:cs="Times New Roman"/>
          <w:color w:val="000000" w:themeColor="text1"/>
          <w:spacing w:val="-6"/>
          <w:sz w:val="28"/>
          <w:szCs w:val="28"/>
          <w:lang w:eastAsia="ru-RU"/>
        </w:rPr>
        <w:t xml:space="preserve">«7. Участники электронного взаимодействия не вправе устанавливать иные, за исключением предусмотренных настоящим Законом, ограничения признания квалифицированной электронной подписи. Нарушение запрета на ограничение или отказ от признания электронных документов, подписанных квалифицированной электронной подписью, соответствующей предъявляемым к </w:t>
      </w:r>
      <w:r w:rsidRPr="002A2D2F">
        <w:rPr>
          <w:rFonts w:ascii="Times New Roman" w:eastAsia="Times New Roman" w:hAnsi="Times New Roman" w:cs="Times New Roman"/>
          <w:color w:val="000000" w:themeColor="text1"/>
          <w:spacing w:val="-6"/>
          <w:sz w:val="28"/>
          <w:szCs w:val="28"/>
          <w:lang w:eastAsia="ru-RU"/>
        </w:rPr>
        <w:lastRenderedPageBreak/>
        <w:t>ней требованиям, равнозначными документам на бумажном носителе, подписанным собственноручной подписью, не допускается».</w:t>
      </w:r>
    </w:p>
    <w:p w:rsidR="00FF06B7" w:rsidRPr="002A2D2F" w:rsidRDefault="00FF06B7" w:rsidP="00FF06B7">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p>
    <w:p w:rsidR="00FF06B7" w:rsidRPr="00FF06B7" w:rsidRDefault="002A2D2F" w:rsidP="00FF06B7">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9</w:t>
      </w:r>
      <w:r w:rsidR="00FF06B7" w:rsidRPr="00FF06B7">
        <w:rPr>
          <w:rFonts w:ascii="Times New Roman" w:eastAsia="Times New Roman" w:hAnsi="Times New Roman" w:cs="Times New Roman"/>
          <w:spacing w:val="-6"/>
          <w:sz w:val="28"/>
          <w:szCs w:val="28"/>
          <w:lang w:eastAsia="ru-RU"/>
        </w:rPr>
        <w:t xml:space="preserve">. </w:t>
      </w:r>
      <w:r w:rsidR="00DD5C90">
        <w:rPr>
          <w:rFonts w:ascii="Times New Roman" w:eastAsia="Times New Roman" w:hAnsi="Times New Roman" w:cs="Times New Roman"/>
          <w:spacing w:val="-6"/>
          <w:sz w:val="28"/>
          <w:szCs w:val="28"/>
          <w:lang w:eastAsia="ru-RU"/>
        </w:rPr>
        <w:t>Статью 10 дополнить подпунктом а-1)</w:t>
      </w:r>
      <w:r w:rsidR="00FF06B7" w:rsidRPr="00FF06B7">
        <w:rPr>
          <w:rFonts w:ascii="Times New Roman" w:eastAsia="Times New Roman" w:hAnsi="Times New Roman" w:cs="Times New Roman"/>
          <w:spacing w:val="-6"/>
          <w:sz w:val="28"/>
          <w:szCs w:val="28"/>
          <w:lang w:eastAsia="ru-RU"/>
        </w:rPr>
        <w:t xml:space="preserve"> следующего содержания: </w:t>
      </w:r>
    </w:p>
    <w:p w:rsidR="00FF06B7" w:rsidRPr="00FF06B7" w:rsidRDefault="00DD5C90" w:rsidP="00FF06B7">
      <w:pPr>
        <w:spacing w:after="0" w:line="240" w:lineRule="auto"/>
        <w:ind w:firstLine="709"/>
        <w:jc w:val="both"/>
        <w:rPr>
          <w:rFonts w:ascii="Times New Roman" w:eastAsia="Times New Roman" w:hAnsi="Times New Roman" w:cs="Times New Roman"/>
          <w:spacing w:val="-6"/>
          <w:sz w:val="28"/>
          <w:szCs w:val="28"/>
          <w:lang w:eastAsia="ru-RU"/>
        </w:rPr>
      </w:pPr>
      <w:r w:rsidRPr="00DD5C90">
        <w:rPr>
          <w:rFonts w:ascii="Times New Roman" w:eastAsia="Times New Roman" w:hAnsi="Times New Roman" w:cs="Times New Roman"/>
          <w:spacing w:val="-6"/>
          <w:sz w:val="28"/>
          <w:szCs w:val="28"/>
          <w:lang w:eastAsia="ru-RU"/>
        </w:rPr>
        <w:t>«а-1) соответствующий сертификат открытого ключа создан и выдан аккредитованным удостоверяющим центром, аккредитация которого действительна на день выдачи указанного сертификата, или уполномоченным удостоверяющим центром</w:t>
      </w:r>
      <w:r w:rsidR="00FF06B7" w:rsidRPr="00FF06B7">
        <w:rPr>
          <w:rFonts w:ascii="Times New Roman" w:eastAsia="Times New Roman" w:hAnsi="Times New Roman" w:cs="Times New Roman"/>
          <w:spacing w:val="-6"/>
          <w:sz w:val="28"/>
          <w:szCs w:val="28"/>
          <w:lang w:eastAsia="ru-RU"/>
        </w:rPr>
        <w:t>».</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FF06B7" w:rsidRDefault="002A2D2F" w:rsidP="00FF06B7">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10</w:t>
      </w:r>
      <w:r w:rsidR="00E111A5">
        <w:rPr>
          <w:rFonts w:ascii="Times New Roman" w:eastAsia="Times New Roman" w:hAnsi="Times New Roman" w:cs="Times New Roman"/>
          <w:spacing w:val="-6"/>
          <w:sz w:val="28"/>
          <w:szCs w:val="28"/>
          <w:lang w:eastAsia="ru-RU"/>
        </w:rPr>
        <w:t>.</w:t>
      </w:r>
      <w:r w:rsidR="00E111A5" w:rsidRPr="00E111A5">
        <w:rPr>
          <w:rFonts w:ascii="Times New Roman" w:eastAsia="Times New Roman" w:hAnsi="Times New Roman" w:cs="Times New Roman"/>
          <w:spacing w:val="-6"/>
          <w:sz w:val="28"/>
          <w:szCs w:val="28"/>
          <w:lang w:eastAsia="ru-RU"/>
        </w:rPr>
        <w:t xml:space="preserve"> В пункте 2 статьи 12 слова «подписанный простой или неквалифи</w:t>
      </w:r>
      <w:r w:rsidR="00E111A5">
        <w:rPr>
          <w:rFonts w:ascii="Times New Roman" w:eastAsia="Times New Roman" w:hAnsi="Times New Roman" w:cs="Times New Roman"/>
          <w:spacing w:val="-6"/>
          <w:sz w:val="28"/>
          <w:szCs w:val="28"/>
          <w:lang w:eastAsia="ru-RU"/>
        </w:rPr>
        <w:t>цированной электронной подписью</w:t>
      </w:r>
      <w:r w:rsidR="00E111A5" w:rsidRPr="00E111A5">
        <w:rPr>
          <w:rFonts w:ascii="Times New Roman" w:eastAsia="Times New Roman" w:hAnsi="Times New Roman" w:cs="Times New Roman"/>
          <w:spacing w:val="-6"/>
          <w:sz w:val="28"/>
          <w:szCs w:val="28"/>
          <w:lang w:eastAsia="ru-RU"/>
        </w:rPr>
        <w:t xml:space="preserve"> признается равнозначным аналогичному документу» заменить словами «подписанный простой или неквалифицированной электронной подписью, признается равнозначным документу».</w:t>
      </w:r>
      <w:r w:rsidR="00FF06B7" w:rsidRPr="00FF06B7">
        <w:rPr>
          <w:rFonts w:ascii="Times New Roman" w:eastAsia="Times New Roman" w:hAnsi="Times New Roman" w:cs="Times New Roman"/>
          <w:spacing w:val="-6"/>
          <w:sz w:val="28"/>
          <w:szCs w:val="28"/>
          <w:lang w:eastAsia="ru-RU"/>
        </w:rPr>
        <w:t xml:space="preserve"> </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FF06B7" w:rsidRDefault="002A2D2F" w:rsidP="00FF06B7">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11</w:t>
      </w:r>
      <w:r w:rsidR="00FF06B7" w:rsidRPr="00FF06B7">
        <w:rPr>
          <w:rFonts w:ascii="Times New Roman" w:eastAsia="Times New Roman" w:hAnsi="Times New Roman" w:cs="Times New Roman"/>
          <w:spacing w:val="-6"/>
          <w:sz w:val="28"/>
          <w:szCs w:val="28"/>
          <w:lang w:eastAsia="ru-RU"/>
        </w:rPr>
        <w:t xml:space="preserve">. Пункт 3 </w:t>
      </w:r>
      <w:r w:rsidR="00DD5C90">
        <w:rPr>
          <w:rFonts w:ascii="Times New Roman" w:eastAsia="Times New Roman" w:hAnsi="Times New Roman" w:cs="Times New Roman"/>
          <w:spacing w:val="-6"/>
          <w:sz w:val="28"/>
          <w:szCs w:val="28"/>
          <w:lang w:eastAsia="ru-RU"/>
        </w:rPr>
        <w:t>статьи 12 дополнить подпунктом в)</w:t>
      </w:r>
      <w:r w:rsidR="00FF06B7" w:rsidRPr="00FF06B7">
        <w:rPr>
          <w:rFonts w:ascii="Times New Roman" w:eastAsia="Times New Roman" w:hAnsi="Times New Roman" w:cs="Times New Roman"/>
          <w:spacing w:val="-6"/>
          <w:sz w:val="28"/>
          <w:szCs w:val="28"/>
          <w:lang w:eastAsia="ru-RU"/>
        </w:rPr>
        <w:t xml:space="preserve"> следующего содержания: </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w:t>
      </w:r>
      <w:r w:rsidR="00DD5C90" w:rsidRPr="00DD5C90">
        <w:rPr>
          <w:rFonts w:ascii="Times New Roman" w:eastAsia="Times New Roman" w:hAnsi="Times New Roman" w:cs="Times New Roman"/>
          <w:spacing w:val="-6"/>
          <w:sz w:val="28"/>
          <w:szCs w:val="28"/>
          <w:lang w:eastAsia="ru-RU"/>
        </w:rPr>
        <w:t>в) порядок проверки неквалифицированной электронной подписи</w:t>
      </w:r>
      <w:r w:rsidRPr="00FF06B7">
        <w:rPr>
          <w:rFonts w:ascii="Times New Roman" w:eastAsia="Times New Roman" w:hAnsi="Times New Roman" w:cs="Times New Roman"/>
          <w:spacing w:val="-6"/>
          <w:sz w:val="28"/>
          <w:szCs w:val="28"/>
          <w:lang w:eastAsia="ru-RU"/>
        </w:rPr>
        <w:t>».</w:t>
      </w:r>
    </w:p>
    <w:p w:rsid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DD5C90" w:rsidRPr="006475FA" w:rsidRDefault="006475FA" w:rsidP="00DD5C90">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r w:rsidRPr="006475FA">
        <w:rPr>
          <w:rFonts w:ascii="Times New Roman" w:eastAsia="Times New Roman" w:hAnsi="Times New Roman" w:cs="Times New Roman"/>
          <w:color w:val="000000" w:themeColor="text1"/>
          <w:spacing w:val="-6"/>
          <w:sz w:val="28"/>
          <w:szCs w:val="28"/>
          <w:lang w:eastAsia="ru-RU"/>
        </w:rPr>
        <w:t xml:space="preserve">12. </w:t>
      </w:r>
      <w:r w:rsidR="00DD5C90" w:rsidRPr="006475FA">
        <w:rPr>
          <w:rFonts w:ascii="Times New Roman" w:eastAsia="Times New Roman" w:hAnsi="Times New Roman" w:cs="Times New Roman"/>
          <w:color w:val="000000" w:themeColor="text1"/>
          <w:spacing w:val="-6"/>
          <w:sz w:val="28"/>
          <w:szCs w:val="28"/>
          <w:lang w:eastAsia="ru-RU"/>
        </w:rPr>
        <w:t>Статью 12 дополнить пунктом 3-1 следующего содержания:</w:t>
      </w:r>
    </w:p>
    <w:p w:rsidR="00DD5C90" w:rsidRPr="006475FA" w:rsidRDefault="00DD5C90" w:rsidP="00DD5C90">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r w:rsidRPr="006475FA">
        <w:rPr>
          <w:rFonts w:ascii="Times New Roman" w:eastAsia="Times New Roman" w:hAnsi="Times New Roman" w:cs="Times New Roman"/>
          <w:color w:val="000000" w:themeColor="text1"/>
          <w:spacing w:val="-6"/>
          <w:sz w:val="28"/>
          <w:szCs w:val="28"/>
          <w:lang w:eastAsia="ru-RU"/>
        </w:rPr>
        <w:t>«3-1</w:t>
      </w:r>
      <w:r w:rsidR="00E111A5">
        <w:rPr>
          <w:rFonts w:ascii="Times New Roman" w:eastAsia="Times New Roman" w:hAnsi="Times New Roman" w:cs="Times New Roman"/>
          <w:color w:val="000000" w:themeColor="text1"/>
          <w:spacing w:val="-6"/>
          <w:sz w:val="28"/>
          <w:szCs w:val="28"/>
          <w:lang w:eastAsia="ru-RU"/>
        </w:rPr>
        <w:t xml:space="preserve">. Если законодательными актами </w:t>
      </w:r>
      <w:r w:rsidRPr="006475FA">
        <w:rPr>
          <w:rFonts w:ascii="Times New Roman" w:eastAsia="Times New Roman" w:hAnsi="Times New Roman" w:cs="Times New Roman"/>
          <w:color w:val="000000" w:themeColor="text1"/>
          <w:spacing w:val="-6"/>
          <w:sz w:val="28"/>
          <w:szCs w:val="28"/>
          <w:lang w:eastAsia="ru-RU"/>
        </w:rPr>
        <w:t>Приднестров</w:t>
      </w:r>
      <w:r w:rsidR="00E111A5">
        <w:rPr>
          <w:rFonts w:ascii="Times New Roman" w:eastAsia="Times New Roman" w:hAnsi="Times New Roman" w:cs="Times New Roman"/>
          <w:color w:val="000000" w:themeColor="text1"/>
          <w:spacing w:val="-6"/>
          <w:sz w:val="28"/>
          <w:szCs w:val="28"/>
          <w:lang w:eastAsia="ru-RU"/>
        </w:rPr>
        <w:t xml:space="preserve">ской Молдавской Республики или </w:t>
      </w:r>
      <w:r w:rsidRPr="006475FA">
        <w:rPr>
          <w:rFonts w:ascii="Times New Roman" w:eastAsia="Times New Roman" w:hAnsi="Times New Roman" w:cs="Times New Roman"/>
          <w:color w:val="000000" w:themeColor="text1"/>
          <w:spacing w:val="-6"/>
          <w:sz w:val="28"/>
          <w:szCs w:val="28"/>
          <w:lang w:eastAsia="ru-RU"/>
        </w:rPr>
        <w:t>принимаемыми в соответствии с ними нормативными правовыми актами Приднестровской Молда</w:t>
      </w:r>
      <w:r w:rsidR="00E111A5">
        <w:rPr>
          <w:rFonts w:ascii="Times New Roman" w:eastAsia="Times New Roman" w:hAnsi="Times New Roman" w:cs="Times New Roman"/>
          <w:color w:val="000000" w:themeColor="text1"/>
          <w:spacing w:val="-6"/>
          <w:sz w:val="28"/>
          <w:szCs w:val="28"/>
          <w:lang w:eastAsia="ru-RU"/>
        </w:rPr>
        <w:t xml:space="preserve">вской Республики предусмотрено, </w:t>
      </w:r>
      <w:r w:rsidRPr="006475FA">
        <w:rPr>
          <w:rFonts w:ascii="Times New Roman" w:eastAsia="Times New Roman" w:hAnsi="Times New Roman" w:cs="Times New Roman"/>
          <w:color w:val="000000" w:themeColor="text1"/>
          <w:spacing w:val="-6"/>
          <w:sz w:val="28"/>
          <w:szCs w:val="28"/>
          <w:lang w:eastAsia="ru-RU"/>
        </w:rPr>
        <w:t>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установлен действующим законодательством Приднестровской Молдавской Республики для подписания изготовленного электронного документа электронной подписью».</w:t>
      </w:r>
    </w:p>
    <w:p w:rsidR="00DD5C90" w:rsidRPr="006475FA" w:rsidRDefault="00DD5C90" w:rsidP="00FF06B7">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p>
    <w:p w:rsidR="00FF06B7" w:rsidRPr="00FF06B7" w:rsidRDefault="006475FA" w:rsidP="00FF06B7">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13</w:t>
      </w:r>
      <w:r w:rsidR="00FF06B7" w:rsidRPr="00FF06B7">
        <w:rPr>
          <w:rFonts w:ascii="Times New Roman" w:eastAsia="Times New Roman" w:hAnsi="Times New Roman" w:cs="Times New Roman"/>
          <w:spacing w:val="-6"/>
          <w:sz w:val="28"/>
          <w:szCs w:val="28"/>
          <w:lang w:eastAsia="ru-RU"/>
        </w:rPr>
        <w:t xml:space="preserve">. Статью 12 дополнить пунктом 6 следующего содержания: </w:t>
      </w:r>
    </w:p>
    <w:p w:rsidR="00DD5C90" w:rsidRPr="00DD5C90" w:rsidRDefault="00FF06B7" w:rsidP="00DD5C90">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w:t>
      </w:r>
      <w:r w:rsidR="00DD5C90" w:rsidRPr="00DD5C90">
        <w:rPr>
          <w:rFonts w:ascii="Times New Roman" w:eastAsia="Times New Roman" w:hAnsi="Times New Roman" w:cs="Times New Roman"/>
          <w:spacing w:val="-6"/>
          <w:sz w:val="28"/>
          <w:szCs w:val="28"/>
          <w:lang w:eastAsia="ru-RU"/>
        </w:rPr>
        <w:t xml:space="preserve">6. Одной электронной подписью могут быть подписаны несколько связанных между собой электронных документов (пакет электронных документов). </w:t>
      </w:r>
    </w:p>
    <w:p w:rsidR="00DD5C90" w:rsidRPr="00DD5C90" w:rsidRDefault="00DD5C90" w:rsidP="00DD5C90">
      <w:pPr>
        <w:spacing w:after="0" w:line="240" w:lineRule="auto"/>
        <w:ind w:firstLine="709"/>
        <w:jc w:val="both"/>
        <w:rPr>
          <w:rFonts w:ascii="Times New Roman" w:eastAsia="Times New Roman" w:hAnsi="Times New Roman" w:cs="Times New Roman"/>
          <w:spacing w:val="-6"/>
          <w:sz w:val="28"/>
          <w:szCs w:val="28"/>
          <w:lang w:eastAsia="ru-RU"/>
        </w:rPr>
      </w:pPr>
      <w:r w:rsidRPr="00DD5C90">
        <w:rPr>
          <w:rFonts w:ascii="Times New Roman" w:eastAsia="Times New Roman" w:hAnsi="Times New Roman" w:cs="Times New Roman"/>
          <w:spacing w:val="-6"/>
          <w:sz w:val="28"/>
          <w:szCs w:val="28"/>
          <w:lang w:eastAsia="ru-RU"/>
        </w:rPr>
        <w:t>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за исключением случая, указанного в части третьей настоящего пункта.</w:t>
      </w:r>
    </w:p>
    <w:p w:rsidR="00FF06B7" w:rsidRDefault="00DD5C90" w:rsidP="00DD5C90">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r w:rsidRPr="00DD5C90">
        <w:rPr>
          <w:rFonts w:ascii="Times New Roman" w:eastAsia="Times New Roman" w:hAnsi="Times New Roman" w:cs="Times New Roman"/>
          <w:spacing w:val="-6"/>
          <w:sz w:val="28"/>
          <w:szCs w:val="28"/>
          <w:lang w:eastAsia="ru-RU"/>
        </w:rPr>
        <w:t xml:space="preserve">В случае, когда в состав пакета электронных документов лицом, подписавшим пакет, включены электронные документы, созданные иными лицами и подписанные ими тем видом электронной подписи, который установлен действующим законодательством Приднестровской Молдавской Республики </w:t>
      </w:r>
      <w:r w:rsidR="00E111A5">
        <w:rPr>
          <w:rFonts w:ascii="Times New Roman" w:eastAsia="Times New Roman" w:hAnsi="Times New Roman" w:cs="Times New Roman"/>
          <w:spacing w:val="-6"/>
          <w:sz w:val="28"/>
          <w:szCs w:val="28"/>
          <w:lang w:eastAsia="ru-RU"/>
        </w:rPr>
        <w:t>для подписания таких документов</w:t>
      </w:r>
      <w:r w:rsidRPr="00DD5C90">
        <w:rPr>
          <w:rFonts w:ascii="Times New Roman" w:eastAsia="Times New Roman" w:hAnsi="Times New Roman" w:cs="Times New Roman"/>
          <w:spacing w:val="-6"/>
          <w:sz w:val="28"/>
          <w:szCs w:val="28"/>
          <w:lang w:eastAsia="ru-RU"/>
        </w:rPr>
        <w:t xml:space="preserve">,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w:t>
      </w:r>
      <w:r w:rsidRPr="00DD5C90">
        <w:rPr>
          <w:rFonts w:ascii="Times New Roman" w:eastAsia="Times New Roman" w:hAnsi="Times New Roman" w:cs="Times New Roman"/>
          <w:spacing w:val="-6"/>
          <w:sz w:val="28"/>
          <w:szCs w:val="28"/>
          <w:lang w:eastAsia="ru-RU"/>
        </w:rPr>
        <w:lastRenderedPageBreak/>
        <w:t xml:space="preserve">при создании, вне зависимости от того, каким видом электронной </w:t>
      </w:r>
      <w:r w:rsidRPr="006475FA">
        <w:rPr>
          <w:rFonts w:ascii="Times New Roman" w:eastAsia="Times New Roman" w:hAnsi="Times New Roman" w:cs="Times New Roman"/>
          <w:color w:val="000000" w:themeColor="text1"/>
          <w:spacing w:val="-6"/>
          <w:sz w:val="28"/>
          <w:szCs w:val="28"/>
          <w:lang w:eastAsia="ru-RU"/>
        </w:rPr>
        <w:t>подписи подписан пакет электронных документов</w:t>
      </w:r>
      <w:r w:rsidR="00FF06B7" w:rsidRPr="006475FA">
        <w:rPr>
          <w:rFonts w:ascii="Times New Roman" w:eastAsia="Times New Roman" w:hAnsi="Times New Roman" w:cs="Times New Roman"/>
          <w:color w:val="000000" w:themeColor="text1"/>
          <w:spacing w:val="-6"/>
          <w:sz w:val="28"/>
          <w:szCs w:val="28"/>
          <w:lang w:eastAsia="ru-RU"/>
        </w:rPr>
        <w:t>».</w:t>
      </w:r>
    </w:p>
    <w:p w:rsidR="00FF06B7" w:rsidRPr="006475FA" w:rsidRDefault="00FF06B7" w:rsidP="00FF06B7">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p>
    <w:p w:rsidR="00FF06B7" w:rsidRPr="006475FA" w:rsidRDefault="006475FA" w:rsidP="00FF06B7">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r>
        <w:rPr>
          <w:rFonts w:ascii="Times New Roman" w:eastAsia="Times New Roman" w:hAnsi="Times New Roman" w:cs="Times New Roman"/>
          <w:color w:val="000000" w:themeColor="text1"/>
          <w:spacing w:val="-6"/>
          <w:sz w:val="28"/>
          <w:szCs w:val="28"/>
          <w:lang w:eastAsia="ru-RU"/>
        </w:rPr>
        <w:t>14</w:t>
      </w:r>
      <w:r w:rsidR="00FF06B7" w:rsidRPr="006475FA">
        <w:rPr>
          <w:rFonts w:ascii="Times New Roman" w:eastAsia="Times New Roman" w:hAnsi="Times New Roman" w:cs="Times New Roman"/>
          <w:color w:val="000000" w:themeColor="text1"/>
          <w:spacing w:val="-6"/>
          <w:sz w:val="28"/>
          <w:szCs w:val="28"/>
          <w:lang w:eastAsia="ru-RU"/>
        </w:rPr>
        <w:t xml:space="preserve">. Пункт 4 статьи 13 изложить в следующей редакции: </w:t>
      </w:r>
    </w:p>
    <w:p w:rsidR="00DD5C90" w:rsidRPr="006475FA" w:rsidRDefault="00FF06B7" w:rsidP="00DD5C90">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r w:rsidRPr="006475FA">
        <w:rPr>
          <w:rFonts w:ascii="Times New Roman" w:eastAsia="Times New Roman" w:hAnsi="Times New Roman" w:cs="Times New Roman"/>
          <w:color w:val="000000" w:themeColor="text1"/>
          <w:spacing w:val="-6"/>
          <w:sz w:val="28"/>
          <w:szCs w:val="28"/>
          <w:lang w:eastAsia="ru-RU"/>
        </w:rPr>
        <w:t>«</w:t>
      </w:r>
      <w:r w:rsidR="00DD5C90" w:rsidRPr="006475FA">
        <w:rPr>
          <w:rFonts w:ascii="Times New Roman" w:eastAsia="Times New Roman" w:hAnsi="Times New Roman" w:cs="Times New Roman"/>
          <w:color w:val="000000" w:themeColor="text1"/>
          <w:spacing w:val="-6"/>
          <w:sz w:val="28"/>
          <w:szCs w:val="28"/>
          <w:lang w:eastAsia="ru-RU"/>
        </w:rPr>
        <w:t xml:space="preserve">4. Закрытый ключ органа государственной власти и управления, государственного органа, органа местного самоуправления хранится и используется лицом, действующим от имени органа государственной власти и управления, государственного органа, органа местного самоуправления на основании соответствующих правовых актов. </w:t>
      </w:r>
    </w:p>
    <w:p w:rsidR="00FF06B7" w:rsidRPr="006475FA" w:rsidRDefault="00DD5C90" w:rsidP="00DD5C90">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r w:rsidRPr="006475FA">
        <w:rPr>
          <w:rFonts w:ascii="Times New Roman" w:eastAsia="Times New Roman" w:hAnsi="Times New Roman" w:cs="Times New Roman"/>
          <w:color w:val="000000" w:themeColor="text1"/>
          <w:spacing w:val="-6"/>
          <w:sz w:val="28"/>
          <w:szCs w:val="28"/>
          <w:lang w:eastAsia="ru-RU"/>
        </w:rPr>
        <w:t>Закрытый ключ юридического лица хранится и используется лицом, действующим от имени юридического лица на основании учредительных документов, или лицом, определенным распорядительным актом, изданным юридическим лицом, в порядке, установленном юридическим лицом</w:t>
      </w:r>
      <w:r w:rsidR="00FF06B7" w:rsidRPr="006475FA">
        <w:rPr>
          <w:rFonts w:ascii="Times New Roman" w:eastAsia="Times New Roman" w:hAnsi="Times New Roman" w:cs="Times New Roman"/>
          <w:color w:val="000000" w:themeColor="text1"/>
          <w:spacing w:val="-6"/>
          <w:sz w:val="28"/>
          <w:szCs w:val="28"/>
          <w:lang w:eastAsia="ru-RU"/>
        </w:rPr>
        <w:t>».</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FF06B7" w:rsidRDefault="006475FA" w:rsidP="00FF06B7">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15</w:t>
      </w:r>
      <w:r w:rsidR="00FF06B7" w:rsidRPr="00FF06B7">
        <w:rPr>
          <w:rFonts w:ascii="Times New Roman" w:eastAsia="Times New Roman" w:hAnsi="Times New Roman" w:cs="Times New Roman"/>
          <w:spacing w:val="-6"/>
          <w:sz w:val="28"/>
          <w:szCs w:val="28"/>
          <w:lang w:eastAsia="ru-RU"/>
        </w:rPr>
        <w:t xml:space="preserve">. Пункты 2, 3 статьи 14 изложить в следующей редакции: </w:t>
      </w:r>
    </w:p>
    <w:p w:rsidR="00DD5C90" w:rsidRPr="00DD5C90" w:rsidRDefault="00FF06B7" w:rsidP="00DD5C90">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w:t>
      </w:r>
      <w:r w:rsidR="00DD5C90" w:rsidRPr="00DD5C90">
        <w:rPr>
          <w:rFonts w:ascii="Times New Roman" w:eastAsia="Times New Roman" w:hAnsi="Times New Roman" w:cs="Times New Roman"/>
          <w:spacing w:val="-6"/>
          <w:sz w:val="28"/>
          <w:szCs w:val="28"/>
          <w:lang w:eastAsia="ru-RU"/>
        </w:rPr>
        <w:t>2. Срок действия сертификата открытого ключа корневого удостоверяющего центра составляет 20 (двадцать) лет. Срок действия сертификата открытого ключа аккредитованного удостоверяющего центра и уполномоченного удостоверяющего центра составляет 10 (десять) лет. Срок действия сертификата открытого ключа физических лиц, в том числе индивидуальных предпринимателей, и юридических лиц (кроме удостоверяющих центров), органов государственной власти и управления, государственных органов,</w:t>
      </w:r>
      <w:r w:rsidR="00DD5C90">
        <w:rPr>
          <w:rFonts w:ascii="Times New Roman" w:eastAsia="Times New Roman" w:hAnsi="Times New Roman" w:cs="Times New Roman"/>
          <w:spacing w:val="-6"/>
          <w:sz w:val="28"/>
          <w:szCs w:val="28"/>
          <w:lang w:eastAsia="ru-RU"/>
        </w:rPr>
        <w:t xml:space="preserve"> </w:t>
      </w:r>
      <w:r w:rsidR="00DD5C90" w:rsidRPr="00DD5C90">
        <w:rPr>
          <w:rFonts w:ascii="Times New Roman" w:eastAsia="Times New Roman" w:hAnsi="Times New Roman" w:cs="Times New Roman"/>
          <w:spacing w:val="-6"/>
          <w:sz w:val="28"/>
          <w:szCs w:val="28"/>
          <w:lang w:eastAsia="ru-RU"/>
        </w:rPr>
        <w:t>органов местного самоуправления устанавливается удостоверяющим центром, но не может составлять более 5 (пяти) лет.</w:t>
      </w:r>
    </w:p>
    <w:p w:rsidR="00DD5C90" w:rsidRPr="00DD5C90" w:rsidRDefault="00DD5C90" w:rsidP="00DD5C90">
      <w:pPr>
        <w:spacing w:after="0" w:line="240" w:lineRule="auto"/>
        <w:ind w:firstLine="709"/>
        <w:jc w:val="both"/>
        <w:rPr>
          <w:rFonts w:ascii="Times New Roman" w:eastAsia="Times New Roman" w:hAnsi="Times New Roman" w:cs="Times New Roman"/>
          <w:spacing w:val="-6"/>
          <w:sz w:val="28"/>
          <w:szCs w:val="28"/>
          <w:lang w:eastAsia="ru-RU"/>
        </w:rPr>
      </w:pPr>
      <w:r w:rsidRPr="00DD5C90">
        <w:rPr>
          <w:rFonts w:ascii="Times New Roman" w:eastAsia="Times New Roman" w:hAnsi="Times New Roman" w:cs="Times New Roman"/>
          <w:spacing w:val="-6"/>
          <w:sz w:val="28"/>
          <w:szCs w:val="28"/>
          <w:lang w:eastAsia="ru-RU"/>
        </w:rPr>
        <w:t>3. В случае выдачи сертификата открытого ключа юридическому лицу, органу государственной власти и управления, государственному органу,</w:t>
      </w:r>
      <w:r>
        <w:rPr>
          <w:rFonts w:ascii="Times New Roman" w:eastAsia="Times New Roman" w:hAnsi="Times New Roman" w:cs="Times New Roman"/>
          <w:spacing w:val="-6"/>
          <w:sz w:val="28"/>
          <w:szCs w:val="28"/>
          <w:lang w:eastAsia="ru-RU"/>
        </w:rPr>
        <w:t xml:space="preserve"> </w:t>
      </w:r>
      <w:r w:rsidRPr="00DD5C90">
        <w:rPr>
          <w:rFonts w:ascii="Times New Roman" w:eastAsia="Times New Roman" w:hAnsi="Times New Roman" w:cs="Times New Roman"/>
          <w:spacing w:val="-6"/>
          <w:sz w:val="28"/>
          <w:szCs w:val="28"/>
          <w:lang w:eastAsia="ru-RU"/>
        </w:rPr>
        <w:t>органу местного самоуправления в качестве владельца сертификата открытого ключа, наряду с указанием наименования юридического лица, органа государственной власти и управления, государственного органа,</w:t>
      </w:r>
      <w:r>
        <w:rPr>
          <w:rFonts w:ascii="Times New Roman" w:eastAsia="Times New Roman" w:hAnsi="Times New Roman" w:cs="Times New Roman"/>
          <w:spacing w:val="-6"/>
          <w:sz w:val="28"/>
          <w:szCs w:val="28"/>
          <w:lang w:eastAsia="ru-RU"/>
        </w:rPr>
        <w:t xml:space="preserve"> </w:t>
      </w:r>
      <w:r w:rsidRPr="00DD5C90">
        <w:rPr>
          <w:rFonts w:ascii="Times New Roman" w:eastAsia="Times New Roman" w:hAnsi="Times New Roman" w:cs="Times New Roman"/>
          <w:spacing w:val="-6"/>
          <w:sz w:val="28"/>
          <w:szCs w:val="28"/>
          <w:lang w:eastAsia="ru-RU"/>
        </w:rPr>
        <w:t xml:space="preserve">органа местного самоуправления, указывается физическое лицо, действующее от их имени на основании правовых актов, учредительных документов или доверенности. </w:t>
      </w:r>
    </w:p>
    <w:p w:rsidR="00FF06B7" w:rsidRPr="00FF06B7" w:rsidRDefault="00DD5C90" w:rsidP="00DD5C90">
      <w:pPr>
        <w:spacing w:after="0" w:line="240" w:lineRule="auto"/>
        <w:ind w:firstLine="709"/>
        <w:jc w:val="both"/>
        <w:rPr>
          <w:rFonts w:ascii="Times New Roman" w:eastAsia="Times New Roman" w:hAnsi="Times New Roman" w:cs="Times New Roman"/>
          <w:spacing w:val="-6"/>
          <w:sz w:val="28"/>
          <w:szCs w:val="28"/>
          <w:lang w:eastAsia="ru-RU"/>
        </w:rPr>
      </w:pPr>
      <w:r w:rsidRPr="00DD5C90">
        <w:rPr>
          <w:rFonts w:ascii="Times New Roman" w:eastAsia="Times New Roman" w:hAnsi="Times New Roman" w:cs="Times New Roman"/>
          <w:spacing w:val="-6"/>
          <w:sz w:val="28"/>
          <w:szCs w:val="28"/>
          <w:lang w:eastAsia="ru-RU"/>
        </w:rPr>
        <w:t>Допускается не указывать в качестве владельца сертификата открытого ключа физическое лицо, действующее от имени юридического лица, органа государственной власти и управления, государственного органа,</w:t>
      </w:r>
      <w:r>
        <w:rPr>
          <w:rFonts w:ascii="Times New Roman" w:eastAsia="Times New Roman" w:hAnsi="Times New Roman" w:cs="Times New Roman"/>
          <w:spacing w:val="-6"/>
          <w:sz w:val="28"/>
          <w:szCs w:val="28"/>
          <w:lang w:eastAsia="ru-RU"/>
        </w:rPr>
        <w:t xml:space="preserve"> </w:t>
      </w:r>
      <w:r w:rsidRPr="00DD5C90">
        <w:rPr>
          <w:rFonts w:ascii="Times New Roman" w:eastAsia="Times New Roman" w:hAnsi="Times New Roman" w:cs="Times New Roman"/>
          <w:spacing w:val="-6"/>
          <w:sz w:val="28"/>
          <w:szCs w:val="28"/>
          <w:lang w:eastAsia="ru-RU"/>
        </w:rPr>
        <w:t>органа местного самоуправления в сертификате открытого ключа (в том числе в квалифицированном сертификате открытого ключа), используемом для автоматического создания и (или) автоматической проверки электронных подписей в информационных системах. Владельцем такого сертификата открытого ключа признается юридическое лицо или орган государственной власти и управления, государственный орган,</w:t>
      </w:r>
      <w:r>
        <w:rPr>
          <w:rFonts w:ascii="Times New Roman" w:eastAsia="Times New Roman" w:hAnsi="Times New Roman" w:cs="Times New Roman"/>
          <w:spacing w:val="-6"/>
          <w:sz w:val="28"/>
          <w:szCs w:val="28"/>
          <w:lang w:eastAsia="ru-RU"/>
        </w:rPr>
        <w:t xml:space="preserve"> </w:t>
      </w:r>
      <w:r w:rsidRPr="00DD5C90">
        <w:rPr>
          <w:rFonts w:ascii="Times New Roman" w:eastAsia="Times New Roman" w:hAnsi="Times New Roman" w:cs="Times New Roman"/>
          <w:spacing w:val="-6"/>
          <w:sz w:val="28"/>
          <w:szCs w:val="28"/>
          <w:lang w:eastAsia="ru-RU"/>
        </w:rPr>
        <w:t xml:space="preserve">орган местного самоуправления, информация о котором содержится в таком сертификате. При этом распорядительным актом определяется физическое лицо, ответственное за автоматическое создание и (или) автоматическую проверку электронной подписи в информационных системах. В случае отсутствия указанного распорядительного акта лицом, ответственным за автоматическое создание и (или) автоматическую </w:t>
      </w:r>
      <w:r w:rsidRPr="00DD5C90">
        <w:rPr>
          <w:rFonts w:ascii="Times New Roman" w:eastAsia="Times New Roman" w:hAnsi="Times New Roman" w:cs="Times New Roman"/>
          <w:spacing w:val="-6"/>
          <w:sz w:val="28"/>
          <w:szCs w:val="28"/>
          <w:lang w:eastAsia="ru-RU"/>
        </w:rPr>
        <w:lastRenderedPageBreak/>
        <w:t>проверку электронной подписи в информационных системах, является руководитель юридического лица или органа государственной власти и управления, государственного органа,</w:t>
      </w:r>
      <w:r>
        <w:rPr>
          <w:rFonts w:ascii="Times New Roman" w:eastAsia="Times New Roman" w:hAnsi="Times New Roman" w:cs="Times New Roman"/>
          <w:spacing w:val="-6"/>
          <w:sz w:val="28"/>
          <w:szCs w:val="28"/>
          <w:lang w:eastAsia="ru-RU"/>
        </w:rPr>
        <w:t xml:space="preserve"> </w:t>
      </w:r>
      <w:r w:rsidRPr="00DD5C90">
        <w:rPr>
          <w:rFonts w:ascii="Times New Roman" w:eastAsia="Times New Roman" w:hAnsi="Times New Roman" w:cs="Times New Roman"/>
          <w:spacing w:val="-6"/>
          <w:sz w:val="28"/>
          <w:szCs w:val="28"/>
          <w:lang w:eastAsia="ru-RU"/>
        </w:rPr>
        <w:t>органа местного самоуправления. В случае возложения законодательными актами Приднестровской Молдавской Республики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r w:rsidR="00FF06B7" w:rsidRPr="00FF06B7">
        <w:rPr>
          <w:rFonts w:ascii="Times New Roman" w:eastAsia="Times New Roman" w:hAnsi="Times New Roman" w:cs="Times New Roman"/>
          <w:spacing w:val="-6"/>
          <w:sz w:val="28"/>
          <w:szCs w:val="28"/>
          <w:lang w:eastAsia="ru-RU"/>
        </w:rPr>
        <w:t>».</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FF06B7" w:rsidRDefault="006475FA" w:rsidP="00FF06B7">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16</w:t>
      </w:r>
      <w:r w:rsidR="00102D8C">
        <w:rPr>
          <w:rFonts w:ascii="Times New Roman" w:eastAsia="Times New Roman" w:hAnsi="Times New Roman" w:cs="Times New Roman"/>
          <w:spacing w:val="-6"/>
          <w:sz w:val="28"/>
          <w:szCs w:val="28"/>
          <w:lang w:eastAsia="ru-RU"/>
        </w:rPr>
        <w:t>. Подпункт б)</w:t>
      </w:r>
      <w:r w:rsidR="00FF06B7" w:rsidRPr="00FF06B7">
        <w:rPr>
          <w:rFonts w:ascii="Times New Roman" w:eastAsia="Times New Roman" w:hAnsi="Times New Roman" w:cs="Times New Roman"/>
          <w:spacing w:val="-6"/>
          <w:sz w:val="28"/>
          <w:szCs w:val="28"/>
          <w:lang w:eastAsia="ru-RU"/>
        </w:rPr>
        <w:t xml:space="preserve"> пункта 4 статьи 14 после слов «юридического лица» дополнить через запятую словами «органа государственной власти и управления, государственного органа, органа местного самоуправления».</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FF06B7" w:rsidRDefault="006475FA" w:rsidP="00FF06B7">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17</w:t>
      </w:r>
      <w:r w:rsidR="00FF06B7" w:rsidRPr="00FF06B7">
        <w:rPr>
          <w:rFonts w:ascii="Times New Roman" w:eastAsia="Times New Roman" w:hAnsi="Times New Roman" w:cs="Times New Roman"/>
          <w:spacing w:val="-6"/>
          <w:sz w:val="28"/>
          <w:szCs w:val="28"/>
          <w:lang w:eastAsia="ru-RU"/>
        </w:rPr>
        <w:t xml:space="preserve">. Пункт 5 статьи 14 изложить в следующей редакции: </w:t>
      </w:r>
    </w:p>
    <w:p w:rsidR="00FF06B7" w:rsidRPr="00FF06B7" w:rsidRDefault="00FF06B7" w:rsidP="00102D8C">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w:t>
      </w:r>
      <w:r w:rsidR="00102D8C" w:rsidRPr="00102D8C">
        <w:rPr>
          <w:rFonts w:ascii="Times New Roman" w:eastAsia="Times New Roman" w:hAnsi="Times New Roman" w:cs="Times New Roman"/>
          <w:spacing w:val="-6"/>
          <w:sz w:val="28"/>
          <w:szCs w:val="28"/>
          <w:lang w:eastAsia="ru-RU"/>
        </w:rPr>
        <w:t>5. Требования к структуре квалифицированного сертификата открытого ключа, выдаваемого аккредитованным удостоверяющим центром или уполномоченным удостоверяющим центром</w:t>
      </w:r>
      <w:r w:rsidR="00E111A5">
        <w:rPr>
          <w:rFonts w:ascii="Times New Roman" w:eastAsia="Times New Roman" w:hAnsi="Times New Roman" w:cs="Times New Roman"/>
          <w:spacing w:val="-6"/>
          <w:sz w:val="28"/>
          <w:szCs w:val="28"/>
          <w:lang w:eastAsia="ru-RU"/>
        </w:rPr>
        <w:t>,</w:t>
      </w:r>
      <w:r w:rsidR="00102D8C" w:rsidRPr="00102D8C">
        <w:rPr>
          <w:rFonts w:ascii="Times New Roman" w:eastAsia="Times New Roman" w:hAnsi="Times New Roman" w:cs="Times New Roman"/>
          <w:spacing w:val="-6"/>
          <w:sz w:val="28"/>
          <w:szCs w:val="28"/>
          <w:lang w:eastAsia="ru-RU"/>
        </w:rPr>
        <w:t xml:space="preserve"> устанавливаются уполномоченным исполнительным органом государственной власти</w:t>
      </w:r>
      <w:r w:rsidRPr="00FF06B7">
        <w:rPr>
          <w:rFonts w:ascii="Times New Roman" w:eastAsia="Times New Roman" w:hAnsi="Times New Roman" w:cs="Times New Roman"/>
          <w:spacing w:val="-6"/>
          <w:sz w:val="28"/>
          <w:szCs w:val="28"/>
          <w:lang w:eastAsia="ru-RU"/>
        </w:rPr>
        <w:t>».</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 xml:space="preserve">18. Пункт 1 статьи 18 изложить в следующей редакции: </w:t>
      </w:r>
    </w:p>
    <w:p w:rsidR="00102D8C" w:rsidRPr="00102D8C" w:rsidRDefault="00FF06B7" w:rsidP="00102D8C">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w:t>
      </w:r>
      <w:r w:rsidR="00102D8C" w:rsidRPr="00102D8C">
        <w:rPr>
          <w:rFonts w:ascii="Times New Roman" w:eastAsia="Times New Roman" w:hAnsi="Times New Roman" w:cs="Times New Roman"/>
          <w:spacing w:val="-6"/>
          <w:sz w:val="28"/>
          <w:szCs w:val="28"/>
          <w:lang w:eastAsia="ru-RU"/>
        </w:rPr>
        <w:t>1. Единое пространство доверия электронной подписи Приднестровской Молдавской Республики обеспечивается за счет построения иерархической структуры аккредитованных удостоверяющих центров, уполномоченного удостоверяющего центра и корневого удостоверяющего центра. Во главе иерархической структуры находится корневой удостоверяющий центр, создание которого обеспечивает уполномоченный исполнительный орган государственной власти. Корневой удостоверяющий центр является удостоверяющим центром высшего уровня, средствами которого создаются сертификаты открытых ключей, выдаваемые аккредитованным удостоверяющим центрам и уполномоченному удостоверяющему центру.</w:t>
      </w:r>
    </w:p>
    <w:p w:rsidR="00102D8C" w:rsidRPr="00102D8C" w:rsidRDefault="00102D8C" w:rsidP="00102D8C">
      <w:pPr>
        <w:spacing w:after="0" w:line="240" w:lineRule="auto"/>
        <w:ind w:firstLine="709"/>
        <w:jc w:val="both"/>
        <w:rPr>
          <w:rFonts w:ascii="Times New Roman" w:eastAsia="Times New Roman" w:hAnsi="Times New Roman" w:cs="Times New Roman"/>
          <w:spacing w:val="-6"/>
          <w:sz w:val="28"/>
          <w:szCs w:val="28"/>
          <w:lang w:eastAsia="ru-RU"/>
        </w:rPr>
      </w:pPr>
      <w:r w:rsidRPr="00102D8C">
        <w:rPr>
          <w:rFonts w:ascii="Times New Roman" w:eastAsia="Times New Roman" w:hAnsi="Times New Roman" w:cs="Times New Roman"/>
          <w:spacing w:val="-6"/>
          <w:sz w:val="28"/>
          <w:szCs w:val="28"/>
          <w:lang w:eastAsia="ru-RU"/>
        </w:rPr>
        <w:t>Не имеющие аккредитацию удостоверяющие центры, за исключением уполномоченного удостоверяющего центра, могут образовывать собственные иерархические структуры удостоверяющих центров, включающие в том числе удостоверяющие центры высшего уровня, средствами которых может осуществляться сертификация открытых ключей иных удостоверяющих центров.</w:t>
      </w:r>
    </w:p>
    <w:p w:rsidR="00102D8C" w:rsidRPr="00102D8C" w:rsidRDefault="00102D8C" w:rsidP="00102D8C">
      <w:pPr>
        <w:spacing w:after="0" w:line="240" w:lineRule="auto"/>
        <w:ind w:firstLine="709"/>
        <w:jc w:val="both"/>
        <w:rPr>
          <w:rFonts w:ascii="Times New Roman" w:eastAsia="Times New Roman" w:hAnsi="Times New Roman" w:cs="Times New Roman"/>
          <w:spacing w:val="-6"/>
          <w:sz w:val="28"/>
          <w:szCs w:val="28"/>
          <w:lang w:eastAsia="ru-RU"/>
        </w:rPr>
      </w:pPr>
      <w:r w:rsidRPr="00102D8C">
        <w:rPr>
          <w:rFonts w:ascii="Times New Roman" w:eastAsia="Times New Roman" w:hAnsi="Times New Roman" w:cs="Times New Roman"/>
          <w:spacing w:val="-6"/>
          <w:sz w:val="28"/>
          <w:szCs w:val="28"/>
          <w:lang w:eastAsia="ru-RU"/>
        </w:rPr>
        <w:t>Допускается расширение единого пространства доверия электронной подписи Приднестровской Молдавской Республики за счет установления доверительных отношений между корневым удостоверяющим центром и другими удостоверяющими центрами, в том числе удостоверяющими центрами высшего уровня, в процессе процедуры аккредитации.</w:t>
      </w:r>
    </w:p>
    <w:p w:rsidR="00FF06B7" w:rsidRPr="00FF06B7" w:rsidRDefault="00102D8C" w:rsidP="00102D8C">
      <w:pPr>
        <w:spacing w:after="0" w:line="240" w:lineRule="auto"/>
        <w:ind w:firstLine="709"/>
        <w:jc w:val="both"/>
        <w:rPr>
          <w:rFonts w:ascii="Times New Roman" w:eastAsia="Times New Roman" w:hAnsi="Times New Roman" w:cs="Times New Roman"/>
          <w:spacing w:val="-6"/>
          <w:sz w:val="28"/>
          <w:szCs w:val="28"/>
          <w:lang w:eastAsia="ru-RU"/>
        </w:rPr>
      </w:pPr>
      <w:r w:rsidRPr="00102D8C">
        <w:rPr>
          <w:rFonts w:ascii="Times New Roman" w:eastAsia="Times New Roman" w:hAnsi="Times New Roman" w:cs="Times New Roman"/>
          <w:spacing w:val="-6"/>
          <w:sz w:val="28"/>
          <w:szCs w:val="28"/>
          <w:lang w:eastAsia="ru-RU"/>
        </w:rPr>
        <w:t>Аккредитованные и уполномоченный удостоверяющие центры не вправе осуществлять сертификацию открытых ключей удостоверяющих центров, не имеющих аккредитацию</w:t>
      </w:r>
      <w:r w:rsidR="00FF06B7" w:rsidRPr="00FF06B7">
        <w:rPr>
          <w:rFonts w:ascii="Times New Roman" w:eastAsia="Times New Roman" w:hAnsi="Times New Roman" w:cs="Times New Roman"/>
          <w:spacing w:val="-6"/>
          <w:sz w:val="28"/>
          <w:szCs w:val="28"/>
          <w:lang w:eastAsia="ru-RU"/>
        </w:rPr>
        <w:t>».</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FF06B7" w:rsidRDefault="006475FA" w:rsidP="00FF06B7">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lastRenderedPageBreak/>
        <w:t>19. Подпункт а)</w:t>
      </w:r>
      <w:r w:rsidR="00FF06B7" w:rsidRPr="00FF06B7">
        <w:rPr>
          <w:rFonts w:ascii="Times New Roman" w:eastAsia="Times New Roman" w:hAnsi="Times New Roman" w:cs="Times New Roman"/>
          <w:spacing w:val="-6"/>
          <w:sz w:val="28"/>
          <w:szCs w:val="28"/>
          <w:lang w:eastAsia="ru-RU"/>
        </w:rPr>
        <w:t xml:space="preserve"> пункта 2 статьи 18 после слов «за их получением (заявителям)» дополнить через запятую словами «при условии установления личности получателя сертификата (заявителя) либо полномочия лица, выступающего от имени заявителя, по обращению за получением данного сертификата».</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FF06B7" w:rsidRDefault="006475FA" w:rsidP="00FF06B7">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20</w:t>
      </w:r>
      <w:r w:rsidR="00FF06B7" w:rsidRPr="00FF06B7">
        <w:rPr>
          <w:rFonts w:ascii="Times New Roman" w:eastAsia="Times New Roman" w:hAnsi="Times New Roman" w:cs="Times New Roman"/>
          <w:spacing w:val="-6"/>
          <w:sz w:val="28"/>
          <w:szCs w:val="28"/>
          <w:lang w:eastAsia="ru-RU"/>
        </w:rPr>
        <w:t xml:space="preserve">. Подпункт </w:t>
      </w:r>
      <w:r>
        <w:rPr>
          <w:rFonts w:ascii="Times New Roman" w:eastAsia="Times New Roman" w:hAnsi="Times New Roman" w:cs="Times New Roman"/>
          <w:spacing w:val="-6"/>
          <w:sz w:val="28"/>
          <w:szCs w:val="28"/>
          <w:lang w:eastAsia="ru-RU"/>
        </w:rPr>
        <w:t>д)</w:t>
      </w:r>
      <w:r w:rsidR="00FF06B7" w:rsidRPr="00FF06B7">
        <w:rPr>
          <w:rFonts w:ascii="Times New Roman" w:eastAsia="Times New Roman" w:hAnsi="Times New Roman" w:cs="Times New Roman"/>
          <w:spacing w:val="-6"/>
          <w:sz w:val="28"/>
          <w:szCs w:val="28"/>
          <w:lang w:eastAsia="ru-RU"/>
        </w:rPr>
        <w:t xml:space="preserve"> пункта 2 статьи 18 исключить.</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2</w:t>
      </w:r>
      <w:r w:rsidR="006475FA">
        <w:rPr>
          <w:rFonts w:ascii="Times New Roman" w:eastAsia="Times New Roman" w:hAnsi="Times New Roman" w:cs="Times New Roman"/>
          <w:spacing w:val="-6"/>
          <w:sz w:val="28"/>
          <w:szCs w:val="28"/>
          <w:lang w:eastAsia="ru-RU"/>
        </w:rPr>
        <w:t>1</w:t>
      </w:r>
      <w:r w:rsidRPr="00FF06B7">
        <w:rPr>
          <w:rFonts w:ascii="Times New Roman" w:eastAsia="Times New Roman" w:hAnsi="Times New Roman" w:cs="Times New Roman"/>
          <w:spacing w:val="-6"/>
          <w:sz w:val="28"/>
          <w:szCs w:val="28"/>
          <w:lang w:eastAsia="ru-RU"/>
        </w:rPr>
        <w:t xml:space="preserve">. Статью 18 дополнить пунктом 5 следующего содержания: </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«5. Уполномоченный удостоверяющий центр выдает квалифицированный сертификат открытого ключа в порядке, установленном Правительством Приднестровской Молдавской Республики».</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FF06B7" w:rsidRDefault="006475FA" w:rsidP="00FF06B7">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22. В подпункте б)</w:t>
      </w:r>
      <w:r w:rsidR="00FF06B7" w:rsidRPr="00FF06B7">
        <w:rPr>
          <w:rFonts w:ascii="Times New Roman" w:eastAsia="Times New Roman" w:hAnsi="Times New Roman" w:cs="Times New Roman"/>
          <w:spacing w:val="-6"/>
          <w:sz w:val="28"/>
          <w:szCs w:val="28"/>
          <w:lang w:eastAsia="ru-RU"/>
        </w:rPr>
        <w:t xml:space="preserve"> статьи 19 слова «в соответствии с требованиями настоящего Закона» исключить.</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FF06B7" w:rsidRDefault="006475FA" w:rsidP="00FF06B7">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23</w:t>
      </w:r>
      <w:r w:rsidR="00FF06B7" w:rsidRPr="00FF06B7">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Статью 19 дополнить подпунктом ж-1)</w:t>
      </w:r>
      <w:r w:rsidR="00FF06B7" w:rsidRPr="00FF06B7">
        <w:rPr>
          <w:rFonts w:ascii="Times New Roman" w:eastAsia="Times New Roman" w:hAnsi="Times New Roman" w:cs="Times New Roman"/>
          <w:spacing w:val="-6"/>
          <w:sz w:val="28"/>
          <w:szCs w:val="28"/>
          <w:lang w:eastAsia="ru-RU"/>
        </w:rPr>
        <w:t xml:space="preserve"> следующего содержания: </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«ж-1) обеспечивать конфиденциальность созданных удостоверяющим центром закрытых ключей электронных подписей».</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FF06B7" w:rsidRDefault="006475FA" w:rsidP="00FF06B7">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24</w:t>
      </w:r>
      <w:r w:rsidR="00FF06B7" w:rsidRPr="00FF06B7">
        <w:rPr>
          <w:rFonts w:ascii="Times New Roman" w:eastAsia="Times New Roman" w:hAnsi="Times New Roman" w:cs="Times New Roman"/>
          <w:spacing w:val="-6"/>
          <w:sz w:val="28"/>
          <w:szCs w:val="28"/>
          <w:lang w:eastAsia="ru-RU"/>
        </w:rPr>
        <w:t xml:space="preserve">. Пункт 2 статьи 21 изложить в следующей редакции: </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«2. Корневой удостоверяющий центр и уполномоченный удостоверяющий центр не подлежат аккредитации в соответствии с настоящим Законом».</w:t>
      </w:r>
    </w:p>
    <w:p w:rsid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102D8C" w:rsidRPr="006475FA" w:rsidRDefault="006475FA" w:rsidP="00102D8C">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r w:rsidRPr="006475FA">
        <w:rPr>
          <w:rFonts w:ascii="Times New Roman" w:eastAsia="Times New Roman" w:hAnsi="Times New Roman" w:cs="Times New Roman"/>
          <w:color w:val="000000" w:themeColor="text1"/>
          <w:spacing w:val="-6"/>
          <w:sz w:val="28"/>
          <w:szCs w:val="28"/>
          <w:lang w:eastAsia="ru-RU"/>
        </w:rPr>
        <w:t xml:space="preserve">25. </w:t>
      </w:r>
      <w:r w:rsidR="00102D8C" w:rsidRPr="006475FA">
        <w:rPr>
          <w:rFonts w:ascii="Times New Roman" w:eastAsia="Times New Roman" w:hAnsi="Times New Roman" w:cs="Times New Roman"/>
          <w:color w:val="000000" w:themeColor="text1"/>
          <w:spacing w:val="-6"/>
          <w:sz w:val="28"/>
          <w:szCs w:val="28"/>
          <w:lang w:eastAsia="ru-RU"/>
        </w:rPr>
        <w:t>Пункт 4 статьи 21 изложить в следующей редакции:</w:t>
      </w:r>
    </w:p>
    <w:p w:rsidR="00102D8C" w:rsidRPr="006475FA" w:rsidRDefault="00102D8C" w:rsidP="00102D8C">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r w:rsidRPr="006475FA">
        <w:rPr>
          <w:rFonts w:ascii="Times New Roman" w:eastAsia="Times New Roman" w:hAnsi="Times New Roman" w:cs="Times New Roman"/>
          <w:color w:val="000000" w:themeColor="text1"/>
          <w:spacing w:val="-6"/>
          <w:sz w:val="28"/>
          <w:szCs w:val="28"/>
          <w:lang w:eastAsia="ru-RU"/>
        </w:rPr>
        <w:t>«4. Требования по обеспечению безопасности информационных и телекоммуникационных систем аккредитованных удостоверяющих центров, использованию ими средств технической защиты информации, средств электронной подписи и к средствам аккредитованных удостоверяющих центров устанавливаются органом государственной власти в области обеспечения безопасности.</w:t>
      </w:r>
    </w:p>
    <w:p w:rsidR="00102D8C" w:rsidRPr="006475FA" w:rsidRDefault="00102D8C" w:rsidP="00102D8C">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r w:rsidRPr="006475FA">
        <w:rPr>
          <w:rFonts w:ascii="Times New Roman" w:eastAsia="Times New Roman" w:hAnsi="Times New Roman" w:cs="Times New Roman"/>
          <w:color w:val="000000" w:themeColor="text1"/>
          <w:spacing w:val="-6"/>
          <w:sz w:val="28"/>
          <w:szCs w:val="28"/>
          <w:lang w:eastAsia="ru-RU"/>
        </w:rPr>
        <w:t>Указанные требования подлежат обязательному выполнению уполномоченным удостоверяющим центром».</w:t>
      </w:r>
    </w:p>
    <w:p w:rsidR="00102D8C" w:rsidRPr="00FF06B7" w:rsidRDefault="00102D8C"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FF06B7" w:rsidRDefault="006475FA" w:rsidP="00FF06B7">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26</w:t>
      </w:r>
      <w:r w:rsidR="00FF06B7" w:rsidRPr="00FF06B7">
        <w:rPr>
          <w:rFonts w:ascii="Times New Roman" w:eastAsia="Times New Roman" w:hAnsi="Times New Roman" w:cs="Times New Roman"/>
          <w:spacing w:val="-6"/>
          <w:sz w:val="28"/>
          <w:szCs w:val="28"/>
          <w:lang w:eastAsia="ru-RU"/>
        </w:rPr>
        <w:t>. Пункт 5 статьи 21 дополнить подпункт</w:t>
      </w:r>
      <w:r w:rsidR="00102D8C">
        <w:rPr>
          <w:rFonts w:ascii="Times New Roman" w:eastAsia="Times New Roman" w:hAnsi="Times New Roman" w:cs="Times New Roman"/>
          <w:spacing w:val="-6"/>
          <w:sz w:val="28"/>
          <w:szCs w:val="28"/>
          <w:lang w:eastAsia="ru-RU"/>
        </w:rPr>
        <w:t xml:space="preserve">ом </w:t>
      </w:r>
      <w:r w:rsidR="00FF06B7" w:rsidRPr="00FF06B7">
        <w:rPr>
          <w:rFonts w:ascii="Times New Roman" w:eastAsia="Times New Roman" w:hAnsi="Times New Roman" w:cs="Times New Roman"/>
          <w:spacing w:val="-6"/>
          <w:sz w:val="28"/>
          <w:szCs w:val="28"/>
          <w:lang w:eastAsia="ru-RU"/>
        </w:rPr>
        <w:t>е</w:t>
      </w:r>
      <w:r w:rsidR="00102D8C">
        <w:rPr>
          <w:rFonts w:ascii="Times New Roman" w:eastAsia="Times New Roman" w:hAnsi="Times New Roman" w:cs="Times New Roman"/>
          <w:spacing w:val="-6"/>
          <w:sz w:val="28"/>
          <w:szCs w:val="28"/>
          <w:lang w:eastAsia="ru-RU"/>
        </w:rPr>
        <w:t xml:space="preserve">) </w:t>
      </w:r>
      <w:r w:rsidR="00FF06B7" w:rsidRPr="00FF06B7">
        <w:rPr>
          <w:rFonts w:ascii="Times New Roman" w:eastAsia="Times New Roman" w:hAnsi="Times New Roman" w:cs="Times New Roman"/>
          <w:spacing w:val="-6"/>
          <w:sz w:val="28"/>
          <w:szCs w:val="28"/>
          <w:lang w:eastAsia="ru-RU"/>
        </w:rPr>
        <w:t xml:space="preserve">следующего содержания: </w:t>
      </w:r>
    </w:p>
    <w:p w:rsidR="00FF06B7" w:rsidRPr="00FF06B7" w:rsidRDefault="00FF06B7" w:rsidP="00102D8C">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w:t>
      </w:r>
      <w:r w:rsidR="00102D8C" w:rsidRPr="00102D8C">
        <w:rPr>
          <w:rFonts w:ascii="Times New Roman" w:eastAsia="Times New Roman" w:hAnsi="Times New Roman" w:cs="Times New Roman"/>
          <w:spacing w:val="-6"/>
          <w:sz w:val="28"/>
          <w:szCs w:val="28"/>
          <w:lang w:eastAsia="ru-RU"/>
        </w:rPr>
        <w:t>е) соответствие структуры предполагаемого к выдаче квалифицированного сертификата открытого ключа установленным требованиям</w:t>
      </w:r>
      <w:r w:rsidRPr="00FF06B7">
        <w:rPr>
          <w:rFonts w:ascii="Times New Roman" w:eastAsia="Times New Roman" w:hAnsi="Times New Roman" w:cs="Times New Roman"/>
          <w:spacing w:val="-6"/>
          <w:sz w:val="28"/>
          <w:szCs w:val="28"/>
          <w:lang w:eastAsia="ru-RU"/>
        </w:rPr>
        <w:t>».</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p>
    <w:p w:rsidR="00102D8C" w:rsidRPr="00102D8C" w:rsidRDefault="006475FA" w:rsidP="00102D8C">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27</w:t>
      </w:r>
      <w:r w:rsidR="00102D8C">
        <w:rPr>
          <w:rFonts w:ascii="Times New Roman" w:eastAsia="Times New Roman" w:hAnsi="Times New Roman" w:cs="Times New Roman"/>
          <w:spacing w:val="-6"/>
          <w:sz w:val="28"/>
          <w:szCs w:val="28"/>
          <w:lang w:eastAsia="ru-RU"/>
        </w:rPr>
        <w:t>.</w:t>
      </w:r>
      <w:r w:rsidR="00102D8C" w:rsidRPr="00102D8C">
        <w:rPr>
          <w:rFonts w:ascii="Times New Roman" w:eastAsia="Times New Roman" w:hAnsi="Times New Roman" w:cs="Times New Roman"/>
          <w:spacing w:val="-6"/>
          <w:sz w:val="28"/>
          <w:szCs w:val="28"/>
          <w:lang w:eastAsia="ru-RU"/>
        </w:rPr>
        <w:t xml:space="preserve"> Пункт 1 статьи 22 дополнить подпунктами д) и е) следующего содержания: </w:t>
      </w:r>
    </w:p>
    <w:p w:rsidR="00102D8C" w:rsidRPr="00102D8C" w:rsidRDefault="00102D8C" w:rsidP="00102D8C">
      <w:pPr>
        <w:spacing w:after="0" w:line="240" w:lineRule="auto"/>
        <w:ind w:firstLine="709"/>
        <w:jc w:val="both"/>
        <w:rPr>
          <w:rFonts w:ascii="Times New Roman" w:eastAsia="Times New Roman" w:hAnsi="Times New Roman" w:cs="Times New Roman"/>
          <w:spacing w:val="-6"/>
          <w:sz w:val="28"/>
          <w:szCs w:val="28"/>
          <w:lang w:eastAsia="ru-RU"/>
        </w:rPr>
      </w:pPr>
      <w:r w:rsidRPr="00102D8C">
        <w:rPr>
          <w:rFonts w:ascii="Times New Roman" w:eastAsia="Times New Roman" w:hAnsi="Times New Roman" w:cs="Times New Roman"/>
          <w:spacing w:val="-6"/>
          <w:sz w:val="28"/>
          <w:szCs w:val="28"/>
          <w:lang w:eastAsia="ru-RU"/>
        </w:rPr>
        <w:t>«д) наделяет юридическое лицо, являющееся корневым удостоверяющим центром, полномочиями уполномоченного удостоверяющего центра;</w:t>
      </w:r>
    </w:p>
    <w:p w:rsidR="00FF06B7" w:rsidRPr="00FF06B7" w:rsidRDefault="00102D8C" w:rsidP="00102D8C">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lastRenderedPageBreak/>
        <w:t xml:space="preserve">е) </w:t>
      </w:r>
      <w:r w:rsidRPr="00102D8C">
        <w:rPr>
          <w:rFonts w:ascii="Times New Roman" w:eastAsia="Times New Roman" w:hAnsi="Times New Roman" w:cs="Times New Roman"/>
          <w:spacing w:val="-6"/>
          <w:sz w:val="28"/>
          <w:szCs w:val="28"/>
          <w:lang w:eastAsia="ru-RU"/>
        </w:rPr>
        <w:t>устанавливает формат электронной подписи, обязательный для реализации всеми средствами электронной подписи, по согласованию с органом государственной власти в области обеспечения безопасности</w:t>
      </w:r>
      <w:r w:rsidR="00FF06B7" w:rsidRPr="00FF06B7">
        <w:rPr>
          <w:rFonts w:ascii="Times New Roman" w:eastAsia="Times New Roman" w:hAnsi="Times New Roman" w:cs="Times New Roman"/>
          <w:spacing w:val="-6"/>
          <w:sz w:val="28"/>
          <w:szCs w:val="28"/>
          <w:lang w:eastAsia="ru-RU"/>
        </w:rPr>
        <w:t>».</w:t>
      </w:r>
    </w:p>
    <w:p w:rsidR="006475FA" w:rsidRPr="00FF06B7" w:rsidRDefault="006475FA" w:rsidP="00FF06B7">
      <w:pPr>
        <w:spacing w:after="0" w:line="240" w:lineRule="auto"/>
        <w:ind w:firstLine="709"/>
        <w:jc w:val="both"/>
        <w:rPr>
          <w:rFonts w:ascii="Times New Roman" w:eastAsia="Times New Roman" w:hAnsi="Times New Roman" w:cs="Times New Roman"/>
          <w:spacing w:val="-6"/>
          <w:sz w:val="28"/>
          <w:szCs w:val="28"/>
          <w:lang w:eastAsia="ru-RU"/>
        </w:rPr>
      </w:pPr>
    </w:p>
    <w:p w:rsidR="00FF06B7" w:rsidRPr="00FF06B7" w:rsidRDefault="006475FA" w:rsidP="00FF06B7">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28</w:t>
      </w:r>
      <w:r w:rsidR="00102D8C">
        <w:rPr>
          <w:rFonts w:ascii="Times New Roman" w:eastAsia="Times New Roman" w:hAnsi="Times New Roman" w:cs="Times New Roman"/>
          <w:spacing w:val="-6"/>
          <w:sz w:val="28"/>
          <w:szCs w:val="28"/>
          <w:lang w:eastAsia="ru-RU"/>
        </w:rPr>
        <w:t>. Подпункты а), б)</w:t>
      </w:r>
      <w:r w:rsidR="00FF06B7" w:rsidRPr="00FF06B7">
        <w:rPr>
          <w:rFonts w:ascii="Times New Roman" w:eastAsia="Times New Roman" w:hAnsi="Times New Roman" w:cs="Times New Roman"/>
          <w:spacing w:val="-6"/>
          <w:sz w:val="28"/>
          <w:szCs w:val="28"/>
          <w:lang w:eastAsia="ru-RU"/>
        </w:rPr>
        <w:t xml:space="preserve"> пункта 3 статьи 22 изложить в следующей редакции:</w:t>
      </w:r>
    </w:p>
    <w:p w:rsidR="00FF06B7" w:rsidRP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w:t>
      </w:r>
      <w:r w:rsidR="00102D8C" w:rsidRPr="00102D8C">
        <w:rPr>
          <w:rFonts w:ascii="Times New Roman" w:eastAsia="Times New Roman" w:hAnsi="Times New Roman" w:cs="Times New Roman"/>
          <w:spacing w:val="-6"/>
          <w:sz w:val="28"/>
          <w:szCs w:val="28"/>
          <w:lang w:eastAsia="ru-RU"/>
        </w:rPr>
        <w:t>а) порядок передачи реестров, выданных аккредитованными удостоверяющими центрами или уполномоченным удостоверяющим центром квалифицированных сертификатов открытых ключей, и иной информации в уполномоченный исполнительный орган государственной власти в случае прекращения деятельности аккредитованного удостоверяющего центра</w:t>
      </w:r>
      <w:r w:rsidRPr="00FF06B7">
        <w:rPr>
          <w:rFonts w:ascii="Times New Roman" w:eastAsia="Times New Roman" w:hAnsi="Times New Roman" w:cs="Times New Roman"/>
          <w:spacing w:val="-6"/>
          <w:sz w:val="28"/>
          <w:szCs w:val="28"/>
          <w:lang w:eastAsia="ru-RU"/>
        </w:rPr>
        <w:t>;</w:t>
      </w:r>
    </w:p>
    <w:p w:rsidR="00FF06B7" w:rsidRDefault="00FF06B7" w:rsidP="00FF06B7">
      <w:pPr>
        <w:spacing w:after="0" w:line="240" w:lineRule="auto"/>
        <w:ind w:firstLine="709"/>
        <w:jc w:val="both"/>
        <w:rPr>
          <w:rFonts w:ascii="Times New Roman" w:eastAsia="Times New Roman" w:hAnsi="Times New Roman" w:cs="Times New Roman"/>
          <w:spacing w:val="-6"/>
          <w:sz w:val="28"/>
          <w:szCs w:val="28"/>
          <w:lang w:eastAsia="ru-RU"/>
        </w:rPr>
      </w:pPr>
      <w:r w:rsidRPr="00FF06B7">
        <w:rPr>
          <w:rFonts w:ascii="Times New Roman" w:eastAsia="Times New Roman" w:hAnsi="Times New Roman" w:cs="Times New Roman"/>
          <w:spacing w:val="-6"/>
          <w:sz w:val="28"/>
          <w:szCs w:val="28"/>
          <w:lang w:eastAsia="ru-RU"/>
        </w:rPr>
        <w:t>б) порядок формирования и ведения реестров, выданных аккредитованными удостоверяющими центрами и уполномоченным удостоверяющим центром квалифицированных сертификатов открытых ключей, а также представления информации из таких реестров, включая требования к формату представления такой информации».</w:t>
      </w:r>
    </w:p>
    <w:p w:rsidR="00102D8C" w:rsidRDefault="00102D8C" w:rsidP="00FF06B7">
      <w:pPr>
        <w:spacing w:after="0" w:line="240" w:lineRule="auto"/>
        <w:ind w:firstLine="709"/>
        <w:jc w:val="both"/>
        <w:rPr>
          <w:rFonts w:ascii="Times New Roman" w:eastAsia="Times New Roman" w:hAnsi="Times New Roman" w:cs="Times New Roman"/>
          <w:spacing w:val="-6"/>
          <w:sz w:val="28"/>
          <w:szCs w:val="28"/>
          <w:lang w:eastAsia="ru-RU"/>
        </w:rPr>
      </w:pPr>
    </w:p>
    <w:p w:rsidR="00102D8C" w:rsidRPr="006475FA" w:rsidRDefault="006475FA" w:rsidP="00102D8C">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r w:rsidRPr="006475FA">
        <w:rPr>
          <w:rFonts w:ascii="Times New Roman" w:eastAsia="Times New Roman" w:hAnsi="Times New Roman" w:cs="Times New Roman"/>
          <w:color w:val="000000" w:themeColor="text1"/>
          <w:spacing w:val="-6"/>
          <w:sz w:val="28"/>
          <w:szCs w:val="28"/>
          <w:lang w:eastAsia="ru-RU"/>
        </w:rPr>
        <w:t xml:space="preserve">29. </w:t>
      </w:r>
      <w:r w:rsidR="00102D8C" w:rsidRPr="006475FA">
        <w:rPr>
          <w:rFonts w:ascii="Times New Roman" w:eastAsia="Times New Roman" w:hAnsi="Times New Roman" w:cs="Times New Roman"/>
          <w:color w:val="000000" w:themeColor="text1"/>
          <w:spacing w:val="-6"/>
          <w:sz w:val="28"/>
          <w:szCs w:val="28"/>
          <w:lang w:eastAsia="ru-RU"/>
        </w:rPr>
        <w:t>Статью 23 изложить в следующей редакции:</w:t>
      </w:r>
    </w:p>
    <w:p w:rsidR="00102D8C" w:rsidRPr="006475FA" w:rsidRDefault="00102D8C" w:rsidP="002A2380">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r w:rsidRPr="006475FA">
        <w:rPr>
          <w:rFonts w:ascii="Times New Roman" w:eastAsia="Times New Roman" w:hAnsi="Times New Roman" w:cs="Times New Roman"/>
          <w:color w:val="000000" w:themeColor="text1"/>
          <w:spacing w:val="-6"/>
          <w:sz w:val="28"/>
          <w:szCs w:val="28"/>
          <w:lang w:eastAsia="ru-RU"/>
        </w:rPr>
        <w:t xml:space="preserve">«Статья 23. Признание электронной подписи и сертификата электронной </w:t>
      </w:r>
    </w:p>
    <w:p w:rsidR="00102D8C" w:rsidRPr="006475FA" w:rsidRDefault="00102D8C" w:rsidP="00102D8C">
      <w:pPr>
        <w:spacing w:after="0" w:line="240" w:lineRule="auto"/>
        <w:ind w:left="1985" w:firstLine="142"/>
        <w:jc w:val="both"/>
        <w:rPr>
          <w:rFonts w:ascii="Times New Roman" w:eastAsia="Times New Roman" w:hAnsi="Times New Roman" w:cs="Times New Roman"/>
          <w:color w:val="000000" w:themeColor="text1"/>
          <w:spacing w:val="-6"/>
          <w:sz w:val="28"/>
          <w:szCs w:val="28"/>
          <w:lang w:eastAsia="ru-RU"/>
        </w:rPr>
      </w:pPr>
      <w:r w:rsidRPr="006475FA">
        <w:rPr>
          <w:rFonts w:ascii="Times New Roman" w:eastAsia="Times New Roman" w:hAnsi="Times New Roman" w:cs="Times New Roman"/>
          <w:color w:val="000000" w:themeColor="text1"/>
          <w:spacing w:val="-6"/>
          <w:sz w:val="28"/>
          <w:szCs w:val="28"/>
          <w:lang w:eastAsia="ru-RU"/>
        </w:rPr>
        <w:t>подписи, созданных в соответствии с нормами иностранного</w:t>
      </w:r>
    </w:p>
    <w:p w:rsidR="00102D8C" w:rsidRPr="006475FA" w:rsidRDefault="00102D8C" w:rsidP="00102D8C">
      <w:pPr>
        <w:spacing w:after="0" w:line="240" w:lineRule="auto"/>
        <w:ind w:left="2127"/>
        <w:jc w:val="both"/>
        <w:rPr>
          <w:rFonts w:ascii="Times New Roman" w:eastAsia="Times New Roman" w:hAnsi="Times New Roman" w:cs="Times New Roman"/>
          <w:color w:val="000000" w:themeColor="text1"/>
          <w:spacing w:val="-6"/>
          <w:sz w:val="28"/>
          <w:szCs w:val="28"/>
          <w:lang w:eastAsia="ru-RU"/>
        </w:rPr>
      </w:pPr>
      <w:r w:rsidRPr="006475FA">
        <w:rPr>
          <w:rFonts w:ascii="Times New Roman" w:eastAsia="Times New Roman" w:hAnsi="Times New Roman" w:cs="Times New Roman"/>
          <w:color w:val="000000" w:themeColor="text1"/>
          <w:spacing w:val="-6"/>
          <w:sz w:val="28"/>
          <w:szCs w:val="28"/>
          <w:lang w:eastAsia="ru-RU"/>
        </w:rPr>
        <w:t>права и международных стандартов</w:t>
      </w:r>
    </w:p>
    <w:p w:rsidR="00102D8C" w:rsidRPr="006475FA" w:rsidRDefault="00102D8C" w:rsidP="00102D8C">
      <w:pPr>
        <w:spacing w:after="0" w:line="240" w:lineRule="auto"/>
        <w:jc w:val="both"/>
        <w:rPr>
          <w:rFonts w:ascii="Times New Roman" w:eastAsia="Times New Roman" w:hAnsi="Times New Roman" w:cs="Times New Roman"/>
          <w:color w:val="000000" w:themeColor="text1"/>
          <w:spacing w:val="-6"/>
          <w:sz w:val="28"/>
          <w:szCs w:val="28"/>
          <w:lang w:eastAsia="ru-RU"/>
        </w:rPr>
      </w:pPr>
    </w:p>
    <w:p w:rsidR="00102D8C" w:rsidRPr="006475FA" w:rsidRDefault="00102D8C" w:rsidP="00102D8C">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r w:rsidRPr="006475FA">
        <w:rPr>
          <w:rFonts w:ascii="Times New Roman" w:eastAsia="Times New Roman" w:hAnsi="Times New Roman" w:cs="Times New Roman"/>
          <w:color w:val="000000" w:themeColor="text1"/>
          <w:spacing w:val="-6"/>
          <w:sz w:val="28"/>
          <w:szCs w:val="28"/>
          <w:lang w:eastAsia="ru-RU"/>
        </w:rPr>
        <w:t xml:space="preserve">1. Электронные подписи, созданные в соответствии с нормами права иностранного государства и международными стандартами, в Приднестровской Молдавской Республике признаются электронными подписями того вида, признакам которого они соответствуют на основании настоящего Закона, с учетом пункта 3 настоящей статьи. </w:t>
      </w:r>
    </w:p>
    <w:p w:rsidR="00102D8C" w:rsidRPr="006475FA" w:rsidRDefault="00102D8C" w:rsidP="00102D8C">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r w:rsidRPr="006475FA">
        <w:rPr>
          <w:rFonts w:ascii="Times New Roman" w:eastAsia="Times New Roman" w:hAnsi="Times New Roman" w:cs="Times New Roman"/>
          <w:color w:val="000000" w:themeColor="text1"/>
          <w:spacing w:val="-6"/>
          <w:sz w:val="28"/>
          <w:szCs w:val="28"/>
          <w:lang w:eastAsia="ru-RU"/>
        </w:rPr>
        <w:t xml:space="preserve">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 </w:t>
      </w:r>
    </w:p>
    <w:p w:rsidR="00102D8C" w:rsidRDefault="00102D8C" w:rsidP="00102D8C">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r w:rsidRPr="006475FA">
        <w:rPr>
          <w:rFonts w:ascii="Times New Roman" w:eastAsia="Times New Roman" w:hAnsi="Times New Roman" w:cs="Times New Roman"/>
          <w:color w:val="000000" w:themeColor="text1"/>
          <w:spacing w:val="-6"/>
          <w:sz w:val="28"/>
          <w:szCs w:val="28"/>
          <w:lang w:eastAsia="ru-RU"/>
        </w:rPr>
        <w:t>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действующим законодательством Приднестровской Молдавской Республики осуществляются в случаях, установленных международными договорами Приднестровской Молдавской Республики. Такие электронные подписи признаются действительными в случае подтверждения соответствия их требованиям указанных международных договоров аккредитованным удостоверяющим центром, иным лицом, уполномоченными на это международным договором Приднестровской Молдавской Республики, с учетом настоящего Закона».</w:t>
      </w:r>
    </w:p>
    <w:p w:rsidR="00DF4FBA" w:rsidRDefault="00DF4FBA" w:rsidP="00102D8C">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p>
    <w:p w:rsidR="00DF4FBA" w:rsidRDefault="00DF4FBA" w:rsidP="00102D8C">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p>
    <w:p w:rsidR="00DF4FBA" w:rsidRDefault="00DF4FBA" w:rsidP="00102D8C">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p>
    <w:p w:rsidR="00DF4FBA" w:rsidRDefault="00DF4FBA" w:rsidP="00102D8C">
      <w:pPr>
        <w:spacing w:after="0" w:line="240" w:lineRule="auto"/>
        <w:ind w:firstLine="709"/>
        <w:jc w:val="both"/>
        <w:rPr>
          <w:rFonts w:ascii="Times New Roman" w:eastAsia="Times New Roman" w:hAnsi="Times New Roman" w:cs="Times New Roman"/>
          <w:color w:val="000000" w:themeColor="text1"/>
          <w:spacing w:val="-6"/>
          <w:sz w:val="28"/>
          <w:szCs w:val="28"/>
          <w:lang w:eastAsia="ru-RU"/>
        </w:rPr>
      </w:pPr>
    </w:p>
    <w:p w:rsidR="00FF06B7" w:rsidRPr="00174081" w:rsidRDefault="00FF06B7" w:rsidP="00FF06B7">
      <w:pPr>
        <w:spacing w:after="0" w:line="240" w:lineRule="auto"/>
        <w:ind w:firstLine="709"/>
        <w:jc w:val="both"/>
        <w:rPr>
          <w:rFonts w:ascii="Times New Roman" w:eastAsia="Times New Roman" w:hAnsi="Times New Roman" w:cs="Times New Roman"/>
          <w:sz w:val="28"/>
          <w:szCs w:val="28"/>
          <w:lang w:eastAsia="ru-RU"/>
        </w:rPr>
      </w:pPr>
      <w:r w:rsidRPr="002A2380">
        <w:rPr>
          <w:rFonts w:ascii="Times New Roman" w:eastAsia="Times New Roman" w:hAnsi="Times New Roman" w:cs="Times New Roman"/>
          <w:b/>
          <w:spacing w:val="-6"/>
          <w:sz w:val="28"/>
          <w:szCs w:val="28"/>
          <w:lang w:eastAsia="ru-RU"/>
        </w:rPr>
        <w:lastRenderedPageBreak/>
        <w:t xml:space="preserve">Статья 2. </w:t>
      </w:r>
      <w:r w:rsidRPr="00FF06B7">
        <w:rPr>
          <w:rFonts w:ascii="Times New Roman" w:eastAsia="Times New Roman" w:hAnsi="Times New Roman" w:cs="Times New Roman"/>
          <w:spacing w:val="-6"/>
          <w:sz w:val="28"/>
          <w:szCs w:val="28"/>
          <w:lang w:eastAsia="ru-RU"/>
        </w:rPr>
        <w:t>Настоящий Закон вступает в силу со дня, следующего за днем официального опубликования.</w:t>
      </w:r>
    </w:p>
    <w:p w:rsidR="00FF06B7" w:rsidRDefault="00FF06B7" w:rsidP="00FF06B7">
      <w:pPr>
        <w:spacing w:after="0" w:line="240" w:lineRule="auto"/>
        <w:ind w:firstLine="709"/>
        <w:jc w:val="both"/>
        <w:rPr>
          <w:rFonts w:ascii="Times New Roman" w:eastAsia="Times New Roman" w:hAnsi="Times New Roman" w:cs="Times New Roman"/>
          <w:sz w:val="28"/>
          <w:szCs w:val="28"/>
          <w:lang w:eastAsia="ru-RU"/>
        </w:rPr>
      </w:pPr>
    </w:p>
    <w:p w:rsidR="002A2380" w:rsidRPr="00174081" w:rsidRDefault="002A2380" w:rsidP="00FF06B7">
      <w:pPr>
        <w:spacing w:after="0" w:line="240" w:lineRule="auto"/>
        <w:ind w:firstLine="709"/>
        <w:jc w:val="both"/>
        <w:rPr>
          <w:rFonts w:ascii="Times New Roman" w:eastAsia="Times New Roman" w:hAnsi="Times New Roman" w:cs="Times New Roman"/>
          <w:sz w:val="28"/>
          <w:szCs w:val="28"/>
          <w:lang w:eastAsia="ru-RU"/>
        </w:rPr>
      </w:pPr>
    </w:p>
    <w:p w:rsidR="00FF06B7" w:rsidRPr="00174081" w:rsidRDefault="00FF06B7" w:rsidP="00FF06B7">
      <w:pPr>
        <w:spacing w:after="0" w:line="240" w:lineRule="auto"/>
        <w:jc w:val="both"/>
        <w:rPr>
          <w:rFonts w:ascii="Times New Roman" w:eastAsia="Times New Roman" w:hAnsi="Times New Roman" w:cs="Times New Roman"/>
          <w:sz w:val="28"/>
          <w:szCs w:val="28"/>
          <w:lang w:eastAsia="ru-RU"/>
        </w:rPr>
      </w:pPr>
      <w:r w:rsidRPr="00174081">
        <w:rPr>
          <w:rFonts w:ascii="Times New Roman" w:eastAsia="Times New Roman" w:hAnsi="Times New Roman" w:cs="Times New Roman"/>
          <w:sz w:val="28"/>
          <w:szCs w:val="28"/>
          <w:lang w:eastAsia="ru-RU"/>
        </w:rPr>
        <w:t>Президент</w:t>
      </w:r>
    </w:p>
    <w:p w:rsidR="00FF06B7" w:rsidRPr="00B202B7" w:rsidRDefault="00FF06B7" w:rsidP="00FF06B7">
      <w:pPr>
        <w:spacing w:after="0" w:line="240" w:lineRule="auto"/>
        <w:jc w:val="both"/>
        <w:rPr>
          <w:rFonts w:ascii="Times New Roman" w:eastAsia="Times New Roman" w:hAnsi="Times New Roman" w:cs="Times New Roman"/>
          <w:sz w:val="28"/>
          <w:szCs w:val="28"/>
          <w:lang w:eastAsia="ru-RU"/>
        </w:rPr>
      </w:pPr>
      <w:r w:rsidRPr="00B202B7">
        <w:rPr>
          <w:rFonts w:ascii="Times New Roman" w:eastAsia="Times New Roman" w:hAnsi="Times New Roman" w:cs="Times New Roman"/>
          <w:sz w:val="28"/>
          <w:szCs w:val="28"/>
          <w:lang w:eastAsia="ru-RU"/>
        </w:rPr>
        <w:t>Приднестровской</w:t>
      </w:r>
    </w:p>
    <w:p w:rsidR="00FF06B7" w:rsidRPr="00B202B7" w:rsidRDefault="00FF06B7" w:rsidP="00FF06B7">
      <w:pPr>
        <w:spacing w:after="0" w:line="240" w:lineRule="auto"/>
        <w:jc w:val="both"/>
        <w:rPr>
          <w:rFonts w:ascii="Times New Roman" w:eastAsia="Times New Roman" w:hAnsi="Times New Roman" w:cs="Times New Roman"/>
          <w:sz w:val="28"/>
          <w:szCs w:val="28"/>
          <w:lang w:eastAsia="ru-RU"/>
        </w:rPr>
      </w:pPr>
      <w:r w:rsidRPr="00B202B7">
        <w:rPr>
          <w:rFonts w:ascii="Times New Roman" w:eastAsia="Times New Roman" w:hAnsi="Times New Roman" w:cs="Times New Roman"/>
          <w:sz w:val="28"/>
          <w:szCs w:val="28"/>
          <w:lang w:eastAsia="ru-RU"/>
        </w:rPr>
        <w:t>Молдавской Республики</w:t>
      </w:r>
      <w:r w:rsidR="00DD5C90">
        <w:rPr>
          <w:rFonts w:ascii="Times New Roman" w:eastAsia="Times New Roman" w:hAnsi="Times New Roman" w:cs="Times New Roman"/>
          <w:sz w:val="28"/>
          <w:szCs w:val="28"/>
          <w:lang w:eastAsia="ru-RU"/>
        </w:rPr>
        <w:t xml:space="preserve">         </w:t>
      </w:r>
      <w:r w:rsidR="006475FA">
        <w:rPr>
          <w:rFonts w:ascii="Times New Roman" w:eastAsia="Times New Roman" w:hAnsi="Times New Roman" w:cs="Times New Roman"/>
          <w:sz w:val="28"/>
          <w:szCs w:val="28"/>
          <w:lang w:eastAsia="ru-RU"/>
        </w:rPr>
        <w:t xml:space="preserve">                                 </w:t>
      </w:r>
      <w:r w:rsidR="00DD5C90">
        <w:rPr>
          <w:rFonts w:ascii="Times New Roman" w:eastAsia="Times New Roman" w:hAnsi="Times New Roman" w:cs="Times New Roman"/>
          <w:sz w:val="28"/>
          <w:szCs w:val="28"/>
          <w:lang w:eastAsia="ru-RU"/>
        </w:rPr>
        <w:t xml:space="preserve">   </w:t>
      </w:r>
      <w:r w:rsidRPr="00B202B7">
        <w:rPr>
          <w:rFonts w:ascii="Times New Roman" w:eastAsia="Times New Roman" w:hAnsi="Times New Roman" w:cs="Times New Roman"/>
          <w:sz w:val="28"/>
          <w:szCs w:val="28"/>
          <w:lang w:eastAsia="ru-RU"/>
        </w:rPr>
        <w:t>В. Н. КРАСНОСЕЛЬСКИЙ</w:t>
      </w:r>
    </w:p>
    <w:p w:rsidR="00FF06B7" w:rsidRDefault="00FF06B7" w:rsidP="00FF06B7">
      <w:pPr>
        <w:spacing w:after="0" w:line="240" w:lineRule="auto"/>
        <w:jc w:val="both"/>
        <w:rPr>
          <w:rFonts w:ascii="Times New Roman" w:eastAsia="Times New Roman" w:hAnsi="Times New Roman" w:cs="Times New Roman"/>
          <w:sz w:val="28"/>
          <w:szCs w:val="28"/>
          <w:lang w:eastAsia="ru-RU"/>
        </w:rPr>
      </w:pPr>
    </w:p>
    <w:p w:rsidR="00FE5500" w:rsidRDefault="00FE5500" w:rsidP="00FF06B7">
      <w:pPr>
        <w:spacing w:after="0" w:line="240" w:lineRule="auto"/>
        <w:jc w:val="both"/>
        <w:rPr>
          <w:rFonts w:ascii="Times New Roman" w:eastAsia="Times New Roman" w:hAnsi="Times New Roman" w:cs="Times New Roman"/>
          <w:sz w:val="28"/>
          <w:szCs w:val="28"/>
          <w:lang w:eastAsia="ru-RU"/>
        </w:rPr>
      </w:pPr>
    </w:p>
    <w:p w:rsidR="00FE5500" w:rsidRDefault="00FE5500" w:rsidP="00FF06B7">
      <w:pPr>
        <w:spacing w:after="0" w:line="240" w:lineRule="auto"/>
        <w:jc w:val="both"/>
        <w:rPr>
          <w:rFonts w:ascii="Times New Roman" w:eastAsia="Times New Roman" w:hAnsi="Times New Roman" w:cs="Times New Roman"/>
          <w:sz w:val="28"/>
          <w:szCs w:val="28"/>
          <w:lang w:eastAsia="ru-RU"/>
        </w:rPr>
      </w:pPr>
    </w:p>
    <w:p w:rsidR="00FE5500" w:rsidRDefault="00FE5500" w:rsidP="00FF06B7">
      <w:pPr>
        <w:spacing w:after="0" w:line="240" w:lineRule="auto"/>
        <w:jc w:val="both"/>
        <w:rPr>
          <w:rFonts w:ascii="Times New Roman" w:eastAsia="Times New Roman" w:hAnsi="Times New Roman" w:cs="Times New Roman"/>
          <w:sz w:val="28"/>
          <w:szCs w:val="28"/>
          <w:lang w:eastAsia="ru-RU"/>
        </w:rPr>
      </w:pPr>
    </w:p>
    <w:p w:rsidR="00FE5500" w:rsidRPr="00FE5500" w:rsidRDefault="00FE5500" w:rsidP="00FE5500">
      <w:pPr>
        <w:spacing w:after="0" w:line="240" w:lineRule="auto"/>
        <w:rPr>
          <w:rFonts w:ascii="Times New Roman" w:eastAsia="Times New Roman" w:hAnsi="Times New Roman" w:cs="Times New Roman"/>
          <w:sz w:val="28"/>
          <w:szCs w:val="28"/>
          <w:lang w:eastAsia="ru-RU"/>
        </w:rPr>
      </w:pPr>
      <w:r w:rsidRPr="00FE5500">
        <w:rPr>
          <w:rFonts w:ascii="Times New Roman" w:eastAsia="Times New Roman" w:hAnsi="Times New Roman" w:cs="Times New Roman"/>
          <w:sz w:val="28"/>
          <w:szCs w:val="28"/>
          <w:lang w:eastAsia="ru-RU"/>
        </w:rPr>
        <w:t>г. Тирасполь</w:t>
      </w:r>
    </w:p>
    <w:p w:rsidR="00FE5500" w:rsidRPr="00FE5500" w:rsidRDefault="00FE5500" w:rsidP="00FE5500">
      <w:pPr>
        <w:spacing w:after="0" w:line="240" w:lineRule="auto"/>
        <w:rPr>
          <w:rFonts w:ascii="Times New Roman" w:eastAsia="Times New Roman" w:hAnsi="Times New Roman" w:cs="Times New Roman"/>
          <w:sz w:val="28"/>
          <w:szCs w:val="28"/>
          <w:lang w:eastAsia="ru-RU"/>
        </w:rPr>
      </w:pPr>
      <w:r w:rsidRPr="00FE5500">
        <w:rPr>
          <w:rFonts w:ascii="Times New Roman" w:eastAsia="Times New Roman" w:hAnsi="Times New Roman" w:cs="Times New Roman"/>
          <w:sz w:val="28"/>
          <w:szCs w:val="28"/>
          <w:lang w:eastAsia="ru-RU"/>
        </w:rPr>
        <w:t>13 июля 2023 г.</w:t>
      </w:r>
    </w:p>
    <w:p w:rsidR="00FE5500" w:rsidRPr="00FE5500" w:rsidRDefault="00FE5500" w:rsidP="00FE5500">
      <w:pPr>
        <w:spacing w:after="0" w:line="240" w:lineRule="auto"/>
        <w:ind w:left="28" w:hanging="28"/>
        <w:rPr>
          <w:rFonts w:ascii="Times New Roman" w:eastAsia="Times New Roman" w:hAnsi="Times New Roman" w:cs="Times New Roman"/>
          <w:sz w:val="28"/>
          <w:szCs w:val="28"/>
          <w:lang w:eastAsia="ru-RU"/>
        </w:rPr>
      </w:pPr>
      <w:r w:rsidRPr="00FE5500">
        <w:rPr>
          <w:rFonts w:ascii="Times New Roman" w:eastAsia="Times New Roman" w:hAnsi="Times New Roman" w:cs="Times New Roman"/>
          <w:sz w:val="28"/>
          <w:szCs w:val="28"/>
          <w:lang w:eastAsia="ru-RU"/>
        </w:rPr>
        <w:t>№ 214-ЗИД-VI</w:t>
      </w:r>
      <w:r w:rsidRPr="00FE5500">
        <w:rPr>
          <w:rFonts w:ascii="Times New Roman" w:eastAsia="Times New Roman" w:hAnsi="Times New Roman" w:cs="Times New Roman"/>
          <w:sz w:val="28"/>
          <w:szCs w:val="28"/>
          <w:lang w:val="en-US" w:eastAsia="ru-RU"/>
        </w:rPr>
        <w:t>I</w:t>
      </w:r>
    </w:p>
    <w:p w:rsidR="00FE5500" w:rsidRPr="00B202B7" w:rsidRDefault="00FE5500" w:rsidP="00FF06B7">
      <w:pPr>
        <w:spacing w:after="0" w:line="240" w:lineRule="auto"/>
        <w:jc w:val="both"/>
        <w:rPr>
          <w:rFonts w:ascii="Times New Roman" w:eastAsia="Times New Roman" w:hAnsi="Times New Roman" w:cs="Times New Roman"/>
          <w:sz w:val="28"/>
          <w:szCs w:val="28"/>
          <w:lang w:eastAsia="ru-RU"/>
        </w:rPr>
      </w:pPr>
      <w:bookmarkStart w:id="0" w:name="_GoBack"/>
      <w:bookmarkEnd w:id="0"/>
    </w:p>
    <w:sectPr w:rsidR="00FE5500" w:rsidRPr="00B202B7" w:rsidSect="0053705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97C" w:rsidRDefault="000B297C">
      <w:pPr>
        <w:spacing w:after="0" w:line="240" w:lineRule="auto"/>
      </w:pPr>
      <w:r>
        <w:separator/>
      </w:r>
    </w:p>
  </w:endnote>
  <w:endnote w:type="continuationSeparator" w:id="0">
    <w:p w:rsidR="000B297C" w:rsidRDefault="000B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97C" w:rsidRDefault="000B297C">
      <w:pPr>
        <w:spacing w:after="0" w:line="240" w:lineRule="auto"/>
      </w:pPr>
      <w:r>
        <w:separator/>
      </w:r>
    </w:p>
  </w:footnote>
  <w:footnote w:type="continuationSeparator" w:id="0">
    <w:p w:rsidR="000B297C" w:rsidRDefault="000B2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53705E" w:rsidRPr="0053705E" w:rsidRDefault="00DF4FBA">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FE5500">
          <w:rPr>
            <w:rFonts w:ascii="Times New Roman" w:hAnsi="Times New Roman" w:cs="Times New Roman"/>
            <w:noProof/>
            <w:sz w:val="24"/>
            <w:szCs w:val="24"/>
          </w:rPr>
          <w:t>7</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B7"/>
    <w:rsid w:val="000412E7"/>
    <w:rsid w:val="000B297C"/>
    <w:rsid w:val="00102D8C"/>
    <w:rsid w:val="00174ED4"/>
    <w:rsid w:val="001B5588"/>
    <w:rsid w:val="002A2380"/>
    <w:rsid w:val="002A2D2F"/>
    <w:rsid w:val="002C3F35"/>
    <w:rsid w:val="006475FA"/>
    <w:rsid w:val="00D44C22"/>
    <w:rsid w:val="00DD5C90"/>
    <w:rsid w:val="00DF4FBA"/>
    <w:rsid w:val="00E111A5"/>
    <w:rsid w:val="00F259F1"/>
    <w:rsid w:val="00FE5500"/>
    <w:rsid w:val="00FF0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F6852-E264-4F4F-B23E-C8F01872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6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06B7"/>
  </w:style>
  <w:style w:type="paragraph" w:styleId="a5">
    <w:name w:val="Balloon Text"/>
    <w:basedOn w:val="a"/>
    <w:link w:val="a6"/>
    <w:uiPriority w:val="99"/>
    <w:semiHidden/>
    <w:unhideWhenUsed/>
    <w:rsid w:val="00174ED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74E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2485</Words>
  <Characters>14170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9</cp:revision>
  <cp:lastPrinted>2023-06-29T12:02:00Z</cp:lastPrinted>
  <dcterms:created xsi:type="dcterms:W3CDTF">2023-06-27T11:16:00Z</dcterms:created>
  <dcterms:modified xsi:type="dcterms:W3CDTF">2023-07-14T08:16:00Z</dcterms:modified>
</cp:coreProperties>
</file>