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18F4E" w14:textId="77777777" w:rsidR="00C743EF" w:rsidRDefault="00C743EF" w:rsidP="006D60C9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61C211B" w14:textId="77777777" w:rsidR="00AD6E3A" w:rsidRDefault="00AD6E3A" w:rsidP="006D60C9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02EE02E" w14:textId="77777777" w:rsidR="00AD6E3A" w:rsidRDefault="00AD6E3A" w:rsidP="006D60C9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15AF03E" w14:textId="77777777" w:rsidR="00AD6E3A" w:rsidRDefault="00AD6E3A" w:rsidP="006D60C9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8BF68D1" w14:textId="77777777" w:rsidR="00AD6E3A" w:rsidRDefault="00AD6E3A" w:rsidP="006D60C9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2250226" w14:textId="77777777" w:rsidR="00AD6E3A" w:rsidRDefault="00AD6E3A" w:rsidP="006D60C9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923F9C9" w14:textId="77777777" w:rsidR="00AD6E3A" w:rsidRDefault="00AD6E3A" w:rsidP="006D60C9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0D05F0C" w14:textId="77777777" w:rsidR="00AD6E3A" w:rsidRDefault="00AD6E3A" w:rsidP="006D60C9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4DB10EC" w14:textId="77777777" w:rsidR="00AD6E3A" w:rsidRDefault="00AD6E3A" w:rsidP="006D60C9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325051B" w14:textId="77777777" w:rsidR="00AD6E3A" w:rsidRDefault="00AD6E3A" w:rsidP="006D60C9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E418858" w14:textId="77777777" w:rsidR="00AD6E3A" w:rsidRPr="006D60C9" w:rsidRDefault="00AD6E3A" w:rsidP="006D60C9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D635F34" w14:textId="77777777" w:rsidR="00E614C9" w:rsidRPr="00B130E3" w:rsidRDefault="00E614C9" w:rsidP="006D60C9">
      <w:pPr>
        <w:tabs>
          <w:tab w:val="left" w:pos="3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0E3">
        <w:rPr>
          <w:rFonts w:ascii="Times New Roman" w:hAnsi="Times New Roman" w:cs="Times New Roman"/>
          <w:sz w:val="28"/>
          <w:szCs w:val="28"/>
        </w:rPr>
        <w:t xml:space="preserve">О внесении изменения в Распоряжение Президента </w:t>
      </w:r>
    </w:p>
    <w:p w14:paraId="443257FB" w14:textId="77777777" w:rsidR="00AD6E3A" w:rsidRDefault="00E614C9" w:rsidP="006D60C9">
      <w:pPr>
        <w:tabs>
          <w:tab w:val="left" w:pos="3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0E3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14:paraId="18482CC1" w14:textId="5A66085B" w:rsidR="00E614C9" w:rsidRPr="00B130E3" w:rsidRDefault="00E614C9" w:rsidP="006D60C9">
      <w:pPr>
        <w:tabs>
          <w:tab w:val="left" w:pos="3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30E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130E3">
        <w:rPr>
          <w:rFonts w:ascii="Times New Roman" w:hAnsi="Times New Roman" w:cs="Times New Roman"/>
          <w:sz w:val="28"/>
          <w:szCs w:val="28"/>
        </w:rPr>
        <w:t xml:space="preserve"> 25 августа 2014 года № 398рп </w:t>
      </w:r>
    </w:p>
    <w:p w14:paraId="23E99A18" w14:textId="77777777" w:rsidR="00E614C9" w:rsidRPr="00B130E3" w:rsidRDefault="00E614C9" w:rsidP="006D60C9">
      <w:pPr>
        <w:tabs>
          <w:tab w:val="left" w:pos="3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0E3">
        <w:rPr>
          <w:rFonts w:ascii="Times New Roman" w:hAnsi="Times New Roman" w:cs="Times New Roman"/>
          <w:sz w:val="28"/>
          <w:szCs w:val="28"/>
        </w:rPr>
        <w:t xml:space="preserve">«О проекте закона Приднестровской Молдавской Республики </w:t>
      </w:r>
    </w:p>
    <w:p w14:paraId="53C9441D" w14:textId="77777777" w:rsidR="00E614C9" w:rsidRPr="00B130E3" w:rsidRDefault="00E614C9" w:rsidP="006D60C9">
      <w:pPr>
        <w:tabs>
          <w:tab w:val="left" w:pos="3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0E3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Гражданский кодекс </w:t>
      </w:r>
    </w:p>
    <w:p w14:paraId="6B46EB9E" w14:textId="77777777" w:rsidR="00E614C9" w:rsidRPr="00B130E3" w:rsidRDefault="00E614C9" w:rsidP="006D60C9">
      <w:pPr>
        <w:tabs>
          <w:tab w:val="left" w:pos="3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0E3">
        <w:rPr>
          <w:rFonts w:ascii="Times New Roman" w:hAnsi="Times New Roman" w:cs="Times New Roman"/>
          <w:sz w:val="28"/>
          <w:szCs w:val="28"/>
        </w:rPr>
        <w:t>Приднестровской Молдавской Республики»</w:t>
      </w:r>
    </w:p>
    <w:p w14:paraId="1AC9F97F" w14:textId="77777777" w:rsidR="00E614C9" w:rsidRDefault="00E614C9" w:rsidP="006D6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185FE6" w14:textId="77777777" w:rsidR="00AD6E3A" w:rsidRPr="00B130E3" w:rsidRDefault="00AD6E3A" w:rsidP="006D6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754298" w14:textId="77777777" w:rsidR="00E614C9" w:rsidRPr="00B130E3" w:rsidRDefault="00E614C9" w:rsidP="00AD6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0E3">
        <w:rPr>
          <w:rFonts w:ascii="Times New Roman" w:hAnsi="Times New Roman" w:cs="Times New Roman"/>
          <w:sz w:val="28"/>
          <w:szCs w:val="28"/>
        </w:rPr>
        <w:t xml:space="preserve">В соответствии со статьями 65, 72 Конституции Приднестровской Молдавской Республики: </w:t>
      </w:r>
    </w:p>
    <w:p w14:paraId="1A88A9AC" w14:textId="77777777" w:rsidR="00E614C9" w:rsidRPr="00B130E3" w:rsidRDefault="00E614C9" w:rsidP="00AD6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E1E6E8" w14:textId="175B728A" w:rsidR="00E614C9" w:rsidRPr="00B130E3" w:rsidRDefault="00E614C9" w:rsidP="00AD6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0E3">
        <w:rPr>
          <w:rFonts w:ascii="Times New Roman" w:hAnsi="Times New Roman" w:cs="Times New Roman"/>
          <w:sz w:val="28"/>
          <w:szCs w:val="28"/>
        </w:rPr>
        <w:t>внести</w:t>
      </w:r>
      <w:proofErr w:type="gramEnd"/>
      <w:r w:rsidRPr="00B130E3">
        <w:rPr>
          <w:rFonts w:ascii="Times New Roman" w:hAnsi="Times New Roman" w:cs="Times New Roman"/>
          <w:sz w:val="28"/>
          <w:szCs w:val="28"/>
        </w:rPr>
        <w:t xml:space="preserve"> в Распоряжение Президента Приднестровской Молдавской Республики от 25 августа 2014 года № 398рп «О проекте закона Приднестровской Молдавской Республики «О внесении изменений </w:t>
      </w:r>
      <w:r w:rsidR="00AD6E3A">
        <w:rPr>
          <w:rFonts w:ascii="Times New Roman" w:hAnsi="Times New Roman" w:cs="Times New Roman"/>
          <w:sz w:val="28"/>
          <w:szCs w:val="28"/>
        </w:rPr>
        <w:br/>
      </w:r>
      <w:r w:rsidRPr="00B130E3">
        <w:rPr>
          <w:rFonts w:ascii="Times New Roman" w:hAnsi="Times New Roman" w:cs="Times New Roman"/>
          <w:sz w:val="28"/>
          <w:szCs w:val="28"/>
        </w:rPr>
        <w:t xml:space="preserve">и дополнений в Гражданский кодекс Приднестровской Молдавской Республики» (САЗ 14-35) </w:t>
      </w:r>
      <w:r w:rsidR="00A47971">
        <w:rPr>
          <w:rFonts w:ascii="Times New Roman" w:hAnsi="Times New Roman" w:cs="Times New Roman"/>
          <w:sz w:val="28"/>
          <w:szCs w:val="28"/>
        </w:rPr>
        <w:t xml:space="preserve">с изменением, внесенным </w:t>
      </w:r>
      <w:r w:rsidR="00A47971" w:rsidRPr="00B130E3">
        <w:rPr>
          <w:rFonts w:ascii="Times New Roman" w:hAnsi="Times New Roman" w:cs="Times New Roman"/>
          <w:sz w:val="28"/>
          <w:szCs w:val="28"/>
        </w:rPr>
        <w:t>Распоряжение</w:t>
      </w:r>
      <w:r w:rsidR="00A47971">
        <w:rPr>
          <w:rFonts w:ascii="Times New Roman" w:hAnsi="Times New Roman" w:cs="Times New Roman"/>
          <w:sz w:val="28"/>
          <w:szCs w:val="28"/>
        </w:rPr>
        <w:t>м</w:t>
      </w:r>
      <w:r w:rsidR="00A47971" w:rsidRPr="00B130E3">
        <w:rPr>
          <w:rFonts w:ascii="Times New Roman" w:hAnsi="Times New Roman" w:cs="Times New Roman"/>
          <w:sz w:val="28"/>
          <w:szCs w:val="28"/>
        </w:rPr>
        <w:t xml:space="preserve"> Президента Приднестровской Молдавской Республики от </w:t>
      </w:r>
      <w:r w:rsidR="00A47971">
        <w:rPr>
          <w:rFonts w:ascii="Times New Roman" w:hAnsi="Times New Roman" w:cs="Times New Roman"/>
          <w:color w:val="000000"/>
          <w:sz w:val="28"/>
          <w:szCs w:val="28"/>
        </w:rPr>
        <w:t xml:space="preserve">10 ноября 2022 года № 345рп </w:t>
      </w:r>
      <w:r w:rsidR="00A4797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(САЗ 22-44), </w:t>
      </w:r>
      <w:r w:rsidRPr="00B130E3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14:paraId="00640756" w14:textId="77777777" w:rsidR="00E614C9" w:rsidRPr="00B130E3" w:rsidRDefault="00E614C9" w:rsidP="00AD6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7A126F" w14:textId="63E9178C" w:rsidR="00A47971" w:rsidRDefault="00A47971" w:rsidP="00AD6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0E3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30E3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B130E3">
        <w:rPr>
          <w:rFonts w:ascii="Times New Roman" w:hAnsi="Times New Roman" w:cs="Times New Roman"/>
          <w:sz w:val="28"/>
          <w:szCs w:val="28"/>
        </w:rPr>
        <w:t>начальника правового управления Приднестровского республиканского банка Е.В. Оржеховского»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Pr="00B130E3">
        <w:rPr>
          <w:rFonts w:ascii="Times New Roman" w:hAnsi="Times New Roman" w:cs="Times New Roman"/>
          <w:sz w:val="28"/>
          <w:szCs w:val="28"/>
        </w:rPr>
        <w:t>начальника правового управления Приднестровского республиканского банка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E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1728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B130E3">
        <w:rPr>
          <w:rFonts w:ascii="Times New Roman" w:hAnsi="Times New Roman" w:cs="Times New Roman"/>
          <w:sz w:val="28"/>
          <w:szCs w:val="28"/>
        </w:rPr>
        <w:t>.</w:t>
      </w:r>
    </w:p>
    <w:p w14:paraId="1E21FBE7" w14:textId="77777777" w:rsidR="00A47971" w:rsidRDefault="00A47971" w:rsidP="006D6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C98B04" w14:textId="77777777" w:rsidR="00E614C9" w:rsidRDefault="00E614C9" w:rsidP="006D6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4B19C9" w14:textId="77777777" w:rsidR="00AD6E3A" w:rsidRDefault="00AD6E3A" w:rsidP="006D6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291341" w14:textId="77777777" w:rsidR="00AD6E3A" w:rsidRDefault="00AD6E3A" w:rsidP="006D6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AC8BD9" w14:textId="77777777" w:rsidR="00AD6E3A" w:rsidRPr="00AD6E3A" w:rsidRDefault="00AD6E3A" w:rsidP="00AD6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7C7DDFC4" w14:textId="77777777" w:rsidR="00AD6E3A" w:rsidRPr="00AD6E3A" w:rsidRDefault="00AD6E3A" w:rsidP="00AD6E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E5D8A" w14:textId="77777777" w:rsidR="00AD6E3A" w:rsidRPr="00AD6E3A" w:rsidRDefault="00AD6E3A" w:rsidP="00AD6E3A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E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0572A02" w14:textId="77777777" w:rsidR="00AD6E3A" w:rsidRPr="0062094A" w:rsidRDefault="00AD6E3A" w:rsidP="00AD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37561" w14:textId="77777777" w:rsidR="00AD6E3A" w:rsidRPr="0062094A" w:rsidRDefault="00AD6E3A" w:rsidP="00AD6E3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4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14:paraId="28EADE3C" w14:textId="67D7B250" w:rsidR="00AD6E3A" w:rsidRPr="0062094A" w:rsidRDefault="0062094A" w:rsidP="00AD6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14</w:t>
      </w:r>
      <w:r w:rsidR="00AD6E3A" w:rsidRPr="0062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2023 г.</w:t>
      </w:r>
    </w:p>
    <w:p w14:paraId="555C6F06" w14:textId="23E08113" w:rsidR="00AD6E3A" w:rsidRPr="0062094A" w:rsidRDefault="0062094A" w:rsidP="00AD6E3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180</w:t>
      </w:r>
      <w:r w:rsidR="00AD6E3A" w:rsidRPr="0062094A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14:paraId="330118C3" w14:textId="77777777" w:rsidR="003408D1" w:rsidRPr="0062094A" w:rsidRDefault="003408D1" w:rsidP="00AD6E3A">
      <w:pPr>
        <w:spacing w:after="0" w:line="240" w:lineRule="auto"/>
        <w:jc w:val="both"/>
      </w:pPr>
    </w:p>
    <w:sectPr w:rsidR="003408D1" w:rsidRPr="0062094A" w:rsidSect="00B130E3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FC"/>
    <w:rsid w:val="00160D33"/>
    <w:rsid w:val="00172878"/>
    <w:rsid w:val="003408D1"/>
    <w:rsid w:val="00507DC7"/>
    <w:rsid w:val="0062094A"/>
    <w:rsid w:val="00653C98"/>
    <w:rsid w:val="006D60C9"/>
    <w:rsid w:val="00A47971"/>
    <w:rsid w:val="00AD6E3A"/>
    <w:rsid w:val="00C743EF"/>
    <w:rsid w:val="00C840FC"/>
    <w:rsid w:val="00E614C9"/>
    <w:rsid w:val="00F8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38FB3"/>
  <w15:chartTrackingRefBased/>
  <w15:docId w15:val="{4966B3B4-BD9A-4449-B45C-EE3A9FB3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60C9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53C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53C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53C9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53C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53C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Кудрова А.А.</cp:lastModifiedBy>
  <cp:revision>8</cp:revision>
  <cp:lastPrinted>2023-07-05T11:33:00Z</cp:lastPrinted>
  <dcterms:created xsi:type="dcterms:W3CDTF">2023-07-05T11:23:00Z</dcterms:created>
  <dcterms:modified xsi:type="dcterms:W3CDTF">2023-07-14T08:25:00Z</dcterms:modified>
</cp:coreProperties>
</file>