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78" w:rsidRPr="00DF6D8C" w:rsidRDefault="00175178" w:rsidP="00175178">
      <w:pPr>
        <w:jc w:val="center"/>
        <w:rPr>
          <w:sz w:val="28"/>
          <w:szCs w:val="28"/>
        </w:rPr>
      </w:pPr>
    </w:p>
    <w:p w:rsidR="00175178" w:rsidRPr="00DF6D8C" w:rsidRDefault="00175178" w:rsidP="00175178">
      <w:pPr>
        <w:jc w:val="center"/>
        <w:rPr>
          <w:sz w:val="28"/>
          <w:szCs w:val="28"/>
        </w:rPr>
      </w:pPr>
    </w:p>
    <w:p w:rsidR="00175178" w:rsidRPr="00DF6D8C" w:rsidRDefault="00175178" w:rsidP="00175178">
      <w:pPr>
        <w:jc w:val="center"/>
        <w:rPr>
          <w:sz w:val="28"/>
          <w:szCs w:val="28"/>
        </w:rPr>
      </w:pPr>
    </w:p>
    <w:p w:rsidR="00175178" w:rsidRPr="00DF6D8C" w:rsidRDefault="00175178" w:rsidP="00175178">
      <w:pPr>
        <w:jc w:val="center"/>
        <w:rPr>
          <w:sz w:val="28"/>
          <w:szCs w:val="28"/>
        </w:rPr>
      </w:pPr>
    </w:p>
    <w:p w:rsidR="00175178" w:rsidRPr="00DF6D8C" w:rsidRDefault="00175178" w:rsidP="00175178">
      <w:pPr>
        <w:jc w:val="center"/>
        <w:rPr>
          <w:sz w:val="28"/>
          <w:szCs w:val="28"/>
        </w:rPr>
      </w:pPr>
    </w:p>
    <w:p w:rsidR="00175178" w:rsidRPr="00DF6D8C" w:rsidRDefault="00175178" w:rsidP="00175178">
      <w:pPr>
        <w:jc w:val="center"/>
        <w:rPr>
          <w:b/>
          <w:sz w:val="28"/>
          <w:szCs w:val="28"/>
        </w:rPr>
      </w:pPr>
      <w:r w:rsidRPr="00DF6D8C">
        <w:rPr>
          <w:b/>
          <w:sz w:val="28"/>
          <w:szCs w:val="28"/>
        </w:rPr>
        <w:t>Закон</w:t>
      </w:r>
    </w:p>
    <w:p w:rsidR="00175178" w:rsidRPr="00DF6D8C" w:rsidRDefault="00175178" w:rsidP="00175178">
      <w:pPr>
        <w:jc w:val="center"/>
        <w:rPr>
          <w:b/>
          <w:sz w:val="28"/>
          <w:szCs w:val="28"/>
        </w:rPr>
      </w:pPr>
      <w:r w:rsidRPr="00DF6D8C">
        <w:rPr>
          <w:b/>
          <w:sz w:val="28"/>
          <w:szCs w:val="28"/>
        </w:rPr>
        <w:t>Приднестровской Молдавской Республики</w:t>
      </w:r>
    </w:p>
    <w:p w:rsidR="00175178" w:rsidRPr="00DF6D8C" w:rsidRDefault="00175178" w:rsidP="00175178">
      <w:pPr>
        <w:jc w:val="center"/>
        <w:rPr>
          <w:b/>
          <w:sz w:val="28"/>
          <w:szCs w:val="28"/>
        </w:rPr>
      </w:pPr>
    </w:p>
    <w:p w:rsidR="00175178" w:rsidRPr="00DF6D8C" w:rsidRDefault="00DB2517" w:rsidP="00175178">
      <w:pPr>
        <w:jc w:val="center"/>
        <w:rPr>
          <w:b/>
          <w:sz w:val="28"/>
          <w:szCs w:val="28"/>
        </w:rPr>
      </w:pPr>
      <w:r w:rsidRPr="00DF6D8C">
        <w:rPr>
          <w:b/>
          <w:sz w:val="28"/>
          <w:szCs w:val="28"/>
        </w:rPr>
        <w:t xml:space="preserve">«О внесении изменений </w:t>
      </w:r>
    </w:p>
    <w:p w:rsidR="00175178" w:rsidRPr="00DF6D8C" w:rsidRDefault="00DB2517" w:rsidP="00175178">
      <w:pPr>
        <w:jc w:val="center"/>
        <w:rPr>
          <w:b/>
          <w:sz w:val="28"/>
          <w:szCs w:val="28"/>
        </w:rPr>
      </w:pPr>
      <w:r w:rsidRPr="00DF6D8C">
        <w:rPr>
          <w:b/>
          <w:sz w:val="28"/>
          <w:szCs w:val="28"/>
        </w:rPr>
        <w:t xml:space="preserve">в Закон Приднестровской Молдавской Республики </w:t>
      </w:r>
    </w:p>
    <w:p w:rsidR="0045054A" w:rsidRPr="00DF6D8C" w:rsidRDefault="00DB2517" w:rsidP="00175178">
      <w:pPr>
        <w:jc w:val="center"/>
        <w:rPr>
          <w:b/>
          <w:sz w:val="28"/>
          <w:szCs w:val="28"/>
        </w:rPr>
      </w:pPr>
      <w:r w:rsidRPr="00DF6D8C">
        <w:rPr>
          <w:b/>
          <w:sz w:val="28"/>
          <w:szCs w:val="28"/>
        </w:rPr>
        <w:t>«О</w:t>
      </w:r>
      <w:r w:rsidR="0045054A" w:rsidRPr="00DF6D8C">
        <w:rPr>
          <w:b/>
          <w:sz w:val="28"/>
          <w:szCs w:val="28"/>
        </w:rPr>
        <w:t xml:space="preserve"> </w:t>
      </w:r>
      <w:r w:rsidRPr="00DF6D8C">
        <w:rPr>
          <w:b/>
          <w:sz w:val="28"/>
          <w:szCs w:val="28"/>
        </w:rPr>
        <w:t xml:space="preserve">статусе народных депутатов </w:t>
      </w:r>
    </w:p>
    <w:p w:rsidR="0045054A" w:rsidRPr="00DF6D8C" w:rsidRDefault="00DB2517" w:rsidP="00175178">
      <w:pPr>
        <w:jc w:val="center"/>
        <w:rPr>
          <w:b/>
          <w:sz w:val="28"/>
          <w:szCs w:val="28"/>
        </w:rPr>
      </w:pPr>
      <w:r w:rsidRPr="00DF6D8C">
        <w:rPr>
          <w:b/>
          <w:sz w:val="28"/>
          <w:szCs w:val="28"/>
        </w:rPr>
        <w:t>местных Советов</w:t>
      </w:r>
      <w:r w:rsidR="0045054A" w:rsidRPr="00DF6D8C">
        <w:rPr>
          <w:b/>
          <w:sz w:val="28"/>
          <w:szCs w:val="28"/>
        </w:rPr>
        <w:t xml:space="preserve"> </w:t>
      </w:r>
      <w:r w:rsidRPr="00DF6D8C">
        <w:rPr>
          <w:b/>
          <w:sz w:val="28"/>
          <w:szCs w:val="28"/>
        </w:rPr>
        <w:t xml:space="preserve">народных депутатов </w:t>
      </w:r>
    </w:p>
    <w:p w:rsidR="00DB2517" w:rsidRPr="00DF6D8C" w:rsidRDefault="00DB2517" w:rsidP="00175178">
      <w:pPr>
        <w:jc w:val="center"/>
        <w:rPr>
          <w:b/>
          <w:sz w:val="28"/>
          <w:szCs w:val="28"/>
        </w:rPr>
      </w:pPr>
      <w:r w:rsidRPr="00DF6D8C">
        <w:rPr>
          <w:b/>
          <w:sz w:val="28"/>
          <w:szCs w:val="28"/>
        </w:rPr>
        <w:t>Приднестровской Молдавской Республики»</w:t>
      </w:r>
    </w:p>
    <w:p w:rsidR="00175178" w:rsidRPr="00071F1D" w:rsidRDefault="00175178" w:rsidP="00175178">
      <w:pPr>
        <w:jc w:val="both"/>
        <w:rPr>
          <w:sz w:val="28"/>
          <w:szCs w:val="28"/>
        </w:rPr>
      </w:pPr>
    </w:p>
    <w:p w:rsidR="00175178" w:rsidRPr="00DF6D8C" w:rsidRDefault="00175178" w:rsidP="00175178">
      <w:pPr>
        <w:jc w:val="both"/>
        <w:rPr>
          <w:sz w:val="28"/>
          <w:szCs w:val="28"/>
        </w:rPr>
      </w:pPr>
      <w:r w:rsidRPr="00DF6D8C">
        <w:rPr>
          <w:sz w:val="28"/>
          <w:szCs w:val="28"/>
        </w:rPr>
        <w:t>Принят Верховным Советом</w:t>
      </w:r>
    </w:p>
    <w:p w:rsidR="00175178" w:rsidRPr="00DF6D8C" w:rsidRDefault="00175178" w:rsidP="00175178">
      <w:pPr>
        <w:jc w:val="both"/>
        <w:rPr>
          <w:sz w:val="28"/>
          <w:szCs w:val="28"/>
        </w:rPr>
      </w:pPr>
      <w:r w:rsidRPr="00DF6D8C">
        <w:rPr>
          <w:sz w:val="28"/>
          <w:szCs w:val="28"/>
        </w:rPr>
        <w:t>Приднестровской Молдавской Республики                               11 мая 2023 года</w:t>
      </w:r>
    </w:p>
    <w:p w:rsidR="00175178" w:rsidRPr="00DF6D8C" w:rsidRDefault="00175178" w:rsidP="00175178">
      <w:pPr>
        <w:ind w:firstLine="709"/>
        <w:jc w:val="both"/>
        <w:rPr>
          <w:b/>
          <w:sz w:val="28"/>
          <w:szCs w:val="28"/>
        </w:rPr>
      </w:pPr>
    </w:p>
    <w:p w:rsidR="00DB2517" w:rsidRPr="00DF6D8C" w:rsidRDefault="00DB2517" w:rsidP="00DB2517">
      <w:pPr>
        <w:ind w:firstLine="709"/>
        <w:jc w:val="both"/>
        <w:rPr>
          <w:spacing w:val="-8"/>
          <w:sz w:val="28"/>
          <w:szCs w:val="28"/>
        </w:rPr>
      </w:pPr>
      <w:r w:rsidRPr="00DF6D8C">
        <w:rPr>
          <w:b/>
          <w:spacing w:val="-8"/>
          <w:sz w:val="28"/>
          <w:szCs w:val="28"/>
        </w:rPr>
        <w:t>Статья 1.</w:t>
      </w:r>
      <w:r w:rsidRPr="00DF6D8C">
        <w:rPr>
          <w:spacing w:val="-8"/>
          <w:sz w:val="28"/>
          <w:szCs w:val="28"/>
        </w:rPr>
        <w:t xml:space="preserve"> </w:t>
      </w:r>
      <w:r w:rsidR="00125E46" w:rsidRPr="00DF6D8C">
        <w:rPr>
          <w:sz w:val="28"/>
          <w:szCs w:val="28"/>
        </w:rPr>
        <w:t xml:space="preserve">Внести в Закон Приднестровской Молдавской Республики </w:t>
      </w:r>
      <w:r w:rsidR="00125E46" w:rsidRPr="00DF6D8C">
        <w:rPr>
          <w:sz w:val="28"/>
          <w:szCs w:val="28"/>
        </w:rPr>
        <w:br/>
        <w:t>от 5 декабря 1996 года № 23-КЗ «О статусе народных депутатов местных Советов народных депутатов Приднестровской Молдавской Республики» (СЗМР 96-4) с изменениями и дополнениями, внесенными законами Приднестровской Молдавской Республики от 24 июня 1999 года № 167-КЗИ (СЗМР 99-2); от 23 июля 1999 года № 190-ЗИ (СЗМР 99-3); от 15 ноября</w:t>
      </w:r>
      <w:r w:rsidR="00125E46" w:rsidRPr="00DF6D8C">
        <w:rPr>
          <w:sz w:val="28"/>
          <w:szCs w:val="28"/>
        </w:rPr>
        <w:br/>
        <w:t>2000 года № 359-КЗИ (СЗМР 00-4); от 5 ноября 2001 года № 60-КЗИД-</w:t>
      </w:r>
      <w:r w:rsidR="00125E46" w:rsidRPr="00DF6D8C">
        <w:rPr>
          <w:sz w:val="28"/>
          <w:szCs w:val="28"/>
          <w:lang w:val="en-US"/>
        </w:rPr>
        <w:t>III</w:t>
      </w:r>
      <w:r w:rsidR="00125E46" w:rsidRPr="00DF6D8C">
        <w:rPr>
          <w:sz w:val="28"/>
          <w:szCs w:val="28"/>
        </w:rPr>
        <w:t xml:space="preserve"> </w:t>
      </w:r>
      <w:r w:rsidR="00125E46" w:rsidRPr="00DF6D8C">
        <w:rPr>
          <w:sz w:val="28"/>
          <w:szCs w:val="28"/>
        </w:rPr>
        <w:br/>
        <w:t>(САЗ 01-46); от 20 ноября 2006 года № 120-ЗИ-</w:t>
      </w:r>
      <w:r w:rsidR="00125E46" w:rsidRPr="00DF6D8C">
        <w:rPr>
          <w:sz w:val="28"/>
          <w:szCs w:val="28"/>
          <w:lang w:val="en-US"/>
        </w:rPr>
        <w:t>IV</w:t>
      </w:r>
      <w:r w:rsidR="00125E46" w:rsidRPr="00DF6D8C">
        <w:rPr>
          <w:sz w:val="28"/>
          <w:szCs w:val="28"/>
        </w:rPr>
        <w:t xml:space="preserve"> (САЗ 06-48); от 20 марта 2008 года № 421-ЗД-</w:t>
      </w:r>
      <w:r w:rsidR="00125E46" w:rsidRPr="00DF6D8C">
        <w:rPr>
          <w:sz w:val="28"/>
          <w:szCs w:val="28"/>
          <w:lang w:val="en-US"/>
        </w:rPr>
        <w:t>IV</w:t>
      </w:r>
      <w:r w:rsidR="00125E46" w:rsidRPr="00DF6D8C">
        <w:rPr>
          <w:sz w:val="28"/>
          <w:szCs w:val="28"/>
        </w:rPr>
        <w:t xml:space="preserve"> (САЗ 08-11); от 3 октября 2008 года № 564-ЗИ-</w:t>
      </w:r>
      <w:r w:rsidR="00125E46" w:rsidRPr="00DF6D8C">
        <w:rPr>
          <w:sz w:val="28"/>
          <w:szCs w:val="28"/>
          <w:lang w:val="en-US"/>
        </w:rPr>
        <w:t>IV</w:t>
      </w:r>
      <w:r w:rsidR="00125E46" w:rsidRPr="00DF6D8C">
        <w:rPr>
          <w:sz w:val="28"/>
          <w:szCs w:val="28"/>
        </w:rPr>
        <w:t xml:space="preserve"> </w:t>
      </w:r>
      <w:r w:rsidR="00125E46" w:rsidRPr="00DF6D8C">
        <w:rPr>
          <w:sz w:val="28"/>
          <w:szCs w:val="28"/>
        </w:rPr>
        <w:br/>
        <w:t>(САЗ 08-39); от 15 ноября 2010 года № 212-ЗИ-</w:t>
      </w:r>
      <w:r w:rsidR="00125E46" w:rsidRPr="00DF6D8C">
        <w:rPr>
          <w:sz w:val="28"/>
          <w:szCs w:val="28"/>
          <w:lang w:val="en-US"/>
        </w:rPr>
        <w:t>IV</w:t>
      </w:r>
      <w:r w:rsidR="00125E46" w:rsidRPr="00DF6D8C">
        <w:rPr>
          <w:sz w:val="28"/>
          <w:szCs w:val="28"/>
        </w:rPr>
        <w:t xml:space="preserve"> (САЗ 10-46); от 21 апреля 2011 года № 35-ЗИД-</w:t>
      </w:r>
      <w:r w:rsidR="00125E46" w:rsidRPr="00DF6D8C">
        <w:rPr>
          <w:sz w:val="28"/>
          <w:szCs w:val="28"/>
          <w:lang w:val="en-US"/>
        </w:rPr>
        <w:t>V</w:t>
      </w:r>
      <w:r w:rsidR="00125E46" w:rsidRPr="00DF6D8C">
        <w:rPr>
          <w:sz w:val="28"/>
          <w:szCs w:val="28"/>
        </w:rPr>
        <w:t xml:space="preserve"> (САЗ 11-16); от </w:t>
      </w:r>
      <w:r w:rsidR="00125E46" w:rsidRPr="00DF6D8C">
        <w:rPr>
          <w:rFonts w:cs="Courier New"/>
          <w:sz w:val="28"/>
          <w:szCs w:val="28"/>
        </w:rPr>
        <w:t>25 марта 2013 года № 81-ЗИД-</w:t>
      </w:r>
      <w:r w:rsidR="00125E46" w:rsidRPr="00DF6D8C">
        <w:rPr>
          <w:rFonts w:cs="Courier New"/>
          <w:sz w:val="28"/>
          <w:szCs w:val="28"/>
          <w:lang w:val="en-US"/>
        </w:rPr>
        <w:t>V</w:t>
      </w:r>
      <w:r w:rsidR="00125E46" w:rsidRPr="00DF6D8C">
        <w:rPr>
          <w:rFonts w:cs="Courier New"/>
          <w:sz w:val="28"/>
          <w:szCs w:val="28"/>
        </w:rPr>
        <w:t xml:space="preserve"> </w:t>
      </w:r>
      <w:r w:rsidR="00125E46" w:rsidRPr="00DF6D8C">
        <w:rPr>
          <w:rFonts w:cs="Courier New"/>
          <w:sz w:val="28"/>
          <w:szCs w:val="28"/>
        </w:rPr>
        <w:br/>
        <w:t xml:space="preserve">(САЗ 13-12); от 4 декабря 2014 года № 194-ЗИ-V (САЗ 14-49); от 18 мая </w:t>
      </w:r>
      <w:r w:rsidR="00125E46" w:rsidRPr="00DF6D8C">
        <w:rPr>
          <w:rFonts w:cs="Courier New"/>
          <w:sz w:val="28"/>
          <w:szCs w:val="28"/>
        </w:rPr>
        <w:br/>
        <w:t xml:space="preserve">2015 года № 89-ЗИ-V (САЗ 15-21); от 6 апреля 2016 года № 102-ЗИ-VI </w:t>
      </w:r>
      <w:r w:rsidR="00125E46" w:rsidRPr="00DF6D8C">
        <w:rPr>
          <w:rFonts w:cs="Courier New"/>
          <w:sz w:val="28"/>
          <w:szCs w:val="28"/>
        </w:rPr>
        <w:br/>
        <w:t>(САЗ 16-14); от 3 июля 2017 года № 202-ЗИ-</w:t>
      </w:r>
      <w:r w:rsidR="00125E46" w:rsidRPr="00DF6D8C">
        <w:rPr>
          <w:rFonts w:cs="Courier New"/>
          <w:sz w:val="28"/>
          <w:szCs w:val="28"/>
          <w:lang w:val="en-US"/>
        </w:rPr>
        <w:t>VI</w:t>
      </w:r>
      <w:r w:rsidR="00125E46" w:rsidRPr="00DF6D8C">
        <w:rPr>
          <w:rFonts w:cs="Courier New"/>
          <w:sz w:val="28"/>
          <w:szCs w:val="28"/>
        </w:rPr>
        <w:t xml:space="preserve"> (САЗ 17-28)</w:t>
      </w:r>
      <w:r w:rsidR="00125E46" w:rsidRPr="00DF6D8C">
        <w:rPr>
          <w:sz w:val="28"/>
          <w:szCs w:val="28"/>
        </w:rPr>
        <w:t xml:space="preserve">; от 1 ноября </w:t>
      </w:r>
      <w:r w:rsidR="00125E46" w:rsidRPr="00DF6D8C">
        <w:rPr>
          <w:sz w:val="28"/>
          <w:szCs w:val="28"/>
        </w:rPr>
        <w:br/>
        <w:t>2017 года № 292-ЗД-VI (САЗ 17-45,1); от 11 декабря 2019 года № 226-ЗД-</w:t>
      </w:r>
      <w:r w:rsidR="00125E46" w:rsidRPr="00DF6D8C">
        <w:rPr>
          <w:sz w:val="28"/>
          <w:szCs w:val="28"/>
          <w:lang w:val="en-US"/>
        </w:rPr>
        <w:t>VI</w:t>
      </w:r>
      <w:r w:rsidR="00125E46" w:rsidRPr="00DF6D8C">
        <w:rPr>
          <w:sz w:val="28"/>
          <w:szCs w:val="28"/>
        </w:rPr>
        <w:t xml:space="preserve"> (САЗ 19-48); от 8 июня 2021 года № 114-ЗИ-</w:t>
      </w:r>
      <w:r w:rsidR="00125E46" w:rsidRPr="00DF6D8C">
        <w:rPr>
          <w:sz w:val="28"/>
          <w:szCs w:val="28"/>
          <w:lang w:val="en-US"/>
        </w:rPr>
        <w:t>VII</w:t>
      </w:r>
      <w:r w:rsidR="00125E46" w:rsidRPr="00DF6D8C">
        <w:rPr>
          <w:sz w:val="28"/>
          <w:szCs w:val="28"/>
        </w:rPr>
        <w:t xml:space="preserve"> (САЗ 21-23); от </w:t>
      </w:r>
      <w:r w:rsidR="00125E46" w:rsidRPr="00DF6D8C">
        <w:rPr>
          <w:rFonts w:cs="Courier New"/>
          <w:sz w:val="28"/>
          <w:szCs w:val="28"/>
        </w:rPr>
        <w:t xml:space="preserve">18 июня </w:t>
      </w:r>
      <w:r w:rsidR="00125E46" w:rsidRPr="00DF6D8C">
        <w:rPr>
          <w:rFonts w:cs="Courier New"/>
          <w:sz w:val="28"/>
          <w:szCs w:val="28"/>
        </w:rPr>
        <w:br/>
        <w:t>2021 года № 131-ЗИД-</w:t>
      </w:r>
      <w:r w:rsidR="00125E46" w:rsidRPr="00DF6D8C">
        <w:rPr>
          <w:rFonts w:cs="Courier New"/>
          <w:sz w:val="28"/>
          <w:szCs w:val="28"/>
          <w:lang w:val="en-US"/>
        </w:rPr>
        <w:t>VII</w:t>
      </w:r>
      <w:r w:rsidR="00125E46" w:rsidRPr="00DF6D8C">
        <w:rPr>
          <w:rFonts w:cs="Courier New"/>
          <w:sz w:val="28"/>
          <w:szCs w:val="28"/>
        </w:rPr>
        <w:t xml:space="preserve"> (САЗ 21-24); от 30 июня 2021 года № 141-ЗИ-</w:t>
      </w:r>
      <w:r w:rsidR="00125E46" w:rsidRPr="00DF6D8C">
        <w:rPr>
          <w:rFonts w:cs="Courier New"/>
          <w:sz w:val="28"/>
          <w:szCs w:val="28"/>
          <w:lang w:val="en-US"/>
        </w:rPr>
        <w:t>VII</w:t>
      </w:r>
      <w:r w:rsidR="00125E46" w:rsidRPr="00DF6D8C">
        <w:rPr>
          <w:rFonts w:cs="Courier New"/>
          <w:sz w:val="28"/>
          <w:szCs w:val="28"/>
        </w:rPr>
        <w:t xml:space="preserve"> (САЗ 21-26)</w:t>
      </w:r>
      <w:r w:rsidR="00125E46" w:rsidRPr="00DF6D8C">
        <w:rPr>
          <w:spacing w:val="-8"/>
          <w:sz w:val="28"/>
          <w:szCs w:val="28"/>
        </w:rPr>
        <w:t>; от 24 июня 2022 года № 149-ЗИД-VII (САЗ 22-24)</w:t>
      </w:r>
      <w:r w:rsidRPr="00DF6D8C">
        <w:rPr>
          <w:spacing w:val="-8"/>
          <w:sz w:val="28"/>
          <w:szCs w:val="28"/>
        </w:rPr>
        <w:t xml:space="preserve">; от 17 октября </w:t>
      </w:r>
      <w:r w:rsidR="00125E46" w:rsidRPr="00DF6D8C">
        <w:rPr>
          <w:spacing w:val="-8"/>
          <w:sz w:val="28"/>
          <w:szCs w:val="28"/>
        </w:rPr>
        <w:br/>
      </w:r>
      <w:r w:rsidRPr="00DF6D8C">
        <w:rPr>
          <w:spacing w:val="-8"/>
          <w:sz w:val="28"/>
          <w:szCs w:val="28"/>
        </w:rPr>
        <w:t>2022 года</w:t>
      </w:r>
      <w:r w:rsidR="00125E46" w:rsidRPr="00DF6D8C">
        <w:rPr>
          <w:spacing w:val="-8"/>
          <w:sz w:val="28"/>
          <w:szCs w:val="28"/>
        </w:rPr>
        <w:t xml:space="preserve"> № </w:t>
      </w:r>
      <w:r w:rsidRPr="00DF6D8C">
        <w:rPr>
          <w:spacing w:val="-8"/>
          <w:sz w:val="28"/>
          <w:szCs w:val="28"/>
        </w:rPr>
        <w:t>273-ЗИ-VII (САЗ 22-41), следующие изменения.</w:t>
      </w:r>
    </w:p>
    <w:p w:rsidR="00DB2517" w:rsidRPr="00DF6D8C" w:rsidRDefault="00DB2517" w:rsidP="00DB2517">
      <w:pPr>
        <w:ind w:firstLine="709"/>
        <w:jc w:val="both"/>
        <w:rPr>
          <w:spacing w:val="-8"/>
          <w:sz w:val="28"/>
          <w:szCs w:val="28"/>
        </w:rPr>
      </w:pPr>
    </w:p>
    <w:p w:rsidR="00DB2517" w:rsidRPr="00DF6D8C" w:rsidRDefault="001E65C8" w:rsidP="00DB2517">
      <w:pPr>
        <w:ind w:firstLine="709"/>
        <w:jc w:val="both"/>
        <w:rPr>
          <w:spacing w:val="-8"/>
          <w:sz w:val="28"/>
          <w:szCs w:val="28"/>
        </w:rPr>
      </w:pPr>
      <w:r w:rsidRPr="00DF6D8C">
        <w:rPr>
          <w:spacing w:val="-8"/>
          <w:sz w:val="28"/>
          <w:szCs w:val="28"/>
        </w:rPr>
        <w:t xml:space="preserve">1. </w:t>
      </w:r>
      <w:r w:rsidR="00DB2517" w:rsidRPr="00DF6D8C">
        <w:rPr>
          <w:spacing w:val="-8"/>
          <w:sz w:val="28"/>
          <w:szCs w:val="28"/>
        </w:rPr>
        <w:t xml:space="preserve">Часть третью статьи 12 изложить в следующей редакции: </w:t>
      </w:r>
    </w:p>
    <w:p w:rsidR="00DB2517" w:rsidRPr="00071F1D" w:rsidRDefault="00DB2517" w:rsidP="00DB2517">
      <w:pPr>
        <w:ind w:firstLine="709"/>
        <w:jc w:val="both"/>
        <w:rPr>
          <w:spacing w:val="-8"/>
          <w:sz w:val="28"/>
          <w:szCs w:val="28"/>
        </w:rPr>
      </w:pPr>
      <w:r w:rsidRPr="00DF6D8C">
        <w:rPr>
          <w:spacing w:val="-8"/>
          <w:sz w:val="28"/>
          <w:szCs w:val="28"/>
        </w:rPr>
        <w:t>«</w:t>
      </w:r>
      <w:r w:rsidR="00E6272B" w:rsidRPr="00DF6D8C">
        <w:rPr>
          <w:spacing w:val="-8"/>
          <w:sz w:val="28"/>
          <w:szCs w:val="28"/>
        </w:rPr>
        <w:t>Государственный орган или должностное лицо, к которому обращен запрос, обязаны дать устный ответ на запрос на данной сессии Совета или ответ на запрос в письменной форме не позднее 15 (пятнадцати) рабочих дней со дня его получения или в иной установленный Советом срок. Письменный ответ на запрос оглашается на сессии Совета. По результатам обсуждения принимается решение</w:t>
      </w:r>
      <w:r w:rsidRPr="00DF6D8C">
        <w:rPr>
          <w:spacing w:val="-8"/>
          <w:sz w:val="28"/>
          <w:szCs w:val="28"/>
        </w:rPr>
        <w:t>».</w:t>
      </w:r>
    </w:p>
    <w:p w:rsidR="00DB2517" w:rsidRPr="00071F1D" w:rsidRDefault="00DB2517" w:rsidP="00DB2517">
      <w:pPr>
        <w:ind w:firstLine="709"/>
        <w:jc w:val="both"/>
        <w:rPr>
          <w:spacing w:val="-8"/>
          <w:sz w:val="28"/>
          <w:szCs w:val="28"/>
        </w:rPr>
      </w:pPr>
    </w:p>
    <w:p w:rsidR="007B4E5E" w:rsidRPr="00071F1D" w:rsidRDefault="007B4E5E" w:rsidP="00DB2517">
      <w:pPr>
        <w:ind w:firstLine="709"/>
        <w:jc w:val="both"/>
        <w:rPr>
          <w:spacing w:val="-8"/>
          <w:sz w:val="28"/>
          <w:szCs w:val="28"/>
        </w:rPr>
      </w:pPr>
    </w:p>
    <w:p w:rsidR="00DB2517" w:rsidRPr="00DF6D8C" w:rsidRDefault="00DB2517" w:rsidP="00DB2517">
      <w:pPr>
        <w:ind w:firstLine="709"/>
        <w:jc w:val="both"/>
        <w:rPr>
          <w:spacing w:val="-8"/>
          <w:sz w:val="28"/>
          <w:szCs w:val="28"/>
        </w:rPr>
      </w:pPr>
      <w:r w:rsidRPr="00DF6D8C">
        <w:rPr>
          <w:spacing w:val="-8"/>
          <w:sz w:val="28"/>
          <w:szCs w:val="28"/>
        </w:rPr>
        <w:lastRenderedPageBreak/>
        <w:t>2. Часть четвертую статьи 12 изложить в следующей редакции:</w:t>
      </w:r>
    </w:p>
    <w:p w:rsidR="00DB2517" w:rsidRPr="00DF6D8C" w:rsidRDefault="00DB2517" w:rsidP="00DB2517">
      <w:pPr>
        <w:ind w:firstLine="709"/>
        <w:jc w:val="both"/>
        <w:rPr>
          <w:spacing w:val="-8"/>
          <w:sz w:val="28"/>
          <w:szCs w:val="28"/>
        </w:rPr>
      </w:pPr>
      <w:r w:rsidRPr="00DF6D8C">
        <w:rPr>
          <w:spacing w:val="-8"/>
          <w:sz w:val="28"/>
          <w:szCs w:val="28"/>
        </w:rPr>
        <w:t>«</w:t>
      </w:r>
      <w:r w:rsidR="00E6272B" w:rsidRPr="00DF6D8C">
        <w:rPr>
          <w:spacing w:val="-8"/>
          <w:sz w:val="28"/>
          <w:szCs w:val="28"/>
        </w:rPr>
        <w:t>Запрос, ответ на него, решение Совета, принятое по результатам рассмотрения запроса, по решению Совета могут публиковаться в средствах массовой информации и предаваться гласности, за исключением запросов, составляющих государственную тайну</w:t>
      </w:r>
      <w:r w:rsidRPr="00DF6D8C">
        <w:rPr>
          <w:spacing w:val="-8"/>
          <w:sz w:val="28"/>
          <w:szCs w:val="28"/>
        </w:rPr>
        <w:t>».</w:t>
      </w:r>
    </w:p>
    <w:p w:rsidR="00DB2517" w:rsidRPr="00DF6D8C" w:rsidRDefault="00DB2517" w:rsidP="00DB2517">
      <w:pPr>
        <w:pStyle w:val="a3"/>
        <w:ind w:firstLine="720"/>
        <w:jc w:val="both"/>
        <w:rPr>
          <w:rFonts w:ascii="Times New Roman" w:hAnsi="Times New Roman" w:cs="Times New Roman"/>
          <w:sz w:val="28"/>
          <w:szCs w:val="28"/>
        </w:rPr>
      </w:pPr>
    </w:p>
    <w:p w:rsidR="00DB2517" w:rsidRPr="00DF6D8C" w:rsidRDefault="00DB2517" w:rsidP="00DB2517">
      <w:pPr>
        <w:tabs>
          <w:tab w:val="left" w:pos="709"/>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DF6D8C">
        <w:rPr>
          <w:b/>
          <w:bCs/>
          <w:sz w:val="28"/>
          <w:szCs w:val="28"/>
          <w:shd w:val="clear" w:color="auto" w:fill="FFFFFF"/>
        </w:rPr>
        <w:t>Статья 2.</w:t>
      </w:r>
      <w:r w:rsidRPr="00DF6D8C">
        <w:rPr>
          <w:sz w:val="28"/>
          <w:szCs w:val="28"/>
          <w:shd w:val="clear" w:color="auto" w:fill="FFFFFF"/>
        </w:rPr>
        <w:t xml:space="preserve"> Настоящий Закон вступает в силу со дня, следующего за днем официального опубликования.</w:t>
      </w:r>
    </w:p>
    <w:p w:rsidR="007B4E5E" w:rsidRPr="00DF6D8C" w:rsidRDefault="007B4E5E" w:rsidP="007B4E5E">
      <w:pPr>
        <w:ind w:firstLine="709"/>
        <w:rPr>
          <w:sz w:val="28"/>
          <w:szCs w:val="28"/>
        </w:rPr>
      </w:pPr>
    </w:p>
    <w:p w:rsidR="007B4E5E" w:rsidRPr="00DF6D8C" w:rsidRDefault="007B4E5E" w:rsidP="007B4E5E">
      <w:pPr>
        <w:rPr>
          <w:sz w:val="28"/>
          <w:szCs w:val="28"/>
        </w:rPr>
      </w:pPr>
    </w:p>
    <w:p w:rsidR="007B4E5E" w:rsidRPr="00DF6D8C" w:rsidRDefault="007B4E5E" w:rsidP="007B4E5E">
      <w:pPr>
        <w:rPr>
          <w:sz w:val="28"/>
          <w:szCs w:val="28"/>
        </w:rPr>
      </w:pPr>
    </w:p>
    <w:p w:rsidR="007B4E5E" w:rsidRPr="00DF6D8C" w:rsidRDefault="007B4E5E" w:rsidP="007B4E5E">
      <w:pPr>
        <w:rPr>
          <w:sz w:val="28"/>
          <w:szCs w:val="28"/>
        </w:rPr>
      </w:pPr>
      <w:r w:rsidRPr="00DF6D8C">
        <w:rPr>
          <w:sz w:val="28"/>
          <w:szCs w:val="28"/>
        </w:rPr>
        <w:t>Президент</w:t>
      </w:r>
    </w:p>
    <w:p w:rsidR="007B4E5E" w:rsidRPr="00DF6D8C" w:rsidRDefault="007B4E5E" w:rsidP="007B4E5E">
      <w:pPr>
        <w:rPr>
          <w:sz w:val="28"/>
          <w:szCs w:val="28"/>
        </w:rPr>
      </w:pPr>
      <w:r w:rsidRPr="00DF6D8C">
        <w:rPr>
          <w:sz w:val="28"/>
          <w:szCs w:val="28"/>
        </w:rPr>
        <w:t>Приднестровской</w:t>
      </w:r>
    </w:p>
    <w:p w:rsidR="007B4E5E" w:rsidRPr="00DF6D8C" w:rsidRDefault="007B4E5E" w:rsidP="007B4E5E">
      <w:pPr>
        <w:rPr>
          <w:sz w:val="28"/>
          <w:szCs w:val="28"/>
        </w:rPr>
      </w:pPr>
      <w:r w:rsidRPr="00DF6D8C">
        <w:rPr>
          <w:sz w:val="28"/>
          <w:szCs w:val="28"/>
        </w:rPr>
        <w:t>Молдавской Республики                                            В. Н. КРАСНОСЕЛЬСКИЙ</w:t>
      </w:r>
    </w:p>
    <w:p w:rsidR="007B4E5E" w:rsidRDefault="007B4E5E" w:rsidP="007B4E5E">
      <w:pPr>
        <w:rPr>
          <w:sz w:val="28"/>
          <w:szCs w:val="28"/>
        </w:rPr>
      </w:pPr>
    </w:p>
    <w:p w:rsidR="00071F1D" w:rsidRDefault="00071F1D" w:rsidP="007B4E5E">
      <w:pPr>
        <w:rPr>
          <w:sz w:val="28"/>
          <w:szCs w:val="28"/>
        </w:rPr>
      </w:pPr>
    </w:p>
    <w:p w:rsidR="00071F1D" w:rsidRDefault="00071F1D" w:rsidP="007B4E5E">
      <w:pPr>
        <w:rPr>
          <w:sz w:val="28"/>
          <w:szCs w:val="28"/>
        </w:rPr>
      </w:pPr>
    </w:p>
    <w:p w:rsidR="00071F1D" w:rsidRPr="00D91258" w:rsidRDefault="00071F1D" w:rsidP="00071F1D">
      <w:pPr>
        <w:jc w:val="both"/>
        <w:rPr>
          <w:sz w:val="28"/>
          <w:szCs w:val="28"/>
        </w:rPr>
      </w:pPr>
      <w:r w:rsidRPr="00D91258">
        <w:rPr>
          <w:sz w:val="28"/>
          <w:szCs w:val="28"/>
        </w:rPr>
        <w:t>г. Тирасполь</w:t>
      </w:r>
    </w:p>
    <w:p w:rsidR="00071F1D" w:rsidRPr="00D91258" w:rsidRDefault="00071F1D" w:rsidP="00071F1D">
      <w:pPr>
        <w:ind w:left="28" w:hanging="28"/>
        <w:jc w:val="both"/>
        <w:rPr>
          <w:sz w:val="28"/>
          <w:szCs w:val="28"/>
        </w:rPr>
      </w:pPr>
      <w:r>
        <w:rPr>
          <w:sz w:val="28"/>
          <w:szCs w:val="28"/>
        </w:rPr>
        <w:t>24 мая 2023</w:t>
      </w:r>
      <w:r w:rsidRPr="00D91258">
        <w:rPr>
          <w:sz w:val="28"/>
          <w:szCs w:val="28"/>
        </w:rPr>
        <w:t xml:space="preserve"> г.</w:t>
      </w:r>
    </w:p>
    <w:p w:rsidR="00071F1D" w:rsidRPr="00E47AD2" w:rsidRDefault="00071F1D" w:rsidP="00071F1D">
      <w:pPr>
        <w:tabs>
          <w:tab w:val="left" w:pos="851"/>
          <w:tab w:val="left" w:pos="4536"/>
        </w:tabs>
        <w:ind w:left="28" w:hanging="28"/>
        <w:rPr>
          <w:sz w:val="28"/>
          <w:szCs w:val="28"/>
        </w:rPr>
      </w:pPr>
      <w:r>
        <w:rPr>
          <w:sz w:val="28"/>
          <w:szCs w:val="28"/>
        </w:rPr>
        <w:t>№ 110-ЗИ-</w:t>
      </w:r>
      <w:r w:rsidRPr="00D91258">
        <w:rPr>
          <w:sz w:val="28"/>
          <w:szCs w:val="28"/>
        </w:rPr>
        <w:t>VI</w:t>
      </w:r>
      <w:r>
        <w:rPr>
          <w:sz w:val="28"/>
          <w:szCs w:val="28"/>
          <w:lang w:val="en-US"/>
        </w:rPr>
        <w:t>I</w:t>
      </w:r>
    </w:p>
    <w:p w:rsidR="00071F1D" w:rsidRPr="00DF6D8C" w:rsidRDefault="00071F1D" w:rsidP="007B4E5E">
      <w:pPr>
        <w:rPr>
          <w:sz w:val="28"/>
          <w:szCs w:val="28"/>
        </w:rPr>
      </w:pPr>
      <w:bookmarkStart w:id="0" w:name="_GoBack"/>
      <w:bookmarkEnd w:id="0"/>
    </w:p>
    <w:sectPr w:rsidR="00071F1D" w:rsidRPr="00DF6D8C" w:rsidSect="007B4E5E">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51" w:rsidRDefault="00197E51" w:rsidP="007B4E5E">
      <w:r>
        <w:separator/>
      </w:r>
    </w:p>
  </w:endnote>
  <w:endnote w:type="continuationSeparator" w:id="0">
    <w:p w:rsidR="00197E51" w:rsidRDefault="00197E51" w:rsidP="007B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51" w:rsidRDefault="00197E51" w:rsidP="007B4E5E">
      <w:r>
        <w:separator/>
      </w:r>
    </w:p>
  </w:footnote>
  <w:footnote w:type="continuationSeparator" w:id="0">
    <w:p w:rsidR="00197E51" w:rsidRDefault="00197E51" w:rsidP="007B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84714"/>
      <w:docPartObj>
        <w:docPartGallery w:val="Page Numbers (Top of Page)"/>
        <w:docPartUnique/>
      </w:docPartObj>
    </w:sdtPr>
    <w:sdtEndPr/>
    <w:sdtContent>
      <w:p w:rsidR="007B4E5E" w:rsidRDefault="007B4E5E">
        <w:pPr>
          <w:pStyle w:val="a6"/>
          <w:jc w:val="center"/>
        </w:pPr>
        <w:r>
          <w:fldChar w:fldCharType="begin"/>
        </w:r>
        <w:r>
          <w:instrText>PAGE   \* MERGEFORMAT</w:instrText>
        </w:r>
        <w:r>
          <w:fldChar w:fldCharType="separate"/>
        </w:r>
        <w:r w:rsidR="00071F1D">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17"/>
    <w:rsid w:val="00071F1D"/>
    <w:rsid w:val="00125E46"/>
    <w:rsid w:val="00175178"/>
    <w:rsid w:val="00197E51"/>
    <w:rsid w:val="001E65C8"/>
    <w:rsid w:val="0045054A"/>
    <w:rsid w:val="00611914"/>
    <w:rsid w:val="00681AFC"/>
    <w:rsid w:val="007B4E5E"/>
    <w:rsid w:val="00DB2517"/>
    <w:rsid w:val="00DF6D8C"/>
    <w:rsid w:val="00E6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24E3F-10B1-44FA-B09D-6BCDCFDB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
    <w:rsid w:val="00DB2517"/>
    <w:rPr>
      <w:rFonts w:ascii="Courier New" w:hAnsi="Courier New" w:cs="Courier New"/>
      <w:sz w:val="20"/>
      <w:szCs w:val="20"/>
    </w:rPr>
  </w:style>
  <w:style w:type="character" w:customStyle="1" w:styleId="a4">
    <w:name w:val="Текст Знак"/>
    <w:basedOn w:val="a0"/>
    <w:uiPriority w:val="99"/>
    <w:semiHidden/>
    <w:rsid w:val="00DB2517"/>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link w:val="a3"/>
    <w:rsid w:val="00DB2517"/>
    <w:rPr>
      <w:rFonts w:ascii="Courier New" w:eastAsia="Times New Roman" w:hAnsi="Courier New" w:cs="Courier New"/>
      <w:sz w:val="20"/>
      <w:szCs w:val="20"/>
      <w:lang w:eastAsia="ru-RU"/>
    </w:rPr>
  </w:style>
  <w:style w:type="paragraph" w:styleId="a5">
    <w:name w:val="List Paragraph"/>
    <w:basedOn w:val="a"/>
    <w:uiPriority w:val="34"/>
    <w:qFormat/>
    <w:rsid w:val="001E65C8"/>
    <w:pPr>
      <w:ind w:left="720"/>
      <w:contextualSpacing/>
    </w:pPr>
  </w:style>
  <w:style w:type="paragraph" w:styleId="a6">
    <w:name w:val="header"/>
    <w:basedOn w:val="a"/>
    <w:link w:val="a7"/>
    <w:uiPriority w:val="99"/>
    <w:unhideWhenUsed/>
    <w:rsid w:val="007B4E5E"/>
    <w:pPr>
      <w:tabs>
        <w:tab w:val="center" w:pos="4677"/>
        <w:tab w:val="right" w:pos="9355"/>
      </w:tabs>
    </w:pPr>
  </w:style>
  <w:style w:type="character" w:customStyle="1" w:styleId="a7">
    <w:name w:val="Верхний колонтитул Знак"/>
    <w:basedOn w:val="a0"/>
    <w:link w:val="a6"/>
    <w:uiPriority w:val="99"/>
    <w:rsid w:val="007B4E5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B4E5E"/>
    <w:pPr>
      <w:tabs>
        <w:tab w:val="center" w:pos="4677"/>
        <w:tab w:val="right" w:pos="9355"/>
      </w:tabs>
    </w:pPr>
  </w:style>
  <w:style w:type="character" w:customStyle="1" w:styleId="a9">
    <w:name w:val="Нижний колонтитул Знак"/>
    <w:basedOn w:val="a0"/>
    <w:link w:val="a8"/>
    <w:uiPriority w:val="99"/>
    <w:rsid w:val="007B4E5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F6D8C"/>
    <w:rPr>
      <w:rFonts w:ascii="Segoe UI" w:hAnsi="Segoe UI" w:cs="Segoe UI"/>
      <w:sz w:val="18"/>
      <w:szCs w:val="18"/>
    </w:rPr>
  </w:style>
  <w:style w:type="character" w:customStyle="1" w:styleId="ab">
    <w:name w:val="Текст выноски Знак"/>
    <w:basedOn w:val="a0"/>
    <w:link w:val="aa"/>
    <w:uiPriority w:val="99"/>
    <w:semiHidden/>
    <w:rsid w:val="00DF6D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10</cp:revision>
  <cp:lastPrinted>2023-05-11T11:41:00Z</cp:lastPrinted>
  <dcterms:created xsi:type="dcterms:W3CDTF">2023-05-11T11:32:00Z</dcterms:created>
  <dcterms:modified xsi:type="dcterms:W3CDTF">2023-05-24T13:46:00Z</dcterms:modified>
</cp:coreProperties>
</file>